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DF2" w:rsidRDefault="003E39F5" w:rsidP="003E39F5">
      <w:pPr>
        <w:jc w:val="center"/>
        <w:rPr>
          <w:b/>
          <w:sz w:val="36"/>
          <w:szCs w:val="36"/>
        </w:rPr>
      </w:pPr>
      <w:r w:rsidRPr="003E39F5">
        <w:rPr>
          <w:b/>
          <w:sz w:val="36"/>
          <w:szCs w:val="36"/>
        </w:rPr>
        <w:t>SENIOR WELSH KNOCK OUT CUP RULES 2018</w:t>
      </w:r>
    </w:p>
    <w:p w:rsidR="00B2442E" w:rsidRPr="003E39F5" w:rsidRDefault="00B2442E" w:rsidP="003E39F5">
      <w:pPr>
        <w:jc w:val="center"/>
        <w:rPr>
          <w:b/>
          <w:sz w:val="36"/>
          <w:szCs w:val="36"/>
        </w:rPr>
      </w:pPr>
    </w:p>
    <w:p w:rsidR="0070010C" w:rsidRPr="00530539" w:rsidRDefault="0070010C" w:rsidP="00530539">
      <w:pPr>
        <w:pStyle w:val="ListParagraph"/>
        <w:numPr>
          <w:ilvl w:val="0"/>
          <w:numId w:val="16"/>
        </w:numPr>
        <w:rPr>
          <w:b/>
          <w:sz w:val="32"/>
          <w:szCs w:val="32"/>
        </w:rPr>
      </w:pPr>
      <w:r w:rsidRPr="00530539">
        <w:rPr>
          <w:b/>
          <w:sz w:val="32"/>
          <w:szCs w:val="32"/>
        </w:rPr>
        <w:t>Contents</w:t>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530539" w:rsidRPr="00530539">
        <w:rPr>
          <w:b/>
          <w:sz w:val="32"/>
          <w:szCs w:val="32"/>
        </w:rPr>
        <w:tab/>
      </w:r>
      <w:r w:rsidR="00B2442E" w:rsidRPr="00530539">
        <w:rPr>
          <w:b/>
          <w:sz w:val="32"/>
          <w:szCs w:val="32"/>
        </w:rPr>
        <w:t>P1</w:t>
      </w:r>
    </w:p>
    <w:p w:rsidR="00530539" w:rsidRPr="00530539" w:rsidRDefault="00530539" w:rsidP="00530539">
      <w:pPr>
        <w:pStyle w:val="ListParagraph"/>
        <w:rPr>
          <w:b/>
          <w:sz w:val="32"/>
          <w:szCs w:val="32"/>
        </w:rPr>
      </w:pPr>
    </w:p>
    <w:p w:rsidR="003A76E8" w:rsidRDefault="0070010C" w:rsidP="00640440">
      <w:pPr>
        <w:pStyle w:val="ListParagraph"/>
        <w:numPr>
          <w:ilvl w:val="0"/>
          <w:numId w:val="16"/>
        </w:numPr>
        <w:rPr>
          <w:b/>
          <w:sz w:val="32"/>
          <w:szCs w:val="32"/>
        </w:rPr>
      </w:pPr>
      <w:r w:rsidRPr="003A76E8">
        <w:rPr>
          <w:b/>
          <w:sz w:val="32"/>
          <w:szCs w:val="32"/>
        </w:rPr>
        <w:t xml:space="preserve">Summary of </w:t>
      </w:r>
      <w:r w:rsidR="00B2442E" w:rsidRPr="003A76E8">
        <w:rPr>
          <w:b/>
          <w:sz w:val="32"/>
          <w:szCs w:val="32"/>
        </w:rPr>
        <w:t xml:space="preserve">rule </w:t>
      </w:r>
      <w:r w:rsidRPr="003A76E8">
        <w:rPr>
          <w:b/>
          <w:sz w:val="32"/>
          <w:szCs w:val="32"/>
        </w:rPr>
        <w:t>changes</w:t>
      </w:r>
      <w:r w:rsidRPr="003A76E8">
        <w:rPr>
          <w:b/>
          <w:sz w:val="32"/>
          <w:szCs w:val="32"/>
        </w:rPr>
        <w:tab/>
      </w:r>
      <w:r w:rsidRPr="003A76E8">
        <w:rPr>
          <w:b/>
          <w:sz w:val="32"/>
          <w:szCs w:val="32"/>
        </w:rPr>
        <w:tab/>
      </w:r>
      <w:r w:rsidRPr="003A76E8">
        <w:rPr>
          <w:b/>
          <w:sz w:val="32"/>
          <w:szCs w:val="32"/>
        </w:rPr>
        <w:tab/>
      </w:r>
      <w:r w:rsidRPr="003A76E8">
        <w:rPr>
          <w:b/>
          <w:sz w:val="32"/>
          <w:szCs w:val="32"/>
        </w:rPr>
        <w:tab/>
      </w:r>
      <w:r w:rsidRPr="003A76E8">
        <w:rPr>
          <w:b/>
          <w:sz w:val="32"/>
          <w:szCs w:val="32"/>
        </w:rPr>
        <w:tab/>
      </w:r>
      <w:r w:rsidRPr="003A76E8">
        <w:rPr>
          <w:b/>
          <w:sz w:val="32"/>
          <w:szCs w:val="32"/>
        </w:rPr>
        <w:tab/>
      </w:r>
      <w:r w:rsidRPr="003A76E8">
        <w:rPr>
          <w:b/>
          <w:sz w:val="32"/>
          <w:szCs w:val="32"/>
        </w:rPr>
        <w:tab/>
        <w:t>P2</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Dates for 2018 competition</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P3</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Competition Rules</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P4-5</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Match Day Rules</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P6-7</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Appendix A – Spirit Of Cricket</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P8</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Appendix B – Bowl Out Rules</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P9</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Appendix C – Time Left Chart</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P10</w:t>
      </w:r>
    </w:p>
    <w:p w:rsidR="00530539" w:rsidRPr="00530539" w:rsidRDefault="00530539" w:rsidP="00530539">
      <w:pPr>
        <w:pStyle w:val="ListParagraph"/>
        <w:rPr>
          <w:b/>
          <w:sz w:val="32"/>
          <w:szCs w:val="32"/>
        </w:rPr>
      </w:pPr>
    </w:p>
    <w:p w:rsidR="0070010C" w:rsidRDefault="0070010C" w:rsidP="00530539">
      <w:pPr>
        <w:pStyle w:val="ListParagraph"/>
        <w:numPr>
          <w:ilvl w:val="0"/>
          <w:numId w:val="16"/>
        </w:numPr>
        <w:rPr>
          <w:b/>
          <w:sz w:val="32"/>
          <w:szCs w:val="32"/>
        </w:rPr>
      </w:pPr>
      <w:r w:rsidRPr="00530539">
        <w:rPr>
          <w:b/>
          <w:sz w:val="32"/>
          <w:szCs w:val="32"/>
        </w:rPr>
        <w:t>Appendix D – Discipline Process</w:t>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r>
      <w:r w:rsidRPr="00530539">
        <w:rPr>
          <w:b/>
          <w:sz w:val="32"/>
          <w:szCs w:val="32"/>
        </w:rPr>
        <w:tab/>
        <w:t>P11-12</w:t>
      </w:r>
    </w:p>
    <w:p w:rsidR="00530539" w:rsidRPr="00530539" w:rsidRDefault="00530539" w:rsidP="00530539">
      <w:pPr>
        <w:pStyle w:val="ListParagraph"/>
        <w:rPr>
          <w:b/>
          <w:sz w:val="32"/>
          <w:szCs w:val="32"/>
        </w:rPr>
      </w:pPr>
    </w:p>
    <w:p w:rsidR="00F9007E" w:rsidRPr="00F9007E" w:rsidRDefault="0070010C" w:rsidP="0070010C">
      <w:pPr>
        <w:pStyle w:val="ListParagraph"/>
        <w:numPr>
          <w:ilvl w:val="0"/>
          <w:numId w:val="16"/>
        </w:numPr>
        <w:rPr>
          <w:b/>
          <w:sz w:val="32"/>
          <w:szCs w:val="32"/>
        </w:rPr>
      </w:pPr>
      <w:r w:rsidRPr="000D2788">
        <w:rPr>
          <w:b/>
          <w:sz w:val="32"/>
          <w:szCs w:val="32"/>
        </w:rPr>
        <w:t>Appendix E – M</w:t>
      </w:r>
      <w:r w:rsidR="001D416A" w:rsidRPr="000D2788">
        <w:rPr>
          <w:b/>
          <w:sz w:val="32"/>
          <w:szCs w:val="32"/>
        </w:rPr>
        <w:t>-</w:t>
      </w:r>
      <w:r w:rsidRPr="000D2788">
        <w:rPr>
          <w:b/>
          <w:sz w:val="32"/>
          <w:szCs w:val="32"/>
        </w:rPr>
        <w:t>D</w:t>
      </w:r>
      <w:r w:rsidR="001D416A" w:rsidRPr="000D2788">
        <w:rPr>
          <w:b/>
          <w:sz w:val="32"/>
          <w:szCs w:val="32"/>
        </w:rPr>
        <w:t>-</w:t>
      </w:r>
      <w:r w:rsidRPr="000D2788">
        <w:rPr>
          <w:b/>
          <w:sz w:val="32"/>
          <w:szCs w:val="32"/>
        </w:rPr>
        <w:t>Man</w:t>
      </w:r>
      <w:r w:rsidR="00530539" w:rsidRPr="000D2788">
        <w:rPr>
          <w:b/>
          <w:sz w:val="32"/>
          <w:szCs w:val="32"/>
        </w:rPr>
        <w:t>a</w:t>
      </w:r>
      <w:r w:rsidRPr="000D2788">
        <w:rPr>
          <w:b/>
          <w:sz w:val="32"/>
          <w:szCs w:val="32"/>
        </w:rPr>
        <w:t>ger Roles &amp; Resp</w:t>
      </w:r>
      <w:r w:rsidR="00530539" w:rsidRPr="000D2788">
        <w:rPr>
          <w:b/>
          <w:sz w:val="32"/>
          <w:szCs w:val="32"/>
        </w:rPr>
        <w:t>’</w:t>
      </w:r>
      <w:r w:rsidRPr="000D2788">
        <w:rPr>
          <w:b/>
          <w:sz w:val="32"/>
          <w:szCs w:val="32"/>
        </w:rPr>
        <w:t>bilities</w:t>
      </w:r>
      <w:r w:rsidR="00530539" w:rsidRPr="000D2788">
        <w:rPr>
          <w:b/>
          <w:sz w:val="32"/>
          <w:szCs w:val="32"/>
        </w:rPr>
        <w:t xml:space="preserve">          </w:t>
      </w:r>
      <w:r w:rsidRPr="000D2788">
        <w:rPr>
          <w:b/>
          <w:sz w:val="32"/>
          <w:szCs w:val="32"/>
        </w:rPr>
        <w:t>P13</w:t>
      </w:r>
    </w:p>
    <w:p w:rsidR="00F9007E" w:rsidRDefault="00F9007E" w:rsidP="0070010C">
      <w:pPr>
        <w:rPr>
          <w:b/>
          <w:sz w:val="32"/>
          <w:szCs w:val="32"/>
        </w:rPr>
      </w:pPr>
      <w:r>
        <w:rPr>
          <w:b/>
          <w:sz w:val="32"/>
          <w:szCs w:val="32"/>
        </w:rPr>
        <w:t>Contacts –</w:t>
      </w:r>
    </w:p>
    <w:p w:rsidR="00F9007E" w:rsidRPr="00760331" w:rsidRDefault="00F9007E" w:rsidP="0070010C">
      <w:pPr>
        <w:rPr>
          <w:b/>
          <w:sz w:val="28"/>
          <w:szCs w:val="28"/>
        </w:rPr>
      </w:pPr>
      <w:r w:rsidRPr="00760331">
        <w:rPr>
          <w:b/>
          <w:sz w:val="28"/>
          <w:szCs w:val="28"/>
        </w:rPr>
        <w:t xml:space="preserve">Competition Organiser – </w:t>
      </w:r>
    </w:p>
    <w:p w:rsidR="00F9007E" w:rsidRPr="00760331" w:rsidRDefault="00F9007E" w:rsidP="00760331">
      <w:pPr>
        <w:ind w:firstLine="720"/>
        <w:rPr>
          <w:b/>
          <w:sz w:val="28"/>
          <w:szCs w:val="28"/>
        </w:rPr>
      </w:pPr>
      <w:r w:rsidRPr="00760331">
        <w:rPr>
          <w:b/>
          <w:sz w:val="28"/>
          <w:szCs w:val="28"/>
        </w:rPr>
        <w:t xml:space="preserve">Steve Watkins 07788 710188,  </w:t>
      </w:r>
      <w:r w:rsidRPr="00760331">
        <w:rPr>
          <w:b/>
          <w:i/>
          <w:color w:val="4472C4" w:themeColor="accent1"/>
          <w:sz w:val="28"/>
          <w:szCs w:val="28"/>
        </w:rPr>
        <w:t>competitions@cricketwales.org.uk</w:t>
      </w:r>
    </w:p>
    <w:p w:rsidR="00344FEF" w:rsidRPr="00760331" w:rsidRDefault="00F9007E" w:rsidP="0070010C">
      <w:pPr>
        <w:rPr>
          <w:b/>
          <w:sz w:val="28"/>
          <w:szCs w:val="28"/>
        </w:rPr>
      </w:pPr>
      <w:r w:rsidRPr="00760331">
        <w:rPr>
          <w:b/>
          <w:sz w:val="28"/>
          <w:szCs w:val="28"/>
        </w:rPr>
        <w:t>WACO Umpire &amp; MDM Organiser –</w:t>
      </w:r>
    </w:p>
    <w:p w:rsidR="00F9007E" w:rsidRPr="00760331" w:rsidRDefault="00F9007E" w:rsidP="00760331">
      <w:pPr>
        <w:ind w:firstLine="720"/>
        <w:rPr>
          <w:b/>
          <w:i/>
          <w:color w:val="4472C4" w:themeColor="accent1"/>
          <w:sz w:val="28"/>
          <w:szCs w:val="28"/>
        </w:rPr>
      </w:pPr>
      <w:r w:rsidRPr="00760331">
        <w:rPr>
          <w:b/>
          <w:sz w:val="28"/>
          <w:szCs w:val="28"/>
        </w:rPr>
        <w:t xml:space="preserve">Steve Davies 07584 518069, </w:t>
      </w:r>
      <w:hyperlink r:id="rId7" w:history="1">
        <w:r w:rsidRPr="00760331">
          <w:rPr>
            <w:rStyle w:val="Hyperlink"/>
            <w:b/>
            <w:i/>
            <w:sz w:val="28"/>
            <w:szCs w:val="28"/>
          </w:rPr>
          <w:t>Steve.Davies@cricketwales.org.uk</w:t>
        </w:r>
      </w:hyperlink>
    </w:p>
    <w:p w:rsidR="00F9007E" w:rsidRPr="00760331" w:rsidRDefault="00F9007E" w:rsidP="0070010C">
      <w:pPr>
        <w:rPr>
          <w:b/>
          <w:sz w:val="28"/>
          <w:szCs w:val="28"/>
        </w:rPr>
      </w:pPr>
      <w:r w:rsidRPr="00760331">
        <w:rPr>
          <w:b/>
          <w:sz w:val="28"/>
          <w:szCs w:val="28"/>
        </w:rPr>
        <w:t>Welsh Cup Rules can be viewed/downloaded from</w:t>
      </w:r>
      <w:r w:rsidR="00760331" w:rsidRPr="00760331">
        <w:rPr>
          <w:b/>
          <w:sz w:val="28"/>
          <w:szCs w:val="28"/>
        </w:rPr>
        <w:t>,</w:t>
      </w:r>
    </w:p>
    <w:p w:rsidR="00760331" w:rsidRPr="00760331" w:rsidRDefault="00760331" w:rsidP="00760331">
      <w:pPr>
        <w:ind w:firstLine="720"/>
        <w:rPr>
          <w:b/>
          <w:sz w:val="28"/>
          <w:szCs w:val="28"/>
        </w:rPr>
      </w:pPr>
      <w:r w:rsidRPr="00760331">
        <w:rPr>
          <w:b/>
          <w:sz w:val="28"/>
          <w:szCs w:val="28"/>
        </w:rPr>
        <w:t xml:space="preserve">Cricket Wales Web site : </w:t>
      </w:r>
      <w:hyperlink r:id="rId8" w:history="1">
        <w:r w:rsidRPr="00760331">
          <w:rPr>
            <w:rStyle w:val="Hyperlink"/>
            <w:b/>
            <w:sz w:val="28"/>
            <w:szCs w:val="28"/>
          </w:rPr>
          <w:t>http://www.cricketwales.org.uk</w:t>
        </w:r>
      </w:hyperlink>
    </w:p>
    <w:p w:rsidR="00760331" w:rsidRDefault="00760331" w:rsidP="00760331">
      <w:pPr>
        <w:ind w:firstLine="720"/>
        <w:rPr>
          <w:b/>
          <w:sz w:val="28"/>
          <w:szCs w:val="28"/>
        </w:rPr>
      </w:pPr>
      <w:r w:rsidRPr="00760331">
        <w:rPr>
          <w:b/>
          <w:sz w:val="28"/>
          <w:szCs w:val="28"/>
        </w:rPr>
        <w:t xml:space="preserve">Click on : </w:t>
      </w:r>
      <w:r w:rsidRPr="00760331">
        <w:rPr>
          <w:b/>
          <w:i/>
          <w:color w:val="4472C4" w:themeColor="accent1"/>
          <w:sz w:val="28"/>
          <w:szCs w:val="28"/>
        </w:rPr>
        <w:t>Competitions, Welsh Cup, Competition &amp; Match Day Rules 2018</w:t>
      </w:r>
    </w:p>
    <w:p w:rsidR="00760331" w:rsidRPr="00760331" w:rsidRDefault="00760331" w:rsidP="00760331">
      <w:pPr>
        <w:ind w:firstLine="720"/>
        <w:rPr>
          <w:b/>
          <w:sz w:val="28"/>
          <w:szCs w:val="28"/>
        </w:rPr>
      </w:pPr>
      <w:r>
        <w:rPr>
          <w:b/>
          <w:sz w:val="28"/>
          <w:szCs w:val="28"/>
        </w:rPr>
        <w:t>or</w:t>
      </w:r>
    </w:p>
    <w:p w:rsidR="00344FEF" w:rsidRPr="00760331" w:rsidRDefault="00760331" w:rsidP="00760331">
      <w:pPr>
        <w:ind w:firstLine="720"/>
        <w:rPr>
          <w:b/>
          <w:sz w:val="28"/>
          <w:szCs w:val="28"/>
        </w:rPr>
      </w:pPr>
      <w:r w:rsidRPr="00760331">
        <w:rPr>
          <w:b/>
          <w:sz w:val="28"/>
          <w:szCs w:val="28"/>
        </w:rPr>
        <w:t xml:space="preserve">Click on : </w:t>
      </w:r>
      <w:r w:rsidRPr="00760331">
        <w:rPr>
          <w:b/>
          <w:i/>
          <w:color w:val="4472C4" w:themeColor="accent1"/>
          <w:sz w:val="28"/>
          <w:szCs w:val="28"/>
        </w:rPr>
        <w:t>Welfare, Downloads, Competition &amp; Match Day Rules 2018</w:t>
      </w:r>
    </w:p>
    <w:p w:rsidR="00B2442E" w:rsidRPr="0077140B" w:rsidRDefault="00B2442E" w:rsidP="0077140B">
      <w:pPr>
        <w:pStyle w:val="ListParagraph"/>
        <w:numPr>
          <w:ilvl w:val="0"/>
          <w:numId w:val="23"/>
        </w:numPr>
        <w:rPr>
          <w:b/>
          <w:sz w:val="32"/>
          <w:szCs w:val="32"/>
        </w:rPr>
      </w:pPr>
      <w:r w:rsidRPr="0077140B">
        <w:rPr>
          <w:b/>
          <w:sz w:val="32"/>
          <w:szCs w:val="32"/>
        </w:rPr>
        <w:lastRenderedPageBreak/>
        <w:t>Summary of Changes</w:t>
      </w:r>
    </w:p>
    <w:p w:rsidR="003A76E8" w:rsidRPr="0077140B" w:rsidRDefault="00530539" w:rsidP="00530539">
      <w:pPr>
        <w:rPr>
          <w:b/>
        </w:rPr>
      </w:pPr>
      <w:r>
        <w:rPr>
          <w:b/>
          <w:sz w:val="24"/>
          <w:szCs w:val="24"/>
        </w:rPr>
        <w:t xml:space="preserve">1.1 </w:t>
      </w:r>
      <w:r w:rsidR="00AD447B" w:rsidRPr="00530539">
        <w:rPr>
          <w:b/>
          <w:sz w:val="24"/>
          <w:szCs w:val="24"/>
        </w:rPr>
        <w:t>Reasons for change</w:t>
      </w:r>
      <w:r w:rsidR="003A76E8" w:rsidRPr="00530539">
        <w:rPr>
          <w:b/>
          <w:sz w:val="24"/>
          <w:szCs w:val="24"/>
        </w:rPr>
        <w:t xml:space="preserve"> - </w:t>
      </w:r>
      <w:r w:rsidR="00B2442E" w:rsidRPr="0077140B">
        <w:t xml:space="preserve">As a result of a </w:t>
      </w:r>
      <w:r w:rsidR="00AD447B" w:rsidRPr="0077140B">
        <w:t>number of</w:t>
      </w:r>
      <w:r w:rsidR="00B2442E" w:rsidRPr="0077140B">
        <w:t xml:space="preserve"> issues emerging during the 2017 Competition a decision was taken to form a Working Party to examine the Welsh Cup Rules.</w:t>
      </w:r>
      <w:r w:rsidR="003A76E8" w:rsidRPr="0077140B">
        <w:rPr>
          <w:b/>
        </w:rPr>
        <w:t xml:space="preserve"> </w:t>
      </w:r>
    </w:p>
    <w:p w:rsidR="00B2442E" w:rsidRPr="0077140B" w:rsidRDefault="00B2442E" w:rsidP="003A76E8">
      <w:pPr>
        <w:pStyle w:val="ListParagraph"/>
        <w:ind w:left="360"/>
        <w:rPr>
          <w:b/>
        </w:rPr>
      </w:pPr>
      <w:r w:rsidRPr="0077140B">
        <w:t>The terms of reference for the working party were,</w:t>
      </w:r>
    </w:p>
    <w:p w:rsidR="00B2442E" w:rsidRPr="0077140B" w:rsidRDefault="00B2442E" w:rsidP="00B2442E">
      <w:pPr>
        <w:pStyle w:val="ListParagraph"/>
        <w:numPr>
          <w:ilvl w:val="0"/>
          <w:numId w:val="18"/>
        </w:numPr>
      </w:pPr>
      <w:r w:rsidRPr="0077140B">
        <w:t>To address the root causes of any problems emerging in games</w:t>
      </w:r>
    </w:p>
    <w:p w:rsidR="00B2442E" w:rsidRPr="0077140B" w:rsidRDefault="00B2442E" w:rsidP="00B2442E">
      <w:pPr>
        <w:pStyle w:val="ListParagraph"/>
        <w:numPr>
          <w:ilvl w:val="0"/>
          <w:numId w:val="18"/>
        </w:numPr>
      </w:pPr>
      <w:r w:rsidRPr="0077140B">
        <w:t>To examine the alleged reduction in entries to the competition</w:t>
      </w:r>
    </w:p>
    <w:p w:rsidR="00B2442E" w:rsidRPr="0077140B" w:rsidRDefault="00B2442E" w:rsidP="00B2442E">
      <w:pPr>
        <w:pStyle w:val="ListParagraph"/>
        <w:numPr>
          <w:ilvl w:val="0"/>
          <w:numId w:val="18"/>
        </w:numPr>
      </w:pPr>
      <w:r w:rsidRPr="0077140B">
        <w:t xml:space="preserve">To address an alleged increase in games </w:t>
      </w:r>
      <w:r w:rsidR="000D2788">
        <w:t xml:space="preserve">being </w:t>
      </w:r>
      <w:r w:rsidRPr="0077140B">
        <w:t>conceded</w:t>
      </w:r>
    </w:p>
    <w:p w:rsidR="00B2442E" w:rsidRPr="0077140B" w:rsidRDefault="00B2442E" w:rsidP="00B2442E">
      <w:pPr>
        <w:pStyle w:val="ListParagraph"/>
        <w:numPr>
          <w:ilvl w:val="0"/>
          <w:numId w:val="18"/>
        </w:numPr>
      </w:pPr>
      <w:r w:rsidRPr="0077140B">
        <w:t xml:space="preserve">To bringing more flexibility to agreeing dates </w:t>
      </w:r>
      <w:r w:rsidR="000D2788">
        <w:t>for a tie to be played</w:t>
      </w:r>
    </w:p>
    <w:p w:rsidR="00AD447B" w:rsidRPr="0077140B" w:rsidRDefault="00AD447B" w:rsidP="00B2442E">
      <w:pPr>
        <w:pStyle w:val="ListParagraph"/>
        <w:numPr>
          <w:ilvl w:val="0"/>
          <w:numId w:val="18"/>
        </w:numPr>
      </w:pPr>
      <w:r w:rsidRPr="0077140B">
        <w:t>Current format of Welsh Cup Rules believed to be unhelpful</w:t>
      </w:r>
    </w:p>
    <w:p w:rsidR="00B2442E" w:rsidRPr="0077140B" w:rsidRDefault="00B2442E" w:rsidP="00B2442E">
      <w:pPr>
        <w:pStyle w:val="ListParagraph"/>
        <w:numPr>
          <w:ilvl w:val="0"/>
          <w:numId w:val="18"/>
        </w:numPr>
      </w:pPr>
      <w:r w:rsidRPr="0077140B">
        <w:t xml:space="preserve">To generally bring the Welsh Cup Rules into alignment with </w:t>
      </w:r>
      <w:r w:rsidR="000D2788">
        <w:t>the cricket played ‘t</w:t>
      </w:r>
      <w:r w:rsidRPr="0077140B">
        <w:t>oday</w:t>
      </w:r>
      <w:r w:rsidR="000D2788">
        <w:t>’</w:t>
      </w:r>
    </w:p>
    <w:p w:rsidR="003A76E8" w:rsidRPr="0077140B" w:rsidRDefault="00530539" w:rsidP="00530539">
      <w:r w:rsidRPr="0077140B">
        <w:t>T</w:t>
      </w:r>
      <w:r w:rsidR="00B2442E" w:rsidRPr="0077140B">
        <w:t xml:space="preserve">he Working Party </w:t>
      </w:r>
      <w:r w:rsidR="00AD447B" w:rsidRPr="0077140B">
        <w:t>consisted of,</w:t>
      </w:r>
    </w:p>
    <w:p w:rsidR="00AD447B" w:rsidRPr="0077140B" w:rsidRDefault="00AD447B" w:rsidP="003A76E8">
      <w:pPr>
        <w:pStyle w:val="ListParagraph"/>
        <w:numPr>
          <w:ilvl w:val="0"/>
          <w:numId w:val="18"/>
        </w:numPr>
      </w:pPr>
      <w:r w:rsidRPr="0077140B">
        <w:t>Peter Hybart, CEO Cricket Wales</w:t>
      </w:r>
    </w:p>
    <w:p w:rsidR="00AD447B" w:rsidRPr="0077140B" w:rsidRDefault="00AD447B" w:rsidP="00AD447B">
      <w:pPr>
        <w:pStyle w:val="ListParagraph"/>
        <w:numPr>
          <w:ilvl w:val="0"/>
          <w:numId w:val="18"/>
        </w:numPr>
      </w:pPr>
      <w:r w:rsidRPr="0077140B">
        <w:t>Robin Varley, Chairman of North Wales Area Board</w:t>
      </w:r>
    </w:p>
    <w:p w:rsidR="00AD447B" w:rsidRPr="0077140B" w:rsidRDefault="00AD447B" w:rsidP="00AD447B">
      <w:pPr>
        <w:pStyle w:val="ListParagraph"/>
        <w:numPr>
          <w:ilvl w:val="0"/>
          <w:numId w:val="18"/>
        </w:numPr>
      </w:pPr>
      <w:r w:rsidRPr="0077140B">
        <w:t>Paul Morgan, South East Wales Rep</w:t>
      </w:r>
    </w:p>
    <w:p w:rsidR="00AD447B" w:rsidRPr="0077140B" w:rsidRDefault="00AD447B" w:rsidP="00AD447B">
      <w:pPr>
        <w:pStyle w:val="ListParagraph"/>
        <w:numPr>
          <w:ilvl w:val="0"/>
          <w:numId w:val="18"/>
        </w:numPr>
      </w:pPr>
      <w:r w:rsidRPr="0077140B">
        <w:t xml:space="preserve">Michael Clayton, </w:t>
      </w:r>
      <w:r w:rsidR="000D2788">
        <w:t xml:space="preserve">Newport CC </w:t>
      </w:r>
      <w:r w:rsidRPr="0077140B">
        <w:t>Player Rep</w:t>
      </w:r>
    </w:p>
    <w:p w:rsidR="00AD447B" w:rsidRPr="0077140B" w:rsidRDefault="00AD447B" w:rsidP="00AD447B">
      <w:pPr>
        <w:pStyle w:val="ListParagraph"/>
        <w:numPr>
          <w:ilvl w:val="0"/>
          <w:numId w:val="18"/>
        </w:numPr>
      </w:pPr>
      <w:r w:rsidRPr="0077140B">
        <w:t>Steve Watkins, Welsh Cup Competition Organis</w:t>
      </w:r>
      <w:r w:rsidR="006F2659">
        <w:t>e</w:t>
      </w:r>
      <w:r w:rsidRPr="0077140B">
        <w:t>r</w:t>
      </w:r>
    </w:p>
    <w:p w:rsidR="00AD447B" w:rsidRPr="0077140B" w:rsidRDefault="00AD447B" w:rsidP="00AD447B">
      <w:pPr>
        <w:pStyle w:val="ListParagraph"/>
        <w:numPr>
          <w:ilvl w:val="0"/>
          <w:numId w:val="18"/>
        </w:numPr>
      </w:pPr>
      <w:r w:rsidRPr="0077140B">
        <w:t>Steve Davies, South West Wales Rep &amp; Sec to Working Party</w:t>
      </w:r>
    </w:p>
    <w:p w:rsidR="00344FEF" w:rsidRPr="00344FEF" w:rsidRDefault="00344FEF" w:rsidP="00344FEF">
      <w:pPr>
        <w:pStyle w:val="ListParagraph"/>
        <w:rPr>
          <w:sz w:val="24"/>
          <w:szCs w:val="24"/>
        </w:rPr>
      </w:pPr>
    </w:p>
    <w:p w:rsidR="00344FEF" w:rsidRDefault="00EF671A" w:rsidP="00EF671A">
      <w:pPr>
        <w:pStyle w:val="ListParagraph"/>
        <w:numPr>
          <w:ilvl w:val="1"/>
          <w:numId w:val="17"/>
        </w:numPr>
        <w:rPr>
          <w:b/>
          <w:sz w:val="24"/>
          <w:szCs w:val="24"/>
        </w:rPr>
      </w:pPr>
      <w:r w:rsidRPr="00EF671A">
        <w:rPr>
          <w:b/>
          <w:sz w:val="24"/>
          <w:szCs w:val="24"/>
        </w:rPr>
        <w:t>He</w:t>
      </w:r>
      <w:r w:rsidR="00344FEF">
        <w:rPr>
          <w:b/>
          <w:sz w:val="24"/>
          <w:szCs w:val="24"/>
        </w:rPr>
        <w:t>a</w:t>
      </w:r>
      <w:r w:rsidRPr="00EF671A">
        <w:rPr>
          <w:b/>
          <w:sz w:val="24"/>
          <w:szCs w:val="24"/>
        </w:rPr>
        <w:t>rsay, Fact or Fiction?</w:t>
      </w:r>
    </w:p>
    <w:p w:rsidR="00EF671A" w:rsidRPr="0077140B" w:rsidRDefault="00EF671A" w:rsidP="00344FEF">
      <w:pPr>
        <w:pStyle w:val="ListParagraph"/>
        <w:ind w:left="502"/>
        <w:rPr>
          <w:b/>
        </w:rPr>
      </w:pPr>
      <w:r w:rsidRPr="0077140B">
        <w:t>In order to establish the facts extensive historical records examination was carried out to confirm or otherwise the level of participation in the competition and the number of conceded games occurring. The an</w:t>
      </w:r>
      <w:r w:rsidR="00344FEF" w:rsidRPr="0077140B">
        <w:t>a</w:t>
      </w:r>
      <w:r w:rsidRPr="0077140B">
        <w:t>lysis showed,</w:t>
      </w:r>
    </w:p>
    <w:p w:rsidR="00EF671A" w:rsidRPr="0077140B" w:rsidRDefault="00EF671A" w:rsidP="00EF671A">
      <w:pPr>
        <w:pStyle w:val="ListParagraph"/>
        <w:numPr>
          <w:ilvl w:val="0"/>
          <w:numId w:val="19"/>
        </w:numPr>
      </w:pPr>
      <w:r w:rsidRPr="0077140B">
        <w:t>That participation levels have been fairly consistent over the past 10 years to c64 which allows for 4 x Zones of 16 to be created</w:t>
      </w:r>
    </w:p>
    <w:p w:rsidR="00EF671A" w:rsidRPr="0077140B" w:rsidRDefault="00EF671A" w:rsidP="00EF671A">
      <w:pPr>
        <w:pStyle w:val="ListParagraph"/>
        <w:numPr>
          <w:ilvl w:val="0"/>
          <w:numId w:val="19"/>
        </w:numPr>
      </w:pPr>
      <w:r w:rsidRPr="0077140B">
        <w:t>That there has been no increase in the number of conceded games* over the past 10 years</w:t>
      </w:r>
    </w:p>
    <w:p w:rsidR="00344FEF" w:rsidRPr="0077140B" w:rsidRDefault="00EF671A" w:rsidP="00EF671A">
      <w:pPr>
        <w:pStyle w:val="ListParagraph"/>
      </w:pPr>
      <w:r w:rsidRPr="0077140B">
        <w:t xml:space="preserve">Note *: conceded games are in the main confined to Round 1 &amp; 2 ties </w:t>
      </w:r>
    </w:p>
    <w:p w:rsidR="00344FEF" w:rsidRPr="0077140B" w:rsidRDefault="00344FEF" w:rsidP="00344FEF">
      <w:pPr>
        <w:pStyle w:val="ListParagraph"/>
        <w:numPr>
          <w:ilvl w:val="0"/>
          <w:numId w:val="19"/>
        </w:numPr>
      </w:pPr>
      <w:r w:rsidRPr="0077140B">
        <w:t>Entries to the Competition are in the order of 30% Tier 1 Clubs (Premier Lge Divn 1), 60% Tier 2 Clubs ( Prem Lge Divn 2 &amp; Feeder Lge Divn 1) and 10% Tier 3 Clubs (Feeder Lge Divn 2 and below)</w:t>
      </w:r>
    </w:p>
    <w:p w:rsidR="00344FEF" w:rsidRPr="0077140B" w:rsidRDefault="00344FEF" w:rsidP="00344FEF">
      <w:pPr>
        <w:pStyle w:val="ListParagraph"/>
      </w:pPr>
    </w:p>
    <w:p w:rsidR="00344FEF" w:rsidRPr="00344FEF" w:rsidRDefault="00344FEF" w:rsidP="00344FEF">
      <w:pPr>
        <w:pStyle w:val="ListParagraph"/>
        <w:numPr>
          <w:ilvl w:val="1"/>
          <w:numId w:val="17"/>
        </w:numPr>
        <w:rPr>
          <w:b/>
          <w:sz w:val="24"/>
          <w:szCs w:val="24"/>
        </w:rPr>
      </w:pPr>
      <w:r w:rsidRPr="00344FEF">
        <w:rPr>
          <w:b/>
          <w:sz w:val="24"/>
          <w:szCs w:val="24"/>
        </w:rPr>
        <w:t>Conclusions</w:t>
      </w:r>
    </w:p>
    <w:p w:rsidR="00344FEF" w:rsidRPr="0077140B" w:rsidRDefault="00344FEF" w:rsidP="00344FEF">
      <w:pPr>
        <w:pStyle w:val="ListParagraph"/>
        <w:numPr>
          <w:ilvl w:val="0"/>
          <w:numId w:val="18"/>
        </w:numPr>
      </w:pPr>
      <w:r w:rsidRPr="0077140B">
        <w:t>That the Welsh Cup is a robust Competition from last 16 stage</w:t>
      </w:r>
    </w:p>
    <w:p w:rsidR="00344FEF" w:rsidRPr="0077140B" w:rsidRDefault="00344FEF" w:rsidP="00344FEF">
      <w:pPr>
        <w:pStyle w:val="ListParagraph"/>
        <w:numPr>
          <w:ilvl w:val="0"/>
          <w:numId w:val="18"/>
        </w:numPr>
      </w:pPr>
      <w:r w:rsidRPr="0077140B">
        <w:t>That there is a definite demand for a 40 over competition</w:t>
      </w:r>
    </w:p>
    <w:p w:rsidR="00344FEF" w:rsidRPr="0077140B" w:rsidRDefault="00344FEF" w:rsidP="00344FEF">
      <w:pPr>
        <w:pStyle w:val="ListParagraph"/>
        <w:numPr>
          <w:ilvl w:val="0"/>
          <w:numId w:val="18"/>
        </w:numPr>
      </w:pPr>
      <w:r w:rsidRPr="0077140B">
        <w:t xml:space="preserve">There is currently no/little demand to change current format (move to another T20 competition) </w:t>
      </w:r>
    </w:p>
    <w:p w:rsidR="00344FEF" w:rsidRPr="0077140B" w:rsidRDefault="00344FEF" w:rsidP="00344FEF">
      <w:pPr>
        <w:pStyle w:val="ListParagraph"/>
        <w:numPr>
          <w:ilvl w:val="0"/>
          <w:numId w:val="18"/>
        </w:numPr>
      </w:pPr>
      <w:r w:rsidRPr="0077140B">
        <w:t xml:space="preserve">64 entries is </w:t>
      </w:r>
      <w:r w:rsidR="00530539" w:rsidRPr="0077140B">
        <w:t xml:space="preserve">an </w:t>
      </w:r>
      <w:r w:rsidRPr="0077140B">
        <w:t>actual ideal</w:t>
      </w:r>
      <w:r w:rsidR="00530539" w:rsidRPr="0077140B">
        <w:t xml:space="preserve"> number</w:t>
      </w:r>
      <w:r w:rsidRPr="0077140B">
        <w:t xml:space="preserve"> (</w:t>
      </w:r>
      <w:r w:rsidR="00530539" w:rsidRPr="0077140B">
        <w:t xml:space="preserve">although </w:t>
      </w:r>
      <w:r w:rsidRPr="0077140B">
        <w:t>additional entries can also be managed</w:t>
      </w:r>
      <w:r w:rsidR="00530539" w:rsidRPr="0077140B">
        <w:t>)</w:t>
      </w:r>
    </w:p>
    <w:p w:rsidR="003A76E8" w:rsidRPr="003A76E8" w:rsidRDefault="003A76E8" w:rsidP="00530539">
      <w:pPr>
        <w:pStyle w:val="ListParagraph"/>
        <w:rPr>
          <w:sz w:val="24"/>
          <w:szCs w:val="24"/>
        </w:rPr>
      </w:pPr>
    </w:p>
    <w:p w:rsidR="00344FEF" w:rsidRPr="003A76E8" w:rsidRDefault="00344FEF" w:rsidP="00344FEF">
      <w:pPr>
        <w:pStyle w:val="ListParagraph"/>
        <w:numPr>
          <w:ilvl w:val="1"/>
          <w:numId w:val="17"/>
        </w:numPr>
        <w:rPr>
          <w:b/>
          <w:sz w:val="24"/>
          <w:szCs w:val="24"/>
        </w:rPr>
      </w:pPr>
      <w:r w:rsidRPr="003A76E8">
        <w:rPr>
          <w:b/>
          <w:sz w:val="24"/>
          <w:szCs w:val="24"/>
        </w:rPr>
        <w:t>Recommendations</w:t>
      </w:r>
    </w:p>
    <w:p w:rsidR="00344FEF" w:rsidRPr="0077140B" w:rsidRDefault="00344FEF" w:rsidP="00344FEF">
      <w:pPr>
        <w:pStyle w:val="ListParagraph"/>
        <w:ind w:left="502"/>
      </w:pPr>
      <w:r w:rsidRPr="0077140B">
        <w:t>The Working Party proposed the following changes,</w:t>
      </w:r>
    </w:p>
    <w:p w:rsidR="00344FEF" w:rsidRPr="0077140B" w:rsidRDefault="00344FEF" w:rsidP="00344FEF">
      <w:pPr>
        <w:pStyle w:val="ListParagraph"/>
        <w:numPr>
          <w:ilvl w:val="0"/>
          <w:numId w:val="18"/>
        </w:numPr>
      </w:pPr>
      <w:r w:rsidRPr="0077140B">
        <w:t xml:space="preserve">A more flexible </w:t>
      </w:r>
      <w:r w:rsidR="003A76E8" w:rsidRPr="0077140B">
        <w:t>set of rules to ensure more games are played (minimise conceded games)</w:t>
      </w:r>
    </w:p>
    <w:p w:rsidR="003A76E8" w:rsidRPr="0077140B" w:rsidRDefault="003A76E8" w:rsidP="00344FEF">
      <w:pPr>
        <w:pStyle w:val="ListParagraph"/>
        <w:numPr>
          <w:ilvl w:val="0"/>
          <w:numId w:val="18"/>
        </w:numPr>
      </w:pPr>
      <w:r w:rsidRPr="0077140B">
        <w:t>Improve Competition &amp; Match Day Rules formatting (group co-subject rules for ease of reading)</w:t>
      </w:r>
    </w:p>
    <w:p w:rsidR="003A76E8" w:rsidRDefault="003A76E8" w:rsidP="00344FEF">
      <w:pPr>
        <w:pStyle w:val="ListParagraph"/>
        <w:numPr>
          <w:ilvl w:val="0"/>
          <w:numId w:val="18"/>
        </w:numPr>
      </w:pPr>
      <w:r w:rsidRPr="0077140B">
        <w:t>Seeding considered – rejected</w:t>
      </w:r>
    </w:p>
    <w:p w:rsidR="00501439" w:rsidRPr="0077140B" w:rsidRDefault="00501439" w:rsidP="00344FEF">
      <w:pPr>
        <w:pStyle w:val="ListParagraph"/>
        <w:numPr>
          <w:ilvl w:val="0"/>
          <w:numId w:val="18"/>
        </w:numPr>
      </w:pPr>
      <w:r>
        <w:t>Umpires appointed to ALL games by Wales ACO</w:t>
      </w:r>
    </w:p>
    <w:p w:rsidR="003A76E8" w:rsidRDefault="003A76E8" w:rsidP="00344FEF">
      <w:pPr>
        <w:pStyle w:val="ListParagraph"/>
        <w:numPr>
          <w:ilvl w:val="0"/>
          <w:numId w:val="18"/>
        </w:numPr>
      </w:pPr>
      <w:r w:rsidRPr="0077140B">
        <w:t>Open Draw from Quarter Final Stage</w:t>
      </w:r>
    </w:p>
    <w:p w:rsidR="00501439" w:rsidRPr="0077140B" w:rsidRDefault="00501439" w:rsidP="00344FEF">
      <w:pPr>
        <w:pStyle w:val="ListParagraph"/>
        <w:numPr>
          <w:ilvl w:val="0"/>
          <w:numId w:val="18"/>
        </w:numPr>
      </w:pPr>
      <w:r>
        <w:t xml:space="preserve">Match Day Manager appointed to games from Quarter Final Stage (Section 9) </w:t>
      </w:r>
    </w:p>
    <w:p w:rsidR="003A76E8" w:rsidRPr="0077140B" w:rsidRDefault="003A76E8" w:rsidP="00344FEF">
      <w:pPr>
        <w:pStyle w:val="ListParagraph"/>
        <w:numPr>
          <w:ilvl w:val="0"/>
          <w:numId w:val="18"/>
        </w:numPr>
      </w:pPr>
      <w:r w:rsidRPr="0077140B">
        <w:t>Make the competition ‘current’ by adopting,</w:t>
      </w:r>
    </w:p>
    <w:p w:rsidR="003A76E8" w:rsidRPr="0077140B" w:rsidRDefault="003A76E8" w:rsidP="003A76E8">
      <w:pPr>
        <w:pStyle w:val="ListParagraph"/>
        <w:numPr>
          <w:ilvl w:val="1"/>
          <w:numId w:val="18"/>
        </w:numPr>
      </w:pPr>
      <w:r w:rsidRPr="0077140B">
        <w:t>Leg Side Wides now apply</w:t>
      </w:r>
    </w:p>
    <w:p w:rsidR="003A76E8" w:rsidRPr="0077140B" w:rsidRDefault="003A76E8" w:rsidP="003A76E8">
      <w:pPr>
        <w:pStyle w:val="ListParagraph"/>
        <w:numPr>
          <w:ilvl w:val="1"/>
          <w:numId w:val="18"/>
        </w:numPr>
      </w:pPr>
      <w:r w:rsidRPr="0077140B">
        <w:t>DLS (Duckworth/Lewis/Sterne) system to be used</w:t>
      </w:r>
      <w:r w:rsidR="00731B89">
        <w:t xml:space="preserve"> from Qtr Final stage</w:t>
      </w:r>
    </w:p>
    <w:p w:rsidR="003A76E8" w:rsidRPr="0077140B" w:rsidRDefault="003A76E8" w:rsidP="003A76E8">
      <w:pPr>
        <w:pStyle w:val="ListParagraph"/>
        <w:numPr>
          <w:ilvl w:val="0"/>
          <w:numId w:val="18"/>
        </w:numPr>
      </w:pPr>
      <w:r w:rsidRPr="0077140B">
        <w:t>Time Left Chart created and available to assist umpires (Appendix C)</w:t>
      </w:r>
    </w:p>
    <w:p w:rsidR="003A76E8" w:rsidRPr="0077140B" w:rsidRDefault="003A76E8" w:rsidP="003A76E8">
      <w:pPr>
        <w:pStyle w:val="ListParagraph"/>
        <w:numPr>
          <w:ilvl w:val="0"/>
          <w:numId w:val="18"/>
        </w:numPr>
      </w:pPr>
      <w:r w:rsidRPr="0077140B">
        <w:t>Spirit Of Cricket statement created (Appendix A)</w:t>
      </w:r>
    </w:p>
    <w:p w:rsidR="003A76E8" w:rsidRDefault="003A76E8" w:rsidP="003A76E8">
      <w:pPr>
        <w:pStyle w:val="ListParagraph"/>
        <w:numPr>
          <w:ilvl w:val="0"/>
          <w:numId w:val="18"/>
        </w:numPr>
      </w:pPr>
      <w:r w:rsidRPr="0077140B">
        <w:t>Disciplinary Process included (Appendix D)</w:t>
      </w:r>
    </w:p>
    <w:p w:rsidR="000D2788" w:rsidRDefault="000D2788" w:rsidP="000D2788">
      <w:pPr>
        <w:pStyle w:val="ListParagraph"/>
      </w:pPr>
    </w:p>
    <w:p w:rsidR="009F3695" w:rsidRDefault="009F3695" w:rsidP="009F3695">
      <w:pPr>
        <w:pStyle w:val="ListParagraph"/>
      </w:pPr>
    </w:p>
    <w:p w:rsidR="009F3695" w:rsidRDefault="009F3695" w:rsidP="009F3695">
      <w:pPr>
        <w:pStyle w:val="ListParagraph"/>
      </w:pPr>
    </w:p>
    <w:p w:rsidR="009F3695" w:rsidRDefault="009F3695" w:rsidP="009F3695">
      <w:pPr>
        <w:pStyle w:val="ListParagraph"/>
      </w:pPr>
    </w:p>
    <w:p w:rsidR="009F3695" w:rsidRPr="009F3695" w:rsidRDefault="000D2788" w:rsidP="009F3695">
      <w:pPr>
        <w:pStyle w:val="ListParagraph"/>
      </w:pPr>
      <w:r>
        <w:t xml:space="preserve">NB: </w:t>
      </w:r>
      <w:r w:rsidR="009F3695" w:rsidRPr="009F3695">
        <w:rPr>
          <w:sz w:val="24"/>
          <w:szCs w:val="24"/>
        </w:rPr>
        <w:t>If, in the light of feedback/experience, the recommendations pose problems, the Organising Committee will complete a further review of the Competition &amp; Match Day Rules.</w:t>
      </w:r>
    </w:p>
    <w:p w:rsidR="00F9007E" w:rsidRDefault="00F9007E" w:rsidP="00344FEF">
      <w:pPr>
        <w:pStyle w:val="ListParagraph"/>
        <w:rPr>
          <w:sz w:val="24"/>
          <w:szCs w:val="24"/>
        </w:rPr>
      </w:pPr>
    </w:p>
    <w:p w:rsidR="00F9007E" w:rsidRDefault="00F9007E" w:rsidP="00344FEF">
      <w:pPr>
        <w:pStyle w:val="ListParagraph"/>
        <w:rPr>
          <w:sz w:val="24"/>
          <w:szCs w:val="24"/>
        </w:rPr>
      </w:pPr>
    </w:p>
    <w:p w:rsidR="00F9007E" w:rsidRDefault="00F9007E" w:rsidP="00344FEF">
      <w:pPr>
        <w:pStyle w:val="ListParagraph"/>
        <w:rPr>
          <w:sz w:val="24"/>
          <w:szCs w:val="24"/>
        </w:rPr>
      </w:pPr>
    </w:p>
    <w:p w:rsidR="00F9007E" w:rsidRDefault="00F9007E" w:rsidP="00344FEF">
      <w:pPr>
        <w:pStyle w:val="ListParagraph"/>
        <w:rPr>
          <w:sz w:val="24"/>
          <w:szCs w:val="24"/>
        </w:rPr>
      </w:pPr>
    </w:p>
    <w:p w:rsidR="00F9007E" w:rsidRDefault="00F9007E" w:rsidP="00344FEF">
      <w:pPr>
        <w:pStyle w:val="ListParagraph"/>
        <w:rPr>
          <w:sz w:val="24"/>
          <w:szCs w:val="24"/>
        </w:rPr>
      </w:pPr>
    </w:p>
    <w:p w:rsidR="00F9007E" w:rsidRDefault="00F9007E" w:rsidP="00344FEF">
      <w:pPr>
        <w:pStyle w:val="ListParagraph"/>
        <w:rPr>
          <w:sz w:val="24"/>
          <w:szCs w:val="24"/>
        </w:rPr>
      </w:pPr>
    </w:p>
    <w:p w:rsidR="00640440" w:rsidRPr="00640440" w:rsidRDefault="00640440" w:rsidP="00640440">
      <w:pPr>
        <w:pStyle w:val="ListParagraph"/>
        <w:numPr>
          <w:ilvl w:val="0"/>
          <w:numId w:val="22"/>
        </w:numPr>
        <w:rPr>
          <w:b/>
          <w:sz w:val="32"/>
          <w:szCs w:val="32"/>
        </w:rPr>
      </w:pPr>
      <w:r w:rsidRPr="00640440">
        <w:rPr>
          <w:b/>
          <w:sz w:val="32"/>
          <w:szCs w:val="32"/>
        </w:rPr>
        <w:t>Dates for 2018 Competition</w:t>
      </w:r>
    </w:p>
    <w:p w:rsidR="00640440" w:rsidRPr="00F9007E" w:rsidRDefault="00640440" w:rsidP="00F9007E">
      <w:pPr>
        <w:ind w:left="360"/>
        <w:rPr>
          <w:sz w:val="24"/>
          <w:szCs w:val="24"/>
        </w:rPr>
      </w:pPr>
      <w:r>
        <w:rPr>
          <w:sz w:val="24"/>
          <w:szCs w:val="24"/>
        </w:rPr>
        <w:t>The following dates apply throughout the 2018 competition.</w:t>
      </w:r>
    </w:p>
    <w:tbl>
      <w:tblPr>
        <w:tblW w:w="11204" w:type="dxa"/>
        <w:tblLook w:val="04A0" w:firstRow="1" w:lastRow="0" w:firstColumn="1" w:lastColumn="0" w:noHBand="0" w:noVBand="1"/>
      </w:tblPr>
      <w:tblGrid>
        <w:gridCol w:w="296"/>
        <w:gridCol w:w="1556"/>
        <w:gridCol w:w="1376"/>
        <w:gridCol w:w="1498"/>
        <w:gridCol w:w="1456"/>
        <w:gridCol w:w="1498"/>
        <w:gridCol w:w="1456"/>
        <w:gridCol w:w="1556"/>
        <w:gridCol w:w="596"/>
      </w:tblGrid>
      <w:tr w:rsidR="00640440" w:rsidRPr="00640440" w:rsidTr="00640440">
        <w:trPr>
          <w:trHeight w:val="315"/>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4"/>
                <w:szCs w:val="24"/>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r>
      <w:tr w:rsidR="00640440" w:rsidRPr="00640440" w:rsidTr="00640440">
        <w:trPr>
          <w:trHeight w:val="615"/>
        </w:trPr>
        <w:tc>
          <w:tcPr>
            <w:tcW w:w="296" w:type="dxa"/>
            <w:tcBorders>
              <w:top w:val="nil"/>
              <w:left w:val="nil"/>
              <w:bottom w:val="nil"/>
              <w:right w:val="nil"/>
            </w:tcBorders>
            <w:shd w:val="clear" w:color="auto" w:fill="auto"/>
            <w:vAlign w:val="center"/>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xml:space="preserve">No. teams </w:t>
            </w:r>
          </w:p>
        </w:tc>
        <w:tc>
          <w:tcPr>
            <w:tcW w:w="1376" w:type="dxa"/>
            <w:tcBorders>
              <w:top w:val="single" w:sz="8" w:space="0" w:color="auto"/>
              <w:left w:val="nil"/>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Round</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Date</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1st Reserve Sunday</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2nd Reserve Sunday</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3rd Reserve Sunday</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Absolute Deadline Date*</w:t>
            </w:r>
          </w:p>
        </w:tc>
        <w:tc>
          <w:tcPr>
            <w:tcW w:w="596" w:type="dxa"/>
            <w:tcBorders>
              <w:top w:val="nil"/>
              <w:left w:val="nil"/>
              <w:bottom w:val="nil"/>
              <w:right w:val="nil"/>
            </w:tcBorders>
            <w:shd w:val="clear" w:color="auto" w:fill="auto"/>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greater than 64</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Pre-lim</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22/04/2018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29/04/2018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06/05/2018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lang w:eastAsia="en-GB"/>
              </w:rPr>
            </w:pPr>
            <w:r w:rsidRPr="00501439">
              <w:rPr>
                <w:rFonts w:ascii="Calibri" w:eastAsia="Times New Roman" w:hAnsi="Calibri" w:cs="Calibri"/>
                <w:bCs/>
                <w:lang w:eastAsia="en-GB"/>
              </w:rPr>
              <w:t>10/05/2018</w:t>
            </w:r>
          </w:p>
        </w:tc>
        <w:tc>
          <w:tcPr>
            <w:tcW w:w="596" w:type="dxa"/>
            <w:tcBorders>
              <w:top w:val="nil"/>
              <w:left w:val="nil"/>
              <w:bottom w:val="nil"/>
              <w:right w:val="nil"/>
            </w:tcBorders>
            <w:shd w:val="clear" w:color="auto" w:fill="auto"/>
            <w:noWrap/>
            <w:vAlign w:val="bottom"/>
            <w:hideMark/>
          </w:tcPr>
          <w:p w:rsidR="00640440" w:rsidRPr="006B7454" w:rsidRDefault="00640440" w:rsidP="00640440">
            <w:pPr>
              <w:spacing w:after="0" w:line="240" w:lineRule="auto"/>
              <w:jc w:val="center"/>
              <w:rPr>
                <w:rFonts w:ascii="Calibri" w:eastAsia="Times New Roman" w:hAnsi="Calibri" w:cs="Calibri"/>
                <w:b/>
                <w:bCs/>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64</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1st Round</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13/05/2018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20/05/2018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27/05/2018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31/05/2018</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32</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2nd Round</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03/06/2018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10/06/2018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17/06/2018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21/06/2018</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16</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3rd Round</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24/06/2018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01/07/2018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08/07/2018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15/07/2018</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19/07/2018</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8</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Qtr Final</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22/07/2018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29/07/2018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05/08/2018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12/08/2018</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16/08/2018</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4</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Semi Final</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19/08/2018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26/08/2018</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30/08/2018</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4"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37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456" w:type="dxa"/>
            <w:tcBorders>
              <w:top w:val="nil"/>
              <w:left w:val="nil"/>
              <w:bottom w:val="single" w:sz="4"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 </w:t>
            </w:r>
          </w:p>
        </w:tc>
        <w:tc>
          <w:tcPr>
            <w:tcW w:w="1556" w:type="dxa"/>
            <w:tcBorders>
              <w:top w:val="nil"/>
              <w:left w:val="nil"/>
              <w:bottom w:val="single" w:sz="4" w:space="0" w:color="auto"/>
              <w:right w:val="single" w:sz="8"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r w:rsidRPr="00640440">
              <w:rPr>
                <w:rFonts w:ascii="Calibri" w:eastAsia="Times New Roman" w:hAnsi="Calibri" w:cs="Calibri"/>
                <w:b/>
                <w:bCs/>
                <w:color w:val="FF0000"/>
                <w:lang w:eastAsia="en-GB"/>
              </w:rPr>
              <w:t> </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15"/>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single" w:sz="8" w:space="0" w:color="auto"/>
              <w:bottom w:val="single" w:sz="8" w:space="0" w:color="auto"/>
              <w:right w:val="single" w:sz="4" w:space="0" w:color="auto"/>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2</w:t>
            </w:r>
          </w:p>
        </w:tc>
        <w:tc>
          <w:tcPr>
            <w:tcW w:w="1376" w:type="dxa"/>
            <w:tcBorders>
              <w:top w:val="nil"/>
              <w:left w:val="nil"/>
              <w:bottom w:val="single" w:sz="8"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Final</w:t>
            </w:r>
          </w:p>
        </w:tc>
        <w:tc>
          <w:tcPr>
            <w:tcW w:w="1456" w:type="dxa"/>
            <w:tcBorders>
              <w:top w:val="nil"/>
              <w:left w:val="nil"/>
              <w:bottom w:val="single" w:sz="8"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02/09/2018**</w:t>
            </w:r>
          </w:p>
        </w:tc>
        <w:tc>
          <w:tcPr>
            <w:tcW w:w="1456" w:type="dxa"/>
            <w:tcBorders>
              <w:top w:val="nil"/>
              <w:left w:val="nil"/>
              <w:bottom w:val="single" w:sz="8"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09/09/2018</w:t>
            </w:r>
          </w:p>
        </w:tc>
        <w:tc>
          <w:tcPr>
            <w:tcW w:w="1456" w:type="dxa"/>
            <w:tcBorders>
              <w:top w:val="nil"/>
              <w:left w:val="nil"/>
              <w:bottom w:val="single" w:sz="8"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16/09/2018**</w:t>
            </w:r>
          </w:p>
        </w:tc>
        <w:tc>
          <w:tcPr>
            <w:tcW w:w="1456" w:type="dxa"/>
            <w:tcBorders>
              <w:top w:val="nil"/>
              <w:left w:val="nil"/>
              <w:bottom w:val="single" w:sz="8" w:space="0" w:color="auto"/>
              <w:right w:val="single" w:sz="4" w:space="0" w:color="auto"/>
            </w:tcBorders>
            <w:shd w:val="clear" w:color="auto" w:fill="auto"/>
            <w:noWrap/>
            <w:vAlign w:val="center"/>
            <w:hideMark/>
          </w:tcPr>
          <w:p w:rsidR="00640440" w:rsidRPr="00640440" w:rsidRDefault="00640440" w:rsidP="00640440">
            <w:pPr>
              <w:spacing w:after="0" w:line="240" w:lineRule="auto"/>
              <w:jc w:val="center"/>
              <w:rPr>
                <w:rFonts w:ascii="Calibri" w:eastAsia="Times New Roman" w:hAnsi="Calibri" w:cs="Calibri"/>
                <w:color w:val="000000"/>
                <w:lang w:eastAsia="en-GB"/>
              </w:rPr>
            </w:pPr>
            <w:r w:rsidRPr="00640440">
              <w:rPr>
                <w:rFonts w:ascii="Calibri" w:eastAsia="Times New Roman" w:hAnsi="Calibri" w:cs="Calibri"/>
                <w:color w:val="000000"/>
                <w:lang w:eastAsia="en-GB"/>
              </w:rPr>
              <w:t>n/a</w:t>
            </w:r>
          </w:p>
        </w:tc>
        <w:tc>
          <w:tcPr>
            <w:tcW w:w="1556" w:type="dxa"/>
            <w:tcBorders>
              <w:top w:val="nil"/>
              <w:left w:val="nil"/>
              <w:bottom w:val="single" w:sz="8" w:space="0" w:color="auto"/>
              <w:right w:val="single" w:sz="8" w:space="0" w:color="auto"/>
            </w:tcBorders>
            <w:shd w:val="clear" w:color="auto" w:fill="auto"/>
            <w:noWrap/>
            <w:vAlign w:val="center"/>
            <w:hideMark/>
          </w:tcPr>
          <w:p w:rsidR="00640440" w:rsidRPr="00501439" w:rsidRDefault="00640440" w:rsidP="00640440">
            <w:pPr>
              <w:spacing w:after="0" w:line="240" w:lineRule="auto"/>
              <w:jc w:val="center"/>
              <w:rPr>
                <w:rFonts w:ascii="Calibri" w:eastAsia="Times New Roman" w:hAnsi="Calibri" w:cs="Calibri"/>
                <w:bCs/>
                <w:color w:val="FF0000"/>
                <w:lang w:eastAsia="en-GB"/>
              </w:rPr>
            </w:pPr>
            <w:r w:rsidRPr="00501439">
              <w:rPr>
                <w:rFonts w:ascii="Calibri" w:eastAsia="Times New Roman" w:hAnsi="Calibri" w:cs="Calibri"/>
                <w:bCs/>
                <w:lang w:eastAsia="en-GB"/>
              </w:rPr>
              <w:t>n/a</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FF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 xml:space="preserve">Note* : </w:t>
            </w:r>
          </w:p>
        </w:tc>
        <w:tc>
          <w:tcPr>
            <w:tcW w:w="8756" w:type="dxa"/>
            <w:gridSpan w:val="6"/>
            <w:tcBorders>
              <w:top w:val="nil"/>
              <w:left w:val="nil"/>
              <w:bottom w:val="nil"/>
              <w:right w:val="nil"/>
            </w:tcBorders>
            <w:shd w:val="clear" w:color="auto" w:fill="auto"/>
            <w:noWrap/>
            <w:vAlign w:val="center"/>
            <w:hideMark/>
          </w:tcPr>
          <w:p w:rsidR="00640440" w:rsidRPr="00640440" w:rsidRDefault="00640440" w:rsidP="00640440">
            <w:pPr>
              <w:spacing w:after="0" w:line="240" w:lineRule="auto"/>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a date which is the LAST date a fixture can be played</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Calibri" w:eastAsia="Times New Roman" w:hAnsi="Calibri" w:cs="Calibri"/>
                <w:b/>
                <w:bCs/>
                <w:color w:val="00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Note**:</w:t>
            </w:r>
          </w:p>
        </w:tc>
        <w:tc>
          <w:tcPr>
            <w:tcW w:w="8756" w:type="dxa"/>
            <w:gridSpan w:val="6"/>
            <w:tcBorders>
              <w:top w:val="nil"/>
              <w:left w:val="nil"/>
              <w:bottom w:val="nil"/>
              <w:right w:val="nil"/>
            </w:tcBorders>
            <w:shd w:val="clear" w:color="auto" w:fill="auto"/>
            <w:noWrap/>
            <w:vAlign w:val="center"/>
            <w:hideMark/>
          </w:tcPr>
          <w:p w:rsidR="00640440" w:rsidRPr="00640440" w:rsidRDefault="00640440" w:rsidP="00640440">
            <w:pPr>
              <w:spacing w:after="0" w:line="240" w:lineRule="auto"/>
              <w:rPr>
                <w:rFonts w:ascii="Calibri" w:eastAsia="Times New Roman" w:hAnsi="Calibri" w:cs="Calibri"/>
                <w:b/>
                <w:bCs/>
                <w:color w:val="000000"/>
                <w:lang w:eastAsia="en-GB"/>
              </w:rPr>
            </w:pPr>
            <w:r w:rsidRPr="00640440">
              <w:rPr>
                <w:rFonts w:ascii="Calibri" w:eastAsia="Times New Roman" w:hAnsi="Calibri" w:cs="Calibri"/>
                <w:b/>
                <w:bCs/>
                <w:color w:val="000000"/>
                <w:lang w:eastAsia="en-GB"/>
              </w:rPr>
              <w:t>subject to confirmation the Final to be played at the SSE SWALEC Stadium</w:t>
            </w: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Calibri" w:eastAsia="Times New Roman" w:hAnsi="Calibri" w:cs="Calibri"/>
                <w:b/>
                <w:bCs/>
                <w:color w:val="000000"/>
                <w:lang w:eastAsia="en-GB"/>
              </w:rPr>
            </w:pPr>
          </w:p>
        </w:tc>
      </w:tr>
      <w:tr w:rsidR="00640440" w:rsidRPr="00640440" w:rsidTr="00640440">
        <w:trPr>
          <w:trHeight w:val="300"/>
        </w:trPr>
        <w:tc>
          <w:tcPr>
            <w:tcW w:w="2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rPr>
                <w:rFonts w:ascii="Times New Roman" w:eastAsia="Times New Roman" w:hAnsi="Times New Roman" w:cs="Times New Roman"/>
                <w:sz w:val="20"/>
                <w:szCs w:val="20"/>
                <w:lang w:eastAsia="en-GB"/>
              </w:rPr>
            </w:pPr>
          </w:p>
        </w:tc>
        <w:tc>
          <w:tcPr>
            <w:tcW w:w="137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4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1556" w:type="dxa"/>
            <w:tcBorders>
              <w:top w:val="nil"/>
              <w:left w:val="nil"/>
              <w:bottom w:val="nil"/>
              <w:right w:val="nil"/>
            </w:tcBorders>
            <w:shd w:val="clear" w:color="auto" w:fill="auto"/>
            <w:noWrap/>
            <w:vAlign w:val="center"/>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c>
          <w:tcPr>
            <w:tcW w:w="596" w:type="dxa"/>
            <w:tcBorders>
              <w:top w:val="nil"/>
              <w:left w:val="nil"/>
              <w:bottom w:val="nil"/>
              <w:right w:val="nil"/>
            </w:tcBorders>
            <w:shd w:val="clear" w:color="auto" w:fill="auto"/>
            <w:noWrap/>
            <w:vAlign w:val="bottom"/>
            <w:hideMark/>
          </w:tcPr>
          <w:p w:rsidR="00640440" w:rsidRPr="00640440" w:rsidRDefault="00640440" w:rsidP="00640440">
            <w:pPr>
              <w:spacing w:after="0" w:line="240" w:lineRule="auto"/>
              <w:jc w:val="center"/>
              <w:rPr>
                <w:rFonts w:ascii="Times New Roman" w:eastAsia="Times New Roman" w:hAnsi="Times New Roman" w:cs="Times New Roman"/>
                <w:sz w:val="20"/>
                <w:szCs w:val="20"/>
                <w:lang w:eastAsia="en-GB"/>
              </w:rPr>
            </w:pPr>
          </w:p>
        </w:tc>
      </w:tr>
    </w:tbl>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Default="00640440" w:rsidP="00344FEF">
      <w:pPr>
        <w:pStyle w:val="ListParagraph"/>
        <w:rPr>
          <w:sz w:val="24"/>
          <w:szCs w:val="24"/>
        </w:rPr>
      </w:pPr>
    </w:p>
    <w:p w:rsidR="00640440" w:rsidRPr="009F3695" w:rsidRDefault="00640440" w:rsidP="009F3695">
      <w:pPr>
        <w:rPr>
          <w:sz w:val="24"/>
          <w:szCs w:val="24"/>
        </w:rPr>
      </w:pPr>
    </w:p>
    <w:p w:rsidR="00640440" w:rsidRPr="001D416A" w:rsidRDefault="001E486A" w:rsidP="001D416A">
      <w:pPr>
        <w:pStyle w:val="ListParagraph"/>
        <w:numPr>
          <w:ilvl w:val="0"/>
          <w:numId w:val="22"/>
        </w:numPr>
        <w:rPr>
          <w:b/>
          <w:sz w:val="32"/>
          <w:szCs w:val="32"/>
        </w:rPr>
      </w:pPr>
      <w:r w:rsidRPr="00640440">
        <w:rPr>
          <w:b/>
          <w:sz w:val="32"/>
          <w:szCs w:val="32"/>
        </w:rPr>
        <w:lastRenderedPageBreak/>
        <w:t xml:space="preserve">Competition Rules </w:t>
      </w:r>
    </w:p>
    <w:tbl>
      <w:tblPr>
        <w:tblStyle w:val="TableGrid"/>
        <w:tblW w:w="11057" w:type="dxa"/>
        <w:tblInd w:w="-165" w:type="dxa"/>
        <w:tblLayout w:type="fixed"/>
        <w:tblLook w:val="04A0" w:firstRow="1" w:lastRow="0" w:firstColumn="1" w:lastColumn="0" w:noHBand="0" w:noVBand="1"/>
      </w:tblPr>
      <w:tblGrid>
        <w:gridCol w:w="1135"/>
        <w:gridCol w:w="708"/>
        <w:gridCol w:w="9214"/>
      </w:tblGrid>
      <w:tr w:rsidR="00F11862" w:rsidTr="00640440">
        <w:tc>
          <w:tcPr>
            <w:tcW w:w="1135" w:type="dxa"/>
            <w:tcBorders>
              <w:top w:val="single" w:sz="18" w:space="0" w:color="auto"/>
              <w:left w:val="single" w:sz="18" w:space="0" w:color="auto"/>
              <w:bottom w:val="single" w:sz="18" w:space="0" w:color="auto"/>
            </w:tcBorders>
          </w:tcPr>
          <w:p w:rsidR="007C6946" w:rsidRPr="0010730F" w:rsidRDefault="0010730F" w:rsidP="007C6946">
            <w:pPr>
              <w:rPr>
                <w:b/>
              </w:rPr>
            </w:pPr>
            <w:r w:rsidRPr="0010730F">
              <w:rPr>
                <w:b/>
              </w:rPr>
              <w:t>Section</w:t>
            </w:r>
          </w:p>
        </w:tc>
        <w:tc>
          <w:tcPr>
            <w:tcW w:w="708" w:type="dxa"/>
            <w:tcBorders>
              <w:top w:val="single" w:sz="18" w:space="0" w:color="auto"/>
              <w:bottom w:val="single" w:sz="18" w:space="0" w:color="auto"/>
            </w:tcBorders>
          </w:tcPr>
          <w:p w:rsidR="0010730F" w:rsidRPr="0010730F" w:rsidRDefault="0010730F" w:rsidP="00817148">
            <w:pPr>
              <w:rPr>
                <w:b/>
              </w:rPr>
            </w:pPr>
            <w:r w:rsidRPr="0010730F">
              <w:rPr>
                <w:b/>
              </w:rPr>
              <w:t xml:space="preserve"> No.</w:t>
            </w:r>
          </w:p>
        </w:tc>
        <w:tc>
          <w:tcPr>
            <w:tcW w:w="9214" w:type="dxa"/>
            <w:tcBorders>
              <w:top w:val="single" w:sz="18" w:space="0" w:color="auto"/>
              <w:bottom w:val="single" w:sz="18" w:space="0" w:color="auto"/>
              <w:right w:val="single" w:sz="18" w:space="0" w:color="auto"/>
            </w:tcBorders>
          </w:tcPr>
          <w:p w:rsidR="0010730F" w:rsidRPr="0010730F" w:rsidRDefault="0010730F" w:rsidP="00C8035A">
            <w:pPr>
              <w:rPr>
                <w:b/>
              </w:rPr>
            </w:pPr>
            <w:r w:rsidRPr="0010730F">
              <w:rPr>
                <w:b/>
              </w:rPr>
              <w:t>Rule</w:t>
            </w:r>
          </w:p>
        </w:tc>
      </w:tr>
      <w:tr w:rsidR="00044504" w:rsidTr="00640440">
        <w:tc>
          <w:tcPr>
            <w:tcW w:w="1135" w:type="dxa"/>
            <w:vMerge w:val="restart"/>
            <w:tcBorders>
              <w:top w:val="single" w:sz="18" w:space="0" w:color="auto"/>
              <w:left w:val="single" w:sz="18" w:space="0" w:color="auto"/>
            </w:tcBorders>
          </w:tcPr>
          <w:p w:rsidR="0010730F" w:rsidRPr="00087EE1" w:rsidRDefault="0010730F" w:rsidP="00087EE1">
            <w:pPr>
              <w:rPr>
                <w:b/>
              </w:rPr>
            </w:pPr>
            <w:r w:rsidRPr="00087EE1">
              <w:rPr>
                <w:b/>
              </w:rPr>
              <w:t>Entry</w:t>
            </w:r>
          </w:p>
          <w:p w:rsidR="0010730F" w:rsidRDefault="0010730F" w:rsidP="00817148">
            <w:r w:rsidRPr="00817148">
              <w:rPr>
                <w:b/>
              </w:rPr>
              <w:t>Process</w:t>
            </w:r>
          </w:p>
        </w:tc>
        <w:tc>
          <w:tcPr>
            <w:tcW w:w="708" w:type="dxa"/>
            <w:tcBorders>
              <w:top w:val="single" w:sz="18" w:space="0" w:color="auto"/>
            </w:tcBorders>
          </w:tcPr>
          <w:p w:rsidR="0010730F" w:rsidRPr="003E39F5" w:rsidRDefault="0010730F">
            <w:pPr>
              <w:rPr>
                <w:b/>
              </w:rPr>
            </w:pPr>
            <w:r w:rsidRPr="003E39F5">
              <w:rPr>
                <w:b/>
              </w:rPr>
              <w:t>EP1</w:t>
            </w:r>
          </w:p>
        </w:tc>
        <w:tc>
          <w:tcPr>
            <w:tcW w:w="9214" w:type="dxa"/>
            <w:tcBorders>
              <w:top w:val="single" w:sz="18" w:space="0" w:color="auto"/>
              <w:right w:val="single" w:sz="18" w:space="0" w:color="auto"/>
            </w:tcBorders>
          </w:tcPr>
          <w:p w:rsidR="0010730F" w:rsidRPr="0075687A" w:rsidRDefault="0010730F">
            <w:pPr>
              <w:rPr>
                <w:rFonts w:ascii="Calibri" w:hAnsi="Calibri" w:cs="Calibri"/>
                <w:bCs/>
              </w:rPr>
            </w:pPr>
            <w:r w:rsidRPr="0075687A">
              <w:rPr>
                <w:rFonts w:ascii="Calibri" w:hAnsi="Calibri" w:cs="Calibri"/>
                <w:bCs/>
              </w:rPr>
              <w:t>Entry to the Welsh Cup is open to all clubs who are affiliated to and recognised by Cricket Wales.</w:t>
            </w:r>
          </w:p>
        </w:tc>
      </w:tr>
      <w:tr w:rsidR="00044504" w:rsidTr="00640440">
        <w:tc>
          <w:tcPr>
            <w:tcW w:w="1135" w:type="dxa"/>
            <w:vMerge/>
            <w:tcBorders>
              <w:left w:val="single" w:sz="18" w:space="0" w:color="auto"/>
            </w:tcBorders>
          </w:tcPr>
          <w:p w:rsidR="0010730F" w:rsidRDefault="0010730F"/>
        </w:tc>
        <w:tc>
          <w:tcPr>
            <w:tcW w:w="708" w:type="dxa"/>
          </w:tcPr>
          <w:p w:rsidR="00817148" w:rsidRDefault="00817148">
            <w:pPr>
              <w:rPr>
                <w:b/>
              </w:rPr>
            </w:pPr>
          </w:p>
          <w:p w:rsidR="0010730F" w:rsidRPr="003E39F5" w:rsidRDefault="0010730F">
            <w:pPr>
              <w:rPr>
                <w:b/>
              </w:rPr>
            </w:pPr>
            <w:r w:rsidRPr="003E39F5">
              <w:rPr>
                <w:b/>
              </w:rPr>
              <w:t>EP2</w:t>
            </w:r>
          </w:p>
        </w:tc>
        <w:tc>
          <w:tcPr>
            <w:tcW w:w="9214" w:type="dxa"/>
            <w:tcBorders>
              <w:right w:val="single" w:sz="18" w:space="0" w:color="auto"/>
            </w:tcBorders>
          </w:tcPr>
          <w:p w:rsidR="0010730F" w:rsidRPr="0075687A" w:rsidRDefault="0010730F">
            <w:pPr>
              <w:rPr>
                <w:rFonts w:ascii="Calibri" w:hAnsi="Calibri" w:cs="Calibri"/>
                <w:bCs/>
              </w:rPr>
            </w:pPr>
            <w:r w:rsidRPr="0075687A">
              <w:rPr>
                <w:rFonts w:ascii="Calibri" w:hAnsi="Calibri" w:cs="Calibri"/>
                <w:bCs/>
              </w:rPr>
              <w:t xml:space="preserve">Clubs who participated in the previous year’s Competition shall automatically be included for the following season unless written notification to the contrary is given to the Competition Organiser by </w:t>
            </w:r>
            <w:r w:rsidR="004B1B16">
              <w:rPr>
                <w:rFonts w:ascii="Calibri" w:hAnsi="Calibri" w:cs="Calibri"/>
                <w:bCs/>
              </w:rPr>
              <w:t>16</w:t>
            </w:r>
            <w:r w:rsidR="004B1B16" w:rsidRPr="004B1B16">
              <w:rPr>
                <w:rFonts w:ascii="Calibri" w:hAnsi="Calibri" w:cs="Calibri"/>
                <w:bCs/>
                <w:vertAlign w:val="superscript"/>
              </w:rPr>
              <w:t>th</w:t>
            </w:r>
            <w:r w:rsidR="004B1B16">
              <w:rPr>
                <w:rFonts w:ascii="Calibri" w:hAnsi="Calibri" w:cs="Calibri"/>
                <w:bCs/>
              </w:rPr>
              <w:t xml:space="preserve"> February 2018</w:t>
            </w:r>
            <w:r w:rsidRPr="0075687A">
              <w:rPr>
                <w:rFonts w:ascii="Calibri" w:hAnsi="Calibri" w:cs="Calibri"/>
                <w:bCs/>
              </w:rPr>
              <w:t>.</w:t>
            </w:r>
          </w:p>
        </w:tc>
      </w:tr>
      <w:tr w:rsidR="00044504" w:rsidTr="00640440">
        <w:tc>
          <w:tcPr>
            <w:tcW w:w="1135" w:type="dxa"/>
            <w:vMerge/>
            <w:tcBorders>
              <w:left w:val="single" w:sz="18" w:space="0" w:color="auto"/>
            </w:tcBorders>
          </w:tcPr>
          <w:p w:rsidR="0010730F" w:rsidRDefault="0010730F"/>
        </w:tc>
        <w:tc>
          <w:tcPr>
            <w:tcW w:w="708" w:type="dxa"/>
          </w:tcPr>
          <w:p w:rsidR="0010730F" w:rsidRPr="003E39F5" w:rsidRDefault="0010730F">
            <w:pPr>
              <w:rPr>
                <w:b/>
              </w:rPr>
            </w:pPr>
            <w:r w:rsidRPr="003E39F5">
              <w:rPr>
                <w:b/>
              </w:rPr>
              <w:t>EP3</w:t>
            </w:r>
          </w:p>
        </w:tc>
        <w:tc>
          <w:tcPr>
            <w:tcW w:w="9214" w:type="dxa"/>
            <w:tcBorders>
              <w:right w:val="single" w:sz="18" w:space="0" w:color="auto"/>
            </w:tcBorders>
          </w:tcPr>
          <w:p w:rsidR="0010730F" w:rsidRPr="0075687A" w:rsidRDefault="0010730F">
            <w:pPr>
              <w:rPr>
                <w:rFonts w:ascii="Calibri" w:hAnsi="Calibri" w:cs="Calibri"/>
                <w:bCs/>
              </w:rPr>
            </w:pPr>
            <w:r w:rsidRPr="0075687A">
              <w:rPr>
                <w:rFonts w:ascii="Calibri" w:hAnsi="Calibri" w:cs="Calibri"/>
                <w:bCs/>
              </w:rPr>
              <w:t xml:space="preserve">A club wishing to enter or be re-admitted into the Competition must give written notice to that effect to the Competition organiser by </w:t>
            </w:r>
            <w:r w:rsidR="004B1B16">
              <w:rPr>
                <w:rFonts w:ascii="Calibri" w:hAnsi="Calibri" w:cs="Calibri"/>
                <w:bCs/>
              </w:rPr>
              <w:t>16</w:t>
            </w:r>
            <w:r w:rsidR="004B1B16" w:rsidRPr="004B1B16">
              <w:rPr>
                <w:rFonts w:ascii="Calibri" w:hAnsi="Calibri" w:cs="Calibri"/>
                <w:bCs/>
                <w:vertAlign w:val="superscript"/>
              </w:rPr>
              <w:t>th</w:t>
            </w:r>
            <w:r w:rsidR="004B1B16">
              <w:rPr>
                <w:rFonts w:ascii="Calibri" w:hAnsi="Calibri" w:cs="Calibri"/>
                <w:bCs/>
              </w:rPr>
              <w:t xml:space="preserve"> February2018</w:t>
            </w:r>
            <w:r w:rsidRPr="0075687A">
              <w:rPr>
                <w:rFonts w:ascii="Calibri" w:hAnsi="Calibri" w:cs="Calibri"/>
                <w:bCs/>
              </w:rPr>
              <w:t>.</w:t>
            </w:r>
          </w:p>
        </w:tc>
      </w:tr>
      <w:tr w:rsidR="00044504" w:rsidTr="00640440">
        <w:tc>
          <w:tcPr>
            <w:tcW w:w="1135" w:type="dxa"/>
            <w:vMerge/>
            <w:tcBorders>
              <w:left w:val="single" w:sz="18" w:space="0" w:color="auto"/>
              <w:bottom w:val="single" w:sz="18" w:space="0" w:color="auto"/>
            </w:tcBorders>
          </w:tcPr>
          <w:p w:rsidR="0010730F" w:rsidRDefault="0010730F"/>
        </w:tc>
        <w:tc>
          <w:tcPr>
            <w:tcW w:w="708" w:type="dxa"/>
            <w:tcBorders>
              <w:bottom w:val="single" w:sz="18" w:space="0" w:color="auto"/>
            </w:tcBorders>
          </w:tcPr>
          <w:p w:rsidR="00817148" w:rsidRDefault="00817148">
            <w:pPr>
              <w:rPr>
                <w:b/>
              </w:rPr>
            </w:pPr>
          </w:p>
          <w:p w:rsidR="0010730F" w:rsidRPr="003E39F5" w:rsidRDefault="0010730F">
            <w:pPr>
              <w:rPr>
                <w:b/>
              </w:rPr>
            </w:pPr>
            <w:r w:rsidRPr="003E39F5">
              <w:rPr>
                <w:b/>
              </w:rPr>
              <w:t>EP4</w:t>
            </w:r>
          </w:p>
        </w:tc>
        <w:tc>
          <w:tcPr>
            <w:tcW w:w="9214" w:type="dxa"/>
            <w:tcBorders>
              <w:bottom w:val="single" w:sz="18" w:space="0" w:color="auto"/>
              <w:right w:val="single" w:sz="18" w:space="0" w:color="auto"/>
            </w:tcBorders>
          </w:tcPr>
          <w:p w:rsidR="0010730F" w:rsidRPr="0075687A" w:rsidRDefault="009F3695">
            <w:pPr>
              <w:rPr>
                <w:rFonts w:ascii="Calibri" w:hAnsi="Calibri" w:cs="Calibri"/>
                <w:bCs/>
              </w:rPr>
            </w:pPr>
            <w:r w:rsidRPr="009F3695">
              <w:rPr>
                <w:rFonts w:ascii="Calibri" w:hAnsi="Calibri" w:cs="Calibri"/>
                <w:bCs/>
              </w:rPr>
              <w:t>Any club failing to fulfil any fixture or its administrative responsibilities will be banned from the competition for the following season</w:t>
            </w:r>
          </w:p>
        </w:tc>
      </w:tr>
      <w:tr w:rsidR="00044504" w:rsidTr="00640440">
        <w:tc>
          <w:tcPr>
            <w:tcW w:w="1135" w:type="dxa"/>
            <w:vMerge w:val="restart"/>
            <w:tcBorders>
              <w:top w:val="single" w:sz="18" w:space="0" w:color="auto"/>
              <w:left w:val="single" w:sz="18" w:space="0" w:color="auto"/>
            </w:tcBorders>
          </w:tcPr>
          <w:p w:rsidR="00044504" w:rsidRPr="00817148" w:rsidRDefault="00044504" w:rsidP="00817148">
            <w:pPr>
              <w:rPr>
                <w:b/>
              </w:rPr>
            </w:pPr>
            <w:r w:rsidRPr="00817148">
              <w:rPr>
                <w:b/>
              </w:rPr>
              <w:t>Draw</w:t>
            </w:r>
          </w:p>
        </w:tc>
        <w:tc>
          <w:tcPr>
            <w:tcW w:w="708" w:type="dxa"/>
            <w:tcBorders>
              <w:top w:val="single" w:sz="18" w:space="0" w:color="auto"/>
            </w:tcBorders>
          </w:tcPr>
          <w:p w:rsidR="00044504" w:rsidRPr="003E39F5" w:rsidRDefault="00044504">
            <w:pPr>
              <w:rPr>
                <w:b/>
              </w:rPr>
            </w:pPr>
            <w:r w:rsidRPr="003E39F5">
              <w:rPr>
                <w:b/>
              </w:rPr>
              <w:t>D</w:t>
            </w:r>
            <w:r w:rsidR="00E52FB9">
              <w:rPr>
                <w:b/>
              </w:rPr>
              <w:t>r</w:t>
            </w:r>
            <w:r w:rsidRPr="003E39F5">
              <w:rPr>
                <w:b/>
              </w:rPr>
              <w:t>1</w:t>
            </w:r>
          </w:p>
        </w:tc>
        <w:tc>
          <w:tcPr>
            <w:tcW w:w="9214" w:type="dxa"/>
            <w:tcBorders>
              <w:top w:val="single" w:sz="18" w:space="0" w:color="auto"/>
              <w:right w:val="single" w:sz="18" w:space="0" w:color="auto"/>
            </w:tcBorders>
          </w:tcPr>
          <w:p w:rsidR="00044504" w:rsidRPr="0075687A" w:rsidRDefault="00044504">
            <w:pPr>
              <w:rPr>
                <w:rFonts w:ascii="Calibri" w:hAnsi="Calibri" w:cs="Calibri"/>
                <w:bCs/>
              </w:rPr>
            </w:pPr>
            <w:r w:rsidRPr="0075687A">
              <w:rPr>
                <w:rFonts w:ascii="Calibri" w:hAnsi="Calibri" w:cs="Calibri"/>
                <w:bCs/>
              </w:rPr>
              <w:t xml:space="preserve">The Welsh Cricket Cup Competition is open to all member clubs of Cricket Wales. The competition is organised in four zones, arranged roughly geographically. </w:t>
            </w:r>
          </w:p>
        </w:tc>
      </w:tr>
      <w:tr w:rsidR="00044504" w:rsidTr="00640440">
        <w:tc>
          <w:tcPr>
            <w:tcW w:w="1135" w:type="dxa"/>
            <w:vMerge/>
            <w:tcBorders>
              <w:left w:val="single" w:sz="18" w:space="0" w:color="auto"/>
            </w:tcBorders>
          </w:tcPr>
          <w:p w:rsidR="00044504" w:rsidRDefault="00044504"/>
        </w:tc>
        <w:tc>
          <w:tcPr>
            <w:tcW w:w="708" w:type="dxa"/>
          </w:tcPr>
          <w:p w:rsidR="00817148" w:rsidRDefault="00817148">
            <w:pPr>
              <w:rPr>
                <w:b/>
              </w:rPr>
            </w:pPr>
          </w:p>
          <w:p w:rsidR="00817148" w:rsidRDefault="00817148">
            <w:pPr>
              <w:rPr>
                <w:b/>
              </w:rPr>
            </w:pPr>
          </w:p>
          <w:p w:rsidR="00044504" w:rsidRPr="003E39F5" w:rsidRDefault="00044504">
            <w:pPr>
              <w:rPr>
                <w:b/>
              </w:rPr>
            </w:pPr>
            <w:r w:rsidRPr="003E39F5">
              <w:rPr>
                <w:b/>
              </w:rPr>
              <w:t>D</w:t>
            </w:r>
            <w:r w:rsidR="00E52FB9">
              <w:rPr>
                <w:b/>
              </w:rPr>
              <w:t>r</w:t>
            </w:r>
            <w:r w:rsidRPr="003E39F5">
              <w:rPr>
                <w:b/>
              </w:rPr>
              <w:t>2</w:t>
            </w:r>
          </w:p>
        </w:tc>
        <w:tc>
          <w:tcPr>
            <w:tcW w:w="9214" w:type="dxa"/>
            <w:tcBorders>
              <w:right w:val="single" w:sz="18" w:space="0" w:color="auto"/>
            </w:tcBorders>
          </w:tcPr>
          <w:p w:rsidR="00044504" w:rsidRPr="0075687A" w:rsidRDefault="00044504">
            <w:pPr>
              <w:rPr>
                <w:rFonts w:ascii="Calibri" w:hAnsi="Calibri" w:cs="Calibri"/>
                <w:bCs/>
              </w:rPr>
            </w:pPr>
            <w:r w:rsidRPr="0075687A">
              <w:rPr>
                <w:rFonts w:ascii="Calibri" w:hAnsi="Calibri" w:cs="Calibri"/>
                <w:bCs/>
              </w:rPr>
              <w:t xml:space="preserve">Whilst matches would normally be expected to be played on the scheduled or reserve Sundays, midweek (presumably reduced over games) may also be utilised in order to complete the fixture (in the spirit of Get The Game On) with the agreement of both teams and subject to Rule E1.  </w:t>
            </w:r>
          </w:p>
          <w:p w:rsidR="00044504" w:rsidRPr="0075687A" w:rsidRDefault="00044504">
            <w:pPr>
              <w:rPr>
                <w:rFonts w:ascii="Calibri" w:hAnsi="Calibri" w:cs="Calibri"/>
                <w:bCs/>
              </w:rPr>
            </w:pPr>
            <w:r w:rsidRPr="0075687A">
              <w:rPr>
                <w:rFonts w:ascii="Calibri" w:hAnsi="Calibri" w:cs="Calibri"/>
                <w:bCs/>
              </w:rPr>
              <w:t>Any disagreement as to the format, time and location of a reduced over match is to be referred to the Competition Organiser, whose decision shall be final.</w:t>
            </w:r>
          </w:p>
        </w:tc>
      </w:tr>
      <w:tr w:rsidR="00044504" w:rsidTr="00640440">
        <w:tc>
          <w:tcPr>
            <w:tcW w:w="1135" w:type="dxa"/>
            <w:vMerge/>
            <w:tcBorders>
              <w:left w:val="single" w:sz="18" w:space="0" w:color="auto"/>
            </w:tcBorders>
          </w:tcPr>
          <w:p w:rsidR="00044504" w:rsidRDefault="00044504"/>
        </w:tc>
        <w:tc>
          <w:tcPr>
            <w:tcW w:w="708" w:type="dxa"/>
          </w:tcPr>
          <w:p w:rsidR="00044504" w:rsidRPr="003E39F5" w:rsidRDefault="00044504">
            <w:pPr>
              <w:rPr>
                <w:b/>
              </w:rPr>
            </w:pPr>
            <w:r w:rsidRPr="003E39F5">
              <w:rPr>
                <w:b/>
              </w:rPr>
              <w:t>D</w:t>
            </w:r>
            <w:r w:rsidR="00E52FB9">
              <w:rPr>
                <w:b/>
              </w:rPr>
              <w:t>r</w:t>
            </w:r>
            <w:r w:rsidRPr="003E39F5">
              <w:rPr>
                <w:b/>
              </w:rPr>
              <w:t>3</w:t>
            </w:r>
          </w:p>
        </w:tc>
        <w:tc>
          <w:tcPr>
            <w:tcW w:w="9214" w:type="dxa"/>
            <w:tcBorders>
              <w:right w:val="single" w:sz="18" w:space="0" w:color="auto"/>
            </w:tcBorders>
          </w:tcPr>
          <w:p w:rsidR="00044504" w:rsidRPr="0075687A" w:rsidRDefault="00044504">
            <w:pPr>
              <w:rPr>
                <w:rFonts w:ascii="Calibri" w:hAnsi="Calibri" w:cs="Calibri"/>
                <w:bCs/>
              </w:rPr>
            </w:pPr>
            <w:r w:rsidRPr="0075687A">
              <w:rPr>
                <w:rFonts w:ascii="Calibri" w:hAnsi="Calibri" w:cs="Calibri"/>
                <w:bCs/>
              </w:rPr>
              <w:t>Entry to the Cup Competition is open to all clubs who have paid their affiliation fees for that year, and affiliation fees must be paid before a club plays its first match in the competition</w:t>
            </w:r>
          </w:p>
        </w:tc>
      </w:tr>
      <w:tr w:rsidR="00044504" w:rsidTr="00640440">
        <w:tc>
          <w:tcPr>
            <w:tcW w:w="1135" w:type="dxa"/>
            <w:vMerge/>
            <w:tcBorders>
              <w:left w:val="single" w:sz="18" w:space="0" w:color="auto"/>
            </w:tcBorders>
          </w:tcPr>
          <w:p w:rsidR="00044504" w:rsidRDefault="00044504"/>
        </w:tc>
        <w:tc>
          <w:tcPr>
            <w:tcW w:w="708" w:type="dxa"/>
          </w:tcPr>
          <w:p w:rsidR="00817148" w:rsidRDefault="00817148">
            <w:pPr>
              <w:rPr>
                <w:b/>
              </w:rPr>
            </w:pPr>
          </w:p>
          <w:p w:rsidR="00044504" w:rsidRPr="003E39F5" w:rsidRDefault="00044504">
            <w:pPr>
              <w:rPr>
                <w:b/>
              </w:rPr>
            </w:pPr>
            <w:r w:rsidRPr="003E39F5">
              <w:rPr>
                <w:b/>
              </w:rPr>
              <w:t>D</w:t>
            </w:r>
            <w:r w:rsidR="00E52FB9">
              <w:rPr>
                <w:b/>
              </w:rPr>
              <w:t>r</w:t>
            </w:r>
            <w:r w:rsidRPr="003E39F5">
              <w:rPr>
                <w:b/>
              </w:rPr>
              <w:t>4</w:t>
            </w:r>
          </w:p>
        </w:tc>
        <w:tc>
          <w:tcPr>
            <w:tcW w:w="9214" w:type="dxa"/>
            <w:tcBorders>
              <w:right w:val="single" w:sz="18" w:space="0" w:color="auto"/>
            </w:tcBorders>
          </w:tcPr>
          <w:p w:rsidR="00044504" w:rsidRPr="0075687A" w:rsidRDefault="00044504">
            <w:pPr>
              <w:rPr>
                <w:rFonts w:ascii="Calibri" w:hAnsi="Calibri" w:cs="Calibri"/>
              </w:rPr>
            </w:pPr>
            <w:r w:rsidRPr="0075687A">
              <w:rPr>
                <w:rFonts w:ascii="Calibri" w:hAnsi="Calibri" w:cs="Calibri"/>
              </w:rPr>
              <w:t>For the 2018 season Cricket Wales will</w:t>
            </w:r>
            <w:r w:rsidRPr="0075687A">
              <w:rPr>
                <w:rFonts w:ascii="Calibri" w:hAnsi="Calibri" w:cs="Calibri"/>
                <w:strike/>
              </w:rPr>
              <w:t xml:space="preserve"> </w:t>
            </w:r>
            <w:r w:rsidRPr="0075687A">
              <w:rPr>
                <w:rFonts w:ascii="Calibri" w:hAnsi="Calibri" w:cs="Calibri"/>
              </w:rPr>
              <w:t>make the draw for the Preliminary round and First round and publish via a Video link on the Cricket Wales website as well as informing clubs directly and placing all fixtures on Play Cricket</w:t>
            </w:r>
          </w:p>
        </w:tc>
      </w:tr>
      <w:tr w:rsidR="00044504" w:rsidTr="00640440">
        <w:tc>
          <w:tcPr>
            <w:tcW w:w="1135" w:type="dxa"/>
            <w:vMerge/>
            <w:tcBorders>
              <w:left w:val="single" w:sz="18" w:space="0" w:color="auto"/>
            </w:tcBorders>
          </w:tcPr>
          <w:p w:rsidR="00044504" w:rsidRDefault="00044504"/>
        </w:tc>
        <w:tc>
          <w:tcPr>
            <w:tcW w:w="708" w:type="dxa"/>
          </w:tcPr>
          <w:p w:rsidR="00817148" w:rsidRDefault="00817148">
            <w:pPr>
              <w:rPr>
                <w:b/>
              </w:rPr>
            </w:pPr>
          </w:p>
          <w:p w:rsidR="00044504" w:rsidRPr="003E39F5" w:rsidRDefault="00044504">
            <w:pPr>
              <w:rPr>
                <w:b/>
              </w:rPr>
            </w:pPr>
            <w:r w:rsidRPr="003E39F5">
              <w:rPr>
                <w:b/>
              </w:rPr>
              <w:t>D</w:t>
            </w:r>
            <w:r w:rsidR="00E52FB9">
              <w:rPr>
                <w:b/>
              </w:rPr>
              <w:t>r</w:t>
            </w:r>
            <w:r w:rsidRPr="003E39F5">
              <w:rPr>
                <w:b/>
              </w:rPr>
              <w:t>5</w:t>
            </w:r>
          </w:p>
        </w:tc>
        <w:tc>
          <w:tcPr>
            <w:tcW w:w="9214" w:type="dxa"/>
            <w:tcBorders>
              <w:right w:val="single" w:sz="18" w:space="0" w:color="auto"/>
            </w:tcBorders>
          </w:tcPr>
          <w:p w:rsidR="00044504" w:rsidRPr="0075687A" w:rsidRDefault="00044504">
            <w:pPr>
              <w:rPr>
                <w:rFonts w:ascii="Calibri" w:hAnsi="Calibri" w:cs="Calibri"/>
                <w:bCs/>
              </w:rPr>
            </w:pPr>
            <w:r w:rsidRPr="0075687A">
              <w:rPr>
                <w:rFonts w:ascii="Calibri" w:hAnsi="Calibri" w:cs="Calibri"/>
                <w:bCs/>
              </w:rPr>
              <w:t>The draw for the subsequent rounds will be made on the Tuesday after the closing date for the previous round and once again published via a Video link on the Cricket Wales website as well as informing clubs directly and placing all fixtures on Play Cricket.</w:t>
            </w:r>
          </w:p>
        </w:tc>
      </w:tr>
      <w:tr w:rsidR="00044504" w:rsidTr="00640440">
        <w:tc>
          <w:tcPr>
            <w:tcW w:w="1135" w:type="dxa"/>
            <w:vMerge/>
            <w:tcBorders>
              <w:left w:val="single" w:sz="18" w:space="0" w:color="auto"/>
            </w:tcBorders>
          </w:tcPr>
          <w:p w:rsidR="00044504" w:rsidRDefault="00044504"/>
        </w:tc>
        <w:tc>
          <w:tcPr>
            <w:tcW w:w="708" w:type="dxa"/>
          </w:tcPr>
          <w:p w:rsidR="00044504" w:rsidRPr="003E39F5" w:rsidRDefault="00044504">
            <w:pPr>
              <w:rPr>
                <w:b/>
              </w:rPr>
            </w:pPr>
            <w:r w:rsidRPr="003E39F5">
              <w:rPr>
                <w:b/>
              </w:rPr>
              <w:t>D</w:t>
            </w:r>
            <w:r w:rsidR="00E52FB9">
              <w:rPr>
                <w:b/>
              </w:rPr>
              <w:t>r</w:t>
            </w:r>
            <w:r w:rsidRPr="003E39F5">
              <w:rPr>
                <w:b/>
              </w:rPr>
              <w:t>6</w:t>
            </w:r>
          </w:p>
        </w:tc>
        <w:tc>
          <w:tcPr>
            <w:tcW w:w="9214" w:type="dxa"/>
            <w:tcBorders>
              <w:right w:val="single" w:sz="18" w:space="0" w:color="auto"/>
            </w:tcBorders>
          </w:tcPr>
          <w:p w:rsidR="00044504" w:rsidRPr="0075687A" w:rsidRDefault="00044504">
            <w:pPr>
              <w:rPr>
                <w:rFonts w:ascii="Calibri" w:hAnsi="Calibri" w:cs="Calibri"/>
                <w:bCs/>
              </w:rPr>
            </w:pPr>
            <w:r w:rsidRPr="0075687A">
              <w:rPr>
                <w:rFonts w:ascii="Calibri" w:hAnsi="Calibri" w:cs="Calibri"/>
                <w:bCs/>
              </w:rPr>
              <w:t xml:space="preserve">From the Quarter Finals onwards there will be an 'open' draw.    </w:t>
            </w:r>
          </w:p>
        </w:tc>
      </w:tr>
      <w:tr w:rsidR="00044504" w:rsidTr="00640440">
        <w:tc>
          <w:tcPr>
            <w:tcW w:w="1135" w:type="dxa"/>
            <w:vMerge/>
            <w:tcBorders>
              <w:left w:val="single" w:sz="18" w:space="0" w:color="auto"/>
              <w:bottom w:val="single" w:sz="18" w:space="0" w:color="auto"/>
            </w:tcBorders>
          </w:tcPr>
          <w:p w:rsidR="00044504" w:rsidRDefault="00044504"/>
        </w:tc>
        <w:tc>
          <w:tcPr>
            <w:tcW w:w="708" w:type="dxa"/>
            <w:tcBorders>
              <w:bottom w:val="single" w:sz="18" w:space="0" w:color="auto"/>
            </w:tcBorders>
          </w:tcPr>
          <w:p w:rsidR="00817148" w:rsidRDefault="00817148">
            <w:pPr>
              <w:rPr>
                <w:b/>
              </w:rPr>
            </w:pPr>
          </w:p>
          <w:p w:rsidR="00044504" w:rsidRPr="003E39F5" w:rsidRDefault="00044504">
            <w:pPr>
              <w:rPr>
                <w:b/>
              </w:rPr>
            </w:pPr>
            <w:r w:rsidRPr="003E39F5">
              <w:rPr>
                <w:b/>
              </w:rPr>
              <w:t>D</w:t>
            </w:r>
            <w:r w:rsidR="00E52FB9">
              <w:rPr>
                <w:b/>
              </w:rPr>
              <w:t>r</w:t>
            </w:r>
            <w:r w:rsidRPr="003E39F5">
              <w:rPr>
                <w:b/>
              </w:rPr>
              <w:t>7</w:t>
            </w:r>
          </w:p>
        </w:tc>
        <w:tc>
          <w:tcPr>
            <w:tcW w:w="9214" w:type="dxa"/>
            <w:tcBorders>
              <w:bottom w:val="single" w:sz="18" w:space="0" w:color="auto"/>
              <w:right w:val="single" w:sz="18" w:space="0" w:color="auto"/>
            </w:tcBorders>
          </w:tcPr>
          <w:p w:rsidR="00044504" w:rsidRPr="0075687A" w:rsidRDefault="00044504">
            <w:pPr>
              <w:rPr>
                <w:rFonts w:ascii="Calibri" w:hAnsi="Calibri" w:cs="Calibri"/>
                <w:bCs/>
              </w:rPr>
            </w:pPr>
            <w:r w:rsidRPr="0075687A">
              <w:rPr>
                <w:rFonts w:ascii="Calibri" w:hAnsi="Calibri" w:cs="Calibri"/>
                <w:bCs/>
              </w:rPr>
              <w:t xml:space="preserve">Match Day Managers will be nominated for each Qtr, Semi &amp; Final games who will be drawn from either Cricket Wales staff &amp;/or Wales ACO and will manage all matters between teams, host club and umpires that arise ON THE DAY (only) - in particular the MDM will be the 'go to' for guidance on Competition &amp; Match Day rulings.   </w:t>
            </w:r>
          </w:p>
        </w:tc>
      </w:tr>
      <w:tr w:rsidR="00044504" w:rsidTr="00640440">
        <w:tc>
          <w:tcPr>
            <w:tcW w:w="1135" w:type="dxa"/>
            <w:vMerge w:val="restart"/>
            <w:tcBorders>
              <w:top w:val="single" w:sz="18" w:space="0" w:color="auto"/>
              <w:left w:val="single" w:sz="18" w:space="0" w:color="auto"/>
            </w:tcBorders>
          </w:tcPr>
          <w:p w:rsidR="00817148" w:rsidRDefault="00044504" w:rsidP="00817148">
            <w:pPr>
              <w:rPr>
                <w:b/>
              </w:rPr>
            </w:pPr>
            <w:r w:rsidRPr="00817148">
              <w:rPr>
                <w:b/>
              </w:rPr>
              <w:t xml:space="preserve">Match </w:t>
            </w:r>
          </w:p>
          <w:p w:rsidR="00044504" w:rsidRPr="00817148" w:rsidRDefault="00044504" w:rsidP="00817148">
            <w:pPr>
              <w:rPr>
                <w:b/>
              </w:rPr>
            </w:pPr>
            <w:r w:rsidRPr="00817148">
              <w:rPr>
                <w:b/>
              </w:rPr>
              <w:t>Dates</w:t>
            </w:r>
          </w:p>
        </w:tc>
        <w:tc>
          <w:tcPr>
            <w:tcW w:w="708" w:type="dxa"/>
            <w:tcBorders>
              <w:top w:val="single" w:sz="18" w:space="0" w:color="auto"/>
            </w:tcBorders>
          </w:tcPr>
          <w:p w:rsidR="00817148" w:rsidRDefault="00817148">
            <w:pPr>
              <w:rPr>
                <w:b/>
              </w:rPr>
            </w:pPr>
          </w:p>
          <w:p w:rsidR="00044504" w:rsidRPr="003E39F5" w:rsidRDefault="00044504">
            <w:pPr>
              <w:rPr>
                <w:b/>
              </w:rPr>
            </w:pPr>
            <w:r w:rsidRPr="003E39F5">
              <w:rPr>
                <w:b/>
              </w:rPr>
              <w:t>M1</w:t>
            </w:r>
          </w:p>
        </w:tc>
        <w:tc>
          <w:tcPr>
            <w:tcW w:w="9214" w:type="dxa"/>
            <w:tcBorders>
              <w:top w:val="single" w:sz="18" w:space="0" w:color="auto"/>
              <w:right w:val="single" w:sz="18" w:space="0" w:color="auto"/>
            </w:tcBorders>
          </w:tcPr>
          <w:p w:rsidR="00044504" w:rsidRPr="0075687A" w:rsidRDefault="00044504">
            <w:pPr>
              <w:rPr>
                <w:rFonts w:ascii="Calibri" w:hAnsi="Calibri" w:cs="Calibri"/>
                <w:bCs/>
              </w:rPr>
            </w:pPr>
            <w:r w:rsidRPr="0075687A">
              <w:rPr>
                <w:rFonts w:ascii="Calibri" w:hAnsi="Calibri" w:cs="Calibri"/>
                <w:bCs/>
              </w:rPr>
              <w:t xml:space="preserve">Ties MUST be played on the 'scheduled' dates wherever possible, unless BOTH Clubs agree a suitable alternate date e.g. any suitable/agreed other Sunday &amp;/or midweek date and BEFORE the deadline date. The Competition Organiser must be informed in advance of all changes. </w:t>
            </w:r>
          </w:p>
        </w:tc>
      </w:tr>
      <w:tr w:rsidR="00044504" w:rsidTr="00640440">
        <w:tc>
          <w:tcPr>
            <w:tcW w:w="1135" w:type="dxa"/>
            <w:vMerge/>
            <w:tcBorders>
              <w:left w:val="single" w:sz="18" w:space="0" w:color="auto"/>
              <w:bottom w:val="single" w:sz="18" w:space="0" w:color="auto"/>
            </w:tcBorders>
          </w:tcPr>
          <w:p w:rsidR="00044504" w:rsidRDefault="00044504"/>
        </w:tc>
        <w:tc>
          <w:tcPr>
            <w:tcW w:w="708" w:type="dxa"/>
            <w:tcBorders>
              <w:bottom w:val="single" w:sz="18" w:space="0" w:color="auto"/>
            </w:tcBorders>
          </w:tcPr>
          <w:p w:rsidR="00817148" w:rsidRDefault="00817148">
            <w:pPr>
              <w:rPr>
                <w:b/>
              </w:rPr>
            </w:pPr>
          </w:p>
          <w:p w:rsidR="00817148" w:rsidRDefault="00817148">
            <w:pPr>
              <w:rPr>
                <w:b/>
              </w:rPr>
            </w:pPr>
          </w:p>
          <w:p w:rsidR="00044504" w:rsidRPr="003E39F5" w:rsidRDefault="00044504">
            <w:pPr>
              <w:rPr>
                <w:b/>
              </w:rPr>
            </w:pPr>
            <w:r w:rsidRPr="003E39F5">
              <w:rPr>
                <w:b/>
              </w:rPr>
              <w:t>M2</w:t>
            </w:r>
          </w:p>
        </w:tc>
        <w:tc>
          <w:tcPr>
            <w:tcW w:w="9214" w:type="dxa"/>
            <w:tcBorders>
              <w:bottom w:val="single" w:sz="18" w:space="0" w:color="auto"/>
              <w:right w:val="single" w:sz="18" w:space="0" w:color="auto"/>
            </w:tcBorders>
          </w:tcPr>
          <w:p w:rsidR="00044504" w:rsidRPr="0075687A" w:rsidRDefault="00044504">
            <w:pPr>
              <w:rPr>
                <w:rFonts w:ascii="Calibri" w:hAnsi="Calibri" w:cs="Calibri"/>
                <w:bCs/>
              </w:rPr>
            </w:pPr>
            <w:r w:rsidRPr="0075687A">
              <w:rPr>
                <w:rFonts w:ascii="Calibri" w:hAnsi="Calibri" w:cs="Calibri"/>
                <w:bCs/>
              </w:rPr>
              <w:t>If bad weather prevents play on the scheduled Sunday, then clubs will play a match on the following reserve Sunday IF THERE IS A SUNDAY AVAILABLE BEFORE THE NEXT ROUND. If bad weather prevents a result, the match will be rearranged on the following Sunday, or on a mutually agreed date. All replays will be held on the ground of the original VISITING side unless otherwise agreed, regardless of whether the match was postponed before or after the start of play</w:t>
            </w:r>
          </w:p>
        </w:tc>
      </w:tr>
      <w:tr w:rsidR="00BC7151" w:rsidTr="00640440">
        <w:tc>
          <w:tcPr>
            <w:tcW w:w="1135" w:type="dxa"/>
            <w:vMerge w:val="restart"/>
            <w:tcBorders>
              <w:top w:val="single" w:sz="18" w:space="0" w:color="auto"/>
              <w:left w:val="single" w:sz="18" w:space="0" w:color="auto"/>
            </w:tcBorders>
          </w:tcPr>
          <w:p w:rsidR="00BC7151" w:rsidRPr="00817148" w:rsidRDefault="00BC7151" w:rsidP="00817148">
            <w:pPr>
              <w:rPr>
                <w:b/>
              </w:rPr>
            </w:pPr>
            <w:r w:rsidRPr="00817148">
              <w:rPr>
                <w:b/>
              </w:rPr>
              <w:t>Weather</w:t>
            </w:r>
          </w:p>
        </w:tc>
        <w:tc>
          <w:tcPr>
            <w:tcW w:w="708" w:type="dxa"/>
            <w:tcBorders>
              <w:top w:val="single" w:sz="18" w:space="0" w:color="auto"/>
            </w:tcBorders>
          </w:tcPr>
          <w:p w:rsidR="00BC7151" w:rsidRDefault="00BC7151">
            <w:pPr>
              <w:rPr>
                <w:b/>
              </w:rPr>
            </w:pPr>
          </w:p>
          <w:p w:rsidR="00BC7151" w:rsidRDefault="00BC7151">
            <w:pPr>
              <w:rPr>
                <w:b/>
              </w:rPr>
            </w:pPr>
          </w:p>
          <w:p w:rsidR="00BC7151" w:rsidRPr="003E39F5" w:rsidRDefault="00BC7151">
            <w:pPr>
              <w:rPr>
                <w:b/>
              </w:rPr>
            </w:pPr>
            <w:r w:rsidRPr="003E39F5">
              <w:rPr>
                <w:b/>
              </w:rPr>
              <w:t>W1</w:t>
            </w:r>
          </w:p>
        </w:tc>
        <w:tc>
          <w:tcPr>
            <w:tcW w:w="9214" w:type="dxa"/>
            <w:tcBorders>
              <w:top w:val="single" w:sz="18" w:space="0" w:color="auto"/>
              <w:right w:val="single" w:sz="18" w:space="0" w:color="auto"/>
            </w:tcBorders>
          </w:tcPr>
          <w:p w:rsidR="00BC7151" w:rsidRPr="0075687A" w:rsidRDefault="00BC7151">
            <w:pPr>
              <w:rPr>
                <w:rFonts w:ascii="Calibri" w:hAnsi="Calibri" w:cs="Calibri"/>
                <w:bCs/>
              </w:rPr>
            </w:pPr>
            <w:r w:rsidRPr="0075687A">
              <w:rPr>
                <w:rFonts w:ascii="Calibri" w:hAnsi="Calibri" w:cs="Calibri"/>
                <w:bCs/>
              </w:rPr>
              <w:t>Matches may not be postponed for any reason other than inclement weather, unless by mutual agreement, or under the circumstances described below. Should there be no such agreement and there is a clash with another competition (other than an ECB competition) then the Welsh Cup takes precedence over other competitions. The Welsh Cup match should be played or the match conceded</w:t>
            </w:r>
          </w:p>
        </w:tc>
      </w:tr>
      <w:tr w:rsidR="00BC7151" w:rsidTr="00640440">
        <w:tc>
          <w:tcPr>
            <w:tcW w:w="1135" w:type="dxa"/>
            <w:vMerge/>
            <w:tcBorders>
              <w:left w:val="single" w:sz="18" w:space="0" w:color="auto"/>
            </w:tcBorders>
          </w:tcPr>
          <w:p w:rsidR="00BC7151" w:rsidRDefault="00BC7151"/>
        </w:tc>
        <w:tc>
          <w:tcPr>
            <w:tcW w:w="708" w:type="dxa"/>
          </w:tcPr>
          <w:p w:rsidR="00BC7151" w:rsidRDefault="00BC7151">
            <w:pPr>
              <w:rPr>
                <w:b/>
              </w:rPr>
            </w:pPr>
          </w:p>
          <w:p w:rsidR="00BC7151" w:rsidRPr="003E39F5" w:rsidRDefault="00BC7151">
            <w:pPr>
              <w:rPr>
                <w:b/>
              </w:rPr>
            </w:pPr>
            <w:r w:rsidRPr="003E39F5">
              <w:rPr>
                <w:b/>
              </w:rPr>
              <w:t>W2</w:t>
            </w:r>
          </w:p>
        </w:tc>
        <w:tc>
          <w:tcPr>
            <w:tcW w:w="9214" w:type="dxa"/>
            <w:tcBorders>
              <w:right w:val="single" w:sz="18" w:space="0" w:color="auto"/>
            </w:tcBorders>
          </w:tcPr>
          <w:p w:rsidR="00BC7151" w:rsidRPr="0075687A" w:rsidRDefault="00BC7151">
            <w:pPr>
              <w:rPr>
                <w:rFonts w:ascii="Calibri" w:hAnsi="Calibri" w:cs="Calibri"/>
                <w:bCs/>
              </w:rPr>
            </w:pPr>
            <w:r w:rsidRPr="0075687A">
              <w:rPr>
                <w:rFonts w:ascii="Calibri" w:hAnsi="Calibri" w:cs="Calibri"/>
                <w:bCs/>
              </w:rPr>
              <w:t>If bad weather prevents a match of even the minimum number of overs being played, the tie may be decided by the bowl out (details of which may be found in the Match Rules section). Finally, if all these alternatives fail, then clubs will toss up for the right to continue in the Competition, with either a Qualified Umpire or the Competition Organiser present. Skype, facetime or video conferencing can be used to gather all parties together, if more convenient</w:t>
            </w:r>
          </w:p>
        </w:tc>
      </w:tr>
      <w:tr w:rsidR="00BC7151" w:rsidTr="00640440">
        <w:tc>
          <w:tcPr>
            <w:tcW w:w="1135" w:type="dxa"/>
            <w:vMerge/>
            <w:tcBorders>
              <w:left w:val="single" w:sz="18" w:space="0" w:color="auto"/>
              <w:bottom w:val="single" w:sz="18" w:space="0" w:color="auto"/>
            </w:tcBorders>
          </w:tcPr>
          <w:p w:rsidR="00BC7151" w:rsidRDefault="00BC7151"/>
        </w:tc>
        <w:tc>
          <w:tcPr>
            <w:tcW w:w="708" w:type="dxa"/>
            <w:tcBorders>
              <w:bottom w:val="single" w:sz="18" w:space="0" w:color="auto"/>
            </w:tcBorders>
          </w:tcPr>
          <w:p w:rsidR="00BC7151" w:rsidRDefault="00BC7151">
            <w:pPr>
              <w:rPr>
                <w:b/>
              </w:rPr>
            </w:pPr>
          </w:p>
          <w:p w:rsidR="00BC7151" w:rsidRPr="003E39F5" w:rsidRDefault="00BC7151">
            <w:pPr>
              <w:rPr>
                <w:b/>
              </w:rPr>
            </w:pPr>
            <w:r w:rsidRPr="003E39F5">
              <w:rPr>
                <w:b/>
              </w:rPr>
              <w:t>W3</w:t>
            </w:r>
          </w:p>
        </w:tc>
        <w:tc>
          <w:tcPr>
            <w:tcW w:w="9214" w:type="dxa"/>
            <w:tcBorders>
              <w:bottom w:val="single" w:sz="18" w:space="0" w:color="auto"/>
              <w:right w:val="single" w:sz="18" w:space="0" w:color="auto"/>
            </w:tcBorders>
          </w:tcPr>
          <w:p w:rsidR="00BC7151" w:rsidRPr="0075687A" w:rsidRDefault="00BC7151">
            <w:pPr>
              <w:rPr>
                <w:rFonts w:ascii="Calibri" w:hAnsi="Calibri" w:cs="Calibri"/>
                <w:bCs/>
              </w:rPr>
            </w:pPr>
            <w:r w:rsidRPr="0075687A">
              <w:rPr>
                <w:rFonts w:ascii="Calibri" w:hAnsi="Calibri" w:cs="Calibri"/>
                <w:bCs/>
              </w:rPr>
              <w:t xml:space="preserve">From the Quarter Final onward the games MUST be played on the scheduled date, or on the Reserve date(s). Exceptionally* these games shall be played in mid-week </w:t>
            </w:r>
            <w:r w:rsidR="000D2788">
              <w:rPr>
                <w:rFonts w:ascii="Calibri" w:hAnsi="Calibri" w:cs="Calibri"/>
                <w:bCs/>
              </w:rPr>
              <w:t xml:space="preserve">but </w:t>
            </w:r>
            <w:r w:rsidRPr="0075687A">
              <w:rPr>
                <w:rFonts w:ascii="Calibri" w:hAnsi="Calibri" w:cs="Calibri"/>
                <w:bCs/>
              </w:rPr>
              <w:t>only if the former has been exhausted and is with BOTH teams agreement [Note*: with the Competition Organiser</w:t>
            </w:r>
            <w:r w:rsidR="00A26CCC">
              <w:rPr>
                <w:rFonts w:ascii="Calibri" w:hAnsi="Calibri" w:cs="Calibri"/>
                <w:bCs/>
              </w:rPr>
              <w:t>’</w:t>
            </w:r>
            <w:r w:rsidRPr="0075687A">
              <w:rPr>
                <w:rFonts w:ascii="Calibri" w:hAnsi="Calibri" w:cs="Calibri"/>
                <w:bCs/>
              </w:rPr>
              <w:t xml:space="preserve">s agreement]  </w:t>
            </w:r>
          </w:p>
        </w:tc>
      </w:tr>
      <w:tr w:rsidR="00BC7151" w:rsidTr="00640440">
        <w:tc>
          <w:tcPr>
            <w:tcW w:w="1135" w:type="dxa"/>
            <w:vMerge w:val="restart"/>
            <w:tcBorders>
              <w:top w:val="single" w:sz="18" w:space="0" w:color="auto"/>
              <w:left w:val="single" w:sz="18" w:space="0" w:color="auto"/>
            </w:tcBorders>
          </w:tcPr>
          <w:p w:rsidR="00BC7151" w:rsidRPr="00817148" w:rsidRDefault="00BC7151" w:rsidP="00817148">
            <w:pPr>
              <w:rPr>
                <w:b/>
              </w:rPr>
            </w:pPr>
            <w:r w:rsidRPr="00817148">
              <w:rPr>
                <w:b/>
              </w:rPr>
              <w:lastRenderedPageBreak/>
              <w:t>Results</w:t>
            </w:r>
          </w:p>
        </w:tc>
        <w:tc>
          <w:tcPr>
            <w:tcW w:w="708" w:type="dxa"/>
            <w:tcBorders>
              <w:top w:val="single" w:sz="18" w:space="0" w:color="auto"/>
            </w:tcBorders>
          </w:tcPr>
          <w:p w:rsidR="00BC7151" w:rsidRPr="00044504" w:rsidRDefault="00BC7151">
            <w:pPr>
              <w:rPr>
                <w:b/>
              </w:rPr>
            </w:pPr>
            <w:r w:rsidRPr="00044504">
              <w:rPr>
                <w:b/>
              </w:rPr>
              <w:t>R1</w:t>
            </w:r>
          </w:p>
        </w:tc>
        <w:tc>
          <w:tcPr>
            <w:tcW w:w="9214" w:type="dxa"/>
            <w:tcBorders>
              <w:top w:val="single" w:sz="18" w:space="0" w:color="auto"/>
              <w:right w:val="single" w:sz="18" w:space="0" w:color="auto"/>
            </w:tcBorders>
          </w:tcPr>
          <w:p w:rsidR="00BC7151" w:rsidRPr="0075687A" w:rsidRDefault="00BC7151">
            <w:pPr>
              <w:rPr>
                <w:rFonts w:ascii="Calibri" w:hAnsi="Calibri" w:cs="Calibri"/>
                <w:bCs/>
              </w:rPr>
            </w:pPr>
            <w:r w:rsidRPr="0075687A">
              <w:rPr>
                <w:rFonts w:ascii="Calibri" w:hAnsi="Calibri" w:cs="Calibri"/>
                <w:bCs/>
              </w:rPr>
              <w:t>The winning team must telephone/e mail the result of the match, including the team scores, to the Competition Organiser, immediately after the match has been played</w:t>
            </w:r>
          </w:p>
        </w:tc>
      </w:tr>
      <w:tr w:rsidR="00BC7151" w:rsidTr="00640440">
        <w:tc>
          <w:tcPr>
            <w:tcW w:w="1135" w:type="dxa"/>
            <w:vMerge/>
            <w:tcBorders>
              <w:left w:val="single" w:sz="18" w:space="0" w:color="auto"/>
              <w:bottom w:val="single" w:sz="18" w:space="0" w:color="auto"/>
            </w:tcBorders>
          </w:tcPr>
          <w:p w:rsidR="00BC7151" w:rsidRDefault="00BC7151"/>
        </w:tc>
        <w:tc>
          <w:tcPr>
            <w:tcW w:w="708" w:type="dxa"/>
            <w:tcBorders>
              <w:bottom w:val="single" w:sz="18" w:space="0" w:color="auto"/>
            </w:tcBorders>
          </w:tcPr>
          <w:p w:rsidR="00BC7151" w:rsidRDefault="00BC7151">
            <w:pPr>
              <w:rPr>
                <w:b/>
              </w:rPr>
            </w:pPr>
          </w:p>
          <w:p w:rsidR="00BC7151" w:rsidRPr="00044504" w:rsidRDefault="00BC7151">
            <w:pPr>
              <w:rPr>
                <w:b/>
              </w:rPr>
            </w:pPr>
            <w:r w:rsidRPr="00044504">
              <w:rPr>
                <w:b/>
              </w:rPr>
              <w:t>R2</w:t>
            </w:r>
          </w:p>
        </w:tc>
        <w:tc>
          <w:tcPr>
            <w:tcW w:w="9214" w:type="dxa"/>
            <w:tcBorders>
              <w:bottom w:val="single" w:sz="18" w:space="0" w:color="auto"/>
              <w:right w:val="single" w:sz="18" w:space="0" w:color="auto"/>
            </w:tcBorders>
          </w:tcPr>
          <w:p w:rsidR="00BC7151" w:rsidRPr="0075687A" w:rsidRDefault="00BC7151">
            <w:pPr>
              <w:rPr>
                <w:rFonts w:ascii="Calibri" w:hAnsi="Calibri" w:cs="Calibri"/>
                <w:bCs/>
              </w:rPr>
            </w:pPr>
            <w:r w:rsidRPr="0075687A">
              <w:rPr>
                <w:rFonts w:ascii="Calibri" w:hAnsi="Calibri" w:cs="Calibri"/>
                <w:bCs/>
              </w:rPr>
              <w:t>The winning team is requested to process the score sheets for both innings of the match on their Play Cricket website within 24 hours of close of play. The losing team is requested to check and confirm the information entered and make any necessary amendments within 48 hours</w:t>
            </w:r>
          </w:p>
        </w:tc>
      </w:tr>
      <w:tr w:rsidR="007C6946" w:rsidTr="00640440">
        <w:tc>
          <w:tcPr>
            <w:tcW w:w="1135" w:type="dxa"/>
            <w:vMerge w:val="restart"/>
            <w:tcBorders>
              <w:top w:val="single" w:sz="18" w:space="0" w:color="auto"/>
              <w:left w:val="single" w:sz="18" w:space="0" w:color="auto"/>
            </w:tcBorders>
          </w:tcPr>
          <w:p w:rsidR="007C6946" w:rsidRPr="00817148" w:rsidRDefault="007C6946" w:rsidP="00817148">
            <w:pPr>
              <w:rPr>
                <w:b/>
              </w:rPr>
            </w:pPr>
            <w:r w:rsidRPr="00817148">
              <w:rPr>
                <w:b/>
              </w:rPr>
              <w:t>Eligibility</w:t>
            </w:r>
          </w:p>
        </w:tc>
        <w:tc>
          <w:tcPr>
            <w:tcW w:w="708" w:type="dxa"/>
            <w:tcBorders>
              <w:top w:val="single" w:sz="18" w:space="0" w:color="auto"/>
            </w:tcBorders>
          </w:tcPr>
          <w:p w:rsidR="007C6946" w:rsidRPr="00044504" w:rsidRDefault="007C6946">
            <w:pPr>
              <w:rPr>
                <w:b/>
              </w:rPr>
            </w:pPr>
            <w:r w:rsidRPr="00044504">
              <w:rPr>
                <w:b/>
              </w:rPr>
              <w:t>E1</w:t>
            </w:r>
          </w:p>
        </w:tc>
        <w:tc>
          <w:tcPr>
            <w:tcW w:w="9214" w:type="dxa"/>
            <w:tcBorders>
              <w:top w:val="single" w:sz="18"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 xml:space="preserve">A </w:t>
            </w:r>
            <w:r w:rsidR="00EE1B58">
              <w:rPr>
                <w:rFonts w:ascii="Calibri" w:hAnsi="Calibri" w:cs="Calibri"/>
                <w:bCs/>
              </w:rPr>
              <w:t>player</w:t>
            </w:r>
            <w:r w:rsidRPr="0075687A">
              <w:rPr>
                <w:rFonts w:ascii="Calibri" w:hAnsi="Calibri" w:cs="Calibri"/>
                <w:bCs/>
              </w:rPr>
              <w:t xml:space="preserve"> shall only be eligible to play for a club in the Welsh Cup if he/she is a bona-fide, fully paid up member of that club.</w:t>
            </w:r>
          </w:p>
        </w:tc>
      </w:tr>
      <w:tr w:rsidR="007C6946" w:rsidTr="00640440">
        <w:tc>
          <w:tcPr>
            <w:tcW w:w="1135" w:type="dxa"/>
            <w:vMerge/>
            <w:tcBorders>
              <w:left w:val="single" w:sz="18" w:space="0" w:color="auto"/>
            </w:tcBorders>
          </w:tcPr>
          <w:p w:rsidR="007C6946" w:rsidRDefault="007C6946"/>
        </w:tc>
        <w:tc>
          <w:tcPr>
            <w:tcW w:w="708" w:type="dxa"/>
          </w:tcPr>
          <w:p w:rsidR="007C6946" w:rsidRPr="00044504" w:rsidRDefault="007C6946">
            <w:pPr>
              <w:rPr>
                <w:b/>
              </w:rPr>
            </w:pPr>
            <w:r w:rsidRPr="00044504">
              <w:rPr>
                <w:b/>
              </w:rPr>
              <w:t>E2</w:t>
            </w:r>
          </w:p>
        </w:tc>
        <w:tc>
          <w:tcPr>
            <w:tcW w:w="9214" w:type="dxa"/>
            <w:tcBorders>
              <w:right w:val="single" w:sz="18" w:space="0" w:color="auto"/>
            </w:tcBorders>
          </w:tcPr>
          <w:p w:rsidR="007C6946" w:rsidRPr="0075687A" w:rsidRDefault="007C6946">
            <w:pPr>
              <w:rPr>
                <w:rFonts w:ascii="Calibri" w:hAnsi="Calibri" w:cs="Calibri"/>
                <w:bCs/>
              </w:rPr>
            </w:pPr>
            <w:r w:rsidRPr="0075687A">
              <w:rPr>
                <w:rFonts w:ascii="Calibri" w:hAnsi="Calibri" w:cs="Calibri"/>
                <w:bCs/>
              </w:rPr>
              <w:t>If a club is member of a League, a cricketer shall be deemed to be bona-fide member of that club if he/she is eligible to play for that club under the rules of the League.</w:t>
            </w:r>
          </w:p>
        </w:tc>
      </w:tr>
      <w:tr w:rsidR="007C6946" w:rsidTr="00640440">
        <w:tc>
          <w:tcPr>
            <w:tcW w:w="1135" w:type="dxa"/>
            <w:vMerge/>
            <w:tcBorders>
              <w:left w:val="single" w:sz="18" w:space="0" w:color="auto"/>
            </w:tcBorders>
          </w:tcPr>
          <w:p w:rsidR="007C6946" w:rsidRDefault="007C6946"/>
        </w:tc>
        <w:tc>
          <w:tcPr>
            <w:tcW w:w="708" w:type="dxa"/>
          </w:tcPr>
          <w:p w:rsidR="007C6946" w:rsidRPr="00044504" w:rsidRDefault="007C6946">
            <w:pPr>
              <w:rPr>
                <w:b/>
              </w:rPr>
            </w:pPr>
            <w:r w:rsidRPr="00044504">
              <w:rPr>
                <w:b/>
              </w:rPr>
              <w:t>E3</w:t>
            </w:r>
          </w:p>
        </w:tc>
        <w:tc>
          <w:tcPr>
            <w:tcW w:w="9214" w:type="dxa"/>
            <w:tcBorders>
              <w:right w:val="single" w:sz="18" w:space="0" w:color="auto"/>
            </w:tcBorders>
          </w:tcPr>
          <w:p w:rsidR="007C6946" w:rsidRPr="0075687A" w:rsidRDefault="007C6946">
            <w:pPr>
              <w:rPr>
                <w:rFonts w:ascii="Calibri" w:hAnsi="Calibri" w:cs="Calibri"/>
                <w:bCs/>
              </w:rPr>
            </w:pPr>
            <w:r w:rsidRPr="0075687A">
              <w:rPr>
                <w:rFonts w:ascii="Calibri" w:hAnsi="Calibri" w:cs="Calibri"/>
                <w:bCs/>
              </w:rPr>
              <w:t>A cricketer shall only be eligible to play in the Welsh Cup for one club in any one season.</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DA7F99" w:rsidRDefault="00DA7F99">
            <w:pPr>
              <w:rPr>
                <w:b/>
              </w:rPr>
            </w:pPr>
          </w:p>
          <w:p w:rsidR="007C6946" w:rsidRPr="00F842DF" w:rsidRDefault="007C6946">
            <w:pPr>
              <w:rPr>
                <w:b/>
              </w:rPr>
            </w:pPr>
            <w:r w:rsidRPr="00F842DF">
              <w:rPr>
                <w:b/>
              </w:rPr>
              <w:t>E4</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No player who has played in a total of three or more “First Class,” “List A” or Twenty20 (at international or County Level) matches in the current season, or in the season immediately prior to the current season, either in this country or abroad, shall be eligible to be included in any team in the Competition. (For the purposes of this competition, players whose only “First Class” experience is restricted to matches played for a MCCU team against county opposition may play in the competition).</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7C6946" w:rsidRPr="00F842DF" w:rsidRDefault="007C6946">
            <w:pPr>
              <w:rPr>
                <w:b/>
              </w:rPr>
            </w:pPr>
            <w:r w:rsidRPr="00F842DF">
              <w:rPr>
                <w:b/>
              </w:rPr>
              <w:t>E5</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Clubs are responsible for ensuring that all players participating in the Competition are eligible to play. In the event of a Club fielding an ineligible player, th</w:t>
            </w:r>
            <w:r w:rsidR="00A26CCC">
              <w:rPr>
                <w:rFonts w:ascii="Calibri" w:hAnsi="Calibri" w:cs="Calibri"/>
              </w:rPr>
              <w:t xml:space="preserve">at Club </w:t>
            </w:r>
            <w:r w:rsidRPr="00640440">
              <w:rPr>
                <w:rFonts w:ascii="Calibri" w:hAnsi="Calibri" w:cs="Calibri"/>
              </w:rPr>
              <w:t>will be removed from the competition and also fined a sum of £100 and entry to the Welsh Cup Competition for the following season will be subject to a decision by the Competition Organiser.</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7C6946" w:rsidRPr="00F842DF" w:rsidRDefault="007C6946">
            <w:pPr>
              <w:rPr>
                <w:b/>
              </w:rPr>
            </w:pPr>
            <w:r w:rsidRPr="00F842DF">
              <w:rPr>
                <w:b/>
              </w:rPr>
              <w:t>E6</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Any player who is banned by his or her League is not eligible to play in the Welsh Cricket Cup Competition, providing that the Disciplinary Procedures, including the Right of Appeal as laid down below, have been strictly applied</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7C6946" w:rsidRPr="00F842DF" w:rsidRDefault="007C6946">
            <w:pPr>
              <w:rPr>
                <w:b/>
              </w:rPr>
            </w:pPr>
            <w:r w:rsidRPr="00F842DF">
              <w:rPr>
                <w:b/>
              </w:rPr>
              <w:t>E7</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No player may play in the Welsh Cricket Cup Competition to which the Welsh Cup Rules apply if he is not qualified to play county cricket as an EU qualified cricketer under the provisions set out by the ECB in its Regulations relating to such qualifications unless . . .</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7C6946" w:rsidRPr="00F842DF" w:rsidRDefault="007C6946">
            <w:pPr>
              <w:rPr>
                <w:b/>
              </w:rPr>
            </w:pPr>
            <w:r w:rsidRPr="00F842DF">
              <w:rPr>
                <w:b/>
              </w:rPr>
              <w:t>E7a</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 xml:space="preserve">the player has been resident in England and Wales for a minimum of 18 months before March 31st in the year of the competition and he has not been out of this country for longer than 35 days consecutively or 70 days in total during the previous two years.  This information should be evidenced through bank statements and/or utility bills or other appropriate documents </w:t>
            </w:r>
          </w:p>
        </w:tc>
      </w:tr>
      <w:tr w:rsidR="007C6946" w:rsidTr="00640440">
        <w:tc>
          <w:tcPr>
            <w:tcW w:w="1135" w:type="dxa"/>
            <w:vMerge/>
            <w:tcBorders>
              <w:left w:val="single" w:sz="18" w:space="0" w:color="auto"/>
            </w:tcBorders>
          </w:tcPr>
          <w:p w:rsidR="007C6946" w:rsidRDefault="007C6946"/>
        </w:tc>
        <w:tc>
          <w:tcPr>
            <w:tcW w:w="708" w:type="dxa"/>
          </w:tcPr>
          <w:p w:rsidR="00DA7F99" w:rsidRDefault="00DA7F99">
            <w:pPr>
              <w:rPr>
                <w:b/>
              </w:rPr>
            </w:pPr>
          </w:p>
          <w:p w:rsidR="007C6946" w:rsidRPr="00F842DF" w:rsidRDefault="007C6946">
            <w:pPr>
              <w:rPr>
                <w:b/>
              </w:rPr>
            </w:pPr>
            <w:r w:rsidRPr="00F842DF">
              <w:rPr>
                <w:b/>
              </w:rPr>
              <w:t>E7b</w:t>
            </w:r>
          </w:p>
        </w:tc>
        <w:tc>
          <w:tcPr>
            <w:tcW w:w="9214" w:type="dxa"/>
            <w:tcBorders>
              <w:right w:val="single" w:sz="18" w:space="0" w:color="auto"/>
            </w:tcBorders>
          </w:tcPr>
          <w:p w:rsidR="007C6946" w:rsidRPr="00640440" w:rsidRDefault="007C6946">
            <w:pPr>
              <w:rPr>
                <w:rFonts w:ascii="Calibri" w:hAnsi="Calibri" w:cs="Calibri"/>
              </w:rPr>
            </w:pPr>
            <w:r w:rsidRPr="00640440">
              <w:rPr>
                <w:rFonts w:ascii="Calibri" w:hAnsi="Calibri" w:cs="Calibri"/>
              </w:rPr>
              <w:t xml:space="preserve">has not played in an official TEST MATCH during the current/or in the three previous calendar years. (For the purpose of this rule ‘TEST MATCH’ is only matches played between Test playing countries over one or more days) </w:t>
            </w:r>
          </w:p>
        </w:tc>
      </w:tr>
      <w:tr w:rsidR="007C6946" w:rsidTr="00640440">
        <w:tc>
          <w:tcPr>
            <w:tcW w:w="1135" w:type="dxa"/>
            <w:vMerge/>
            <w:tcBorders>
              <w:left w:val="single" w:sz="18" w:space="0" w:color="auto"/>
              <w:bottom w:val="single" w:sz="18" w:space="0" w:color="auto"/>
            </w:tcBorders>
          </w:tcPr>
          <w:p w:rsidR="007C6946" w:rsidRDefault="007C6946"/>
        </w:tc>
        <w:tc>
          <w:tcPr>
            <w:tcW w:w="708" w:type="dxa"/>
            <w:tcBorders>
              <w:bottom w:val="single" w:sz="18" w:space="0" w:color="auto"/>
            </w:tcBorders>
          </w:tcPr>
          <w:p w:rsidR="00DA7F99" w:rsidRDefault="00DA7F99">
            <w:pPr>
              <w:rPr>
                <w:b/>
              </w:rPr>
            </w:pPr>
          </w:p>
          <w:p w:rsidR="007C6946" w:rsidRPr="00F842DF" w:rsidRDefault="007C6946">
            <w:pPr>
              <w:rPr>
                <w:b/>
              </w:rPr>
            </w:pPr>
            <w:r w:rsidRPr="00F842DF">
              <w:rPr>
                <w:b/>
              </w:rPr>
              <w:t>E7c</w:t>
            </w:r>
          </w:p>
        </w:tc>
        <w:tc>
          <w:tcPr>
            <w:tcW w:w="9214" w:type="dxa"/>
            <w:tcBorders>
              <w:bottom w:val="single" w:sz="18" w:space="0" w:color="auto"/>
              <w:right w:val="single" w:sz="18" w:space="0" w:color="auto"/>
            </w:tcBorders>
          </w:tcPr>
          <w:p w:rsidR="007C6946" w:rsidRPr="00640440" w:rsidRDefault="007C6946">
            <w:pPr>
              <w:rPr>
                <w:rFonts w:ascii="Calibri" w:hAnsi="Calibri" w:cs="Calibri"/>
              </w:rPr>
            </w:pPr>
            <w:r w:rsidRPr="00640440">
              <w:rPr>
                <w:rFonts w:ascii="Calibri" w:hAnsi="Calibri" w:cs="Calibri"/>
              </w:rPr>
              <w:t>application has been made in writing to the Competition Organis</w:t>
            </w:r>
            <w:r w:rsidR="00640440">
              <w:rPr>
                <w:rFonts w:ascii="Calibri" w:hAnsi="Calibri" w:cs="Calibri"/>
              </w:rPr>
              <w:t>e</w:t>
            </w:r>
            <w:r w:rsidRPr="00640440">
              <w:rPr>
                <w:rFonts w:ascii="Calibri" w:hAnsi="Calibri" w:cs="Calibri"/>
              </w:rPr>
              <w:t>r not later than seven full days before the first scheduled tie for that club in the year to which the application refers and providing all the relevant documentation necessary to validate the application</w:t>
            </w:r>
          </w:p>
        </w:tc>
      </w:tr>
      <w:tr w:rsidR="007C6946" w:rsidTr="00640440">
        <w:tc>
          <w:tcPr>
            <w:tcW w:w="1135" w:type="dxa"/>
            <w:vMerge w:val="restart"/>
            <w:tcBorders>
              <w:top w:val="single" w:sz="18" w:space="0" w:color="auto"/>
              <w:left w:val="single" w:sz="18" w:space="0" w:color="auto"/>
              <w:bottom w:val="single" w:sz="6" w:space="0" w:color="auto"/>
              <w:right w:val="single" w:sz="6" w:space="0" w:color="auto"/>
            </w:tcBorders>
          </w:tcPr>
          <w:p w:rsidR="007C6946" w:rsidRPr="00817148" w:rsidRDefault="007C6946" w:rsidP="00817148">
            <w:pPr>
              <w:rPr>
                <w:b/>
              </w:rPr>
            </w:pPr>
            <w:r w:rsidRPr="00817148">
              <w:rPr>
                <w:b/>
              </w:rPr>
              <w:t>Disputes</w:t>
            </w:r>
          </w:p>
        </w:tc>
        <w:tc>
          <w:tcPr>
            <w:tcW w:w="708" w:type="dxa"/>
            <w:tcBorders>
              <w:top w:val="single" w:sz="18" w:space="0" w:color="auto"/>
              <w:left w:val="single" w:sz="6" w:space="0" w:color="auto"/>
              <w:bottom w:val="single" w:sz="6" w:space="0" w:color="auto"/>
              <w:right w:val="single" w:sz="6" w:space="0" w:color="auto"/>
            </w:tcBorders>
          </w:tcPr>
          <w:p w:rsidR="007C6946" w:rsidRPr="00F11BD8" w:rsidRDefault="007C6946">
            <w:pPr>
              <w:rPr>
                <w:b/>
              </w:rPr>
            </w:pPr>
            <w:r w:rsidRPr="00F11BD8">
              <w:rPr>
                <w:b/>
              </w:rPr>
              <w:t>Dis1</w:t>
            </w:r>
          </w:p>
        </w:tc>
        <w:tc>
          <w:tcPr>
            <w:tcW w:w="9214" w:type="dxa"/>
            <w:tcBorders>
              <w:top w:val="single" w:sz="18" w:space="0" w:color="auto"/>
              <w:left w:val="single" w:sz="6" w:space="0" w:color="auto"/>
              <w:bottom w:val="single" w:sz="6"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Difficulties or appeals from clubs sh</w:t>
            </w:r>
            <w:r w:rsidR="00EE1B58">
              <w:rPr>
                <w:rFonts w:ascii="Calibri" w:hAnsi="Calibri" w:cs="Calibri"/>
                <w:bCs/>
              </w:rPr>
              <w:t>all</w:t>
            </w:r>
            <w:r w:rsidRPr="0075687A">
              <w:rPr>
                <w:rFonts w:ascii="Calibri" w:hAnsi="Calibri" w:cs="Calibri"/>
                <w:bCs/>
              </w:rPr>
              <w:t xml:space="preserve"> be referred to the Competitions Organiser</w:t>
            </w:r>
          </w:p>
        </w:tc>
      </w:tr>
      <w:tr w:rsidR="007C6946" w:rsidTr="00640440">
        <w:tc>
          <w:tcPr>
            <w:tcW w:w="1135" w:type="dxa"/>
            <w:vMerge/>
            <w:tcBorders>
              <w:top w:val="single" w:sz="6" w:space="0" w:color="auto"/>
              <w:left w:val="single" w:sz="18" w:space="0" w:color="auto"/>
              <w:bottom w:val="single" w:sz="6" w:space="0" w:color="auto"/>
              <w:right w:val="single" w:sz="6" w:space="0" w:color="auto"/>
            </w:tcBorders>
          </w:tcPr>
          <w:p w:rsidR="007C6946" w:rsidRPr="00F11BD8" w:rsidRDefault="007C6946">
            <w:pPr>
              <w:rPr>
                <w:b/>
              </w:rPr>
            </w:pPr>
          </w:p>
        </w:tc>
        <w:tc>
          <w:tcPr>
            <w:tcW w:w="708" w:type="dxa"/>
            <w:tcBorders>
              <w:top w:val="single" w:sz="6" w:space="0" w:color="auto"/>
              <w:left w:val="single" w:sz="6" w:space="0" w:color="auto"/>
              <w:bottom w:val="single" w:sz="6" w:space="0" w:color="auto"/>
              <w:right w:val="single" w:sz="6" w:space="0" w:color="auto"/>
            </w:tcBorders>
          </w:tcPr>
          <w:p w:rsidR="00DA7F99" w:rsidRDefault="00DA7F99">
            <w:pPr>
              <w:rPr>
                <w:b/>
              </w:rPr>
            </w:pPr>
          </w:p>
          <w:p w:rsidR="007C6946" w:rsidRPr="00F11BD8" w:rsidRDefault="007C6946">
            <w:pPr>
              <w:rPr>
                <w:b/>
              </w:rPr>
            </w:pPr>
            <w:r w:rsidRPr="00F11BD8">
              <w:rPr>
                <w:b/>
              </w:rPr>
              <w:t>Dis2</w:t>
            </w:r>
          </w:p>
        </w:tc>
        <w:tc>
          <w:tcPr>
            <w:tcW w:w="9214" w:type="dxa"/>
            <w:tcBorders>
              <w:top w:val="single" w:sz="6" w:space="0" w:color="auto"/>
              <w:left w:val="single" w:sz="6" w:space="0" w:color="auto"/>
              <w:bottom w:val="single" w:sz="6"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Clubs who withdraw or fail to raise a side or who show unwillingness to continue in the Competition are liable to a fine of £25 and their entry for the following year shall be a matter for the Competitions Organiser to rule upon</w:t>
            </w:r>
          </w:p>
        </w:tc>
      </w:tr>
      <w:tr w:rsidR="007C6946" w:rsidTr="00640440">
        <w:tc>
          <w:tcPr>
            <w:tcW w:w="1135" w:type="dxa"/>
            <w:vMerge/>
            <w:tcBorders>
              <w:top w:val="single" w:sz="6" w:space="0" w:color="auto"/>
              <w:left w:val="single" w:sz="18" w:space="0" w:color="auto"/>
              <w:bottom w:val="single" w:sz="6" w:space="0" w:color="auto"/>
              <w:right w:val="single" w:sz="6" w:space="0" w:color="auto"/>
            </w:tcBorders>
          </w:tcPr>
          <w:p w:rsidR="007C6946" w:rsidRPr="00F11BD8" w:rsidRDefault="007C6946">
            <w:pPr>
              <w:rPr>
                <w:b/>
              </w:rPr>
            </w:pPr>
          </w:p>
        </w:tc>
        <w:tc>
          <w:tcPr>
            <w:tcW w:w="708" w:type="dxa"/>
            <w:tcBorders>
              <w:top w:val="single" w:sz="6" w:space="0" w:color="auto"/>
              <w:left w:val="single" w:sz="6" w:space="0" w:color="auto"/>
              <w:bottom w:val="single" w:sz="6" w:space="0" w:color="auto"/>
              <w:right w:val="single" w:sz="6" w:space="0" w:color="auto"/>
            </w:tcBorders>
          </w:tcPr>
          <w:p w:rsidR="00DA7F99" w:rsidRDefault="00DA7F99">
            <w:pPr>
              <w:rPr>
                <w:b/>
              </w:rPr>
            </w:pPr>
          </w:p>
          <w:p w:rsidR="007C6946" w:rsidRPr="00F11BD8" w:rsidRDefault="007C6946">
            <w:pPr>
              <w:rPr>
                <w:b/>
              </w:rPr>
            </w:pPr>
            <w:r w:rsidRPr="00F11BD8">
              <w:rPr>
                <w:b/>
              </w:rPr>
              <w:t>Dis3</w:t>
            </w:r>
          </w:p>
        </w:tc>
        <w:tc>
          <w:tcPr>
            <w:tcW w:w="9214" w:type="dxa"/>
            <w:tcBorders>
              <w:top w:val="single" w:sz="6" w:space="0" w:color="auto"/>
              <w:left w:val="single" w:sz="6" w:space="0" w:color="auto"/>
              <w:bottom w:val="single" w:sz="6"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In the event of any dispute arising during and affecting the course of the Competition, clubs must contact the Competitions Organiser, by telephone, within 1 day of the dispute, confirming the protest in writing via email within 3 days, and also sending a copy of the protest to any other club involved within 3 days</w:t>
            </w:r>
          </w:p>
        </w:tc>
      </w:tr>
      <w:tr w:rsidR="007C6946" w:rsidTr="00640440">
        <w:tc>
          <w:tcPr>
            <w:tcW w:w="1135" w:type="dxa"/>
            <w:vMerge/>
            <w:tcBorders>
              <w:top w:val="single" w:sz="6" w:space="0" w:color="auto"/>
              <w:left w:val="single" w:sz="18" w:space="0" w:color="auto"/>
              <w:bottom w:val="single" w:sz="6" w:space="0" w:color="auto"/>
              <w:right w:val="single" w:sz="6" w:space="0" w:color="auto"/>
            </w:tcBorders>
          </w:tcPr>
          <w:p w:rsidR="007C6946" w:rsidRPr="00F11BD8" w:rsidRDefault="007C6946">
            <w:pPr>
              <w:rPr>
                <w:b/>
              </w:rPr>
            </w:pPr>
          </w:p>
        </w:tc>
        <w:tc>
          <w:tcPr>
            <w:tcW w:w="708" w:type="dxa"/>
            <w:tcBorders>
              <w:top w:val="single" w:sz="6" w:space="0" w:color="auto"/>
              <w:left w:val="single" w:sz="6" w:space="0" w:color="auto"/>
              <w:bottom w:val="single" w:sz="6" w:space="0" w:color="auto"/>
              <w:right w:val="single" w:sz="6" w:space="0" w:color="auto"/>
            </w:tcBorders>
          </w:tcPr>
          <w:p w:rsidR="00DA7F99" w:rsidRDefault="00DA7F99">
            <w:pPr>
              <w:rPr>
                <w:b/>
              </w:rPr>
            </w:pPr>
          </w:p>
          <w:p w:rsidR="007C6946" w:rsidRPr="00F11BD8" w:rsidRDefault="007C6946">
            <w:pPr>
              <w:rPr>
                <w:b/>
              </w:rPr>
            </w:pPr>
            <w:r w:rsidRPr="00F11BD8">
              <w:rPr>
                <w:b/>
              </w:rPr>
              <w:t>Dis4</w:t>
            </w:r>
          </w:p>
        </w:tc>
        <w:tc>
          <w:tcPr>
            <w:tcW w:w="9214" w:type="dxa"/>
            <w:tcBorders>
              <w:top w:val="single" w:sz="6" w:space="0" w:color="auto"/>
              <w:left w:val="single" w:sz="6" w:space="0" w:color="auto"/>
              <w:bottom w:val="single" w:sz="6"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Following any response from the other club, the matter will be determined by a special committee under the chairmanship of the Competitions Organiser</w:t>
            </w:r>
            <w:r w:rsidR="00EE1B58">
              <w:rPr>
                <w:rFonts w:ascii="Calibri" w:hAnsi="Calibri" w:cs="Calibri"/>
                <w:bCs/>
              </w:rPr>
              <w:t>.</w:t>
            </w:r>
          </w:p>
        </w:tc>
      </w:tr>
      <w:tr w:rsidR="007C6946" w:rsidTr="00640440">
        <w:tc>
          <w:tcPr>
            <w:tcW w:w="1135" w:type="dxa"/>
            <w:vMerge/>
            <w:tcBorders>
              <w:top w:val="single" w:sz="6" w:space="0" w:color="auto"/>
              <w:left w:val="single" w:sz="18" w:space="0" w:color="auto"/>
              <w:bottom w:val="single" w:sz="18" w:space="0" w:color="auto"/>
              <w:right w:val="single" w:sz="6" w:space="0" w:color="auto"/>
            </w:tcBorders>
          </w:tcPr>
          <w:p w:rsidR="007C6946" w:rsidRPr="00F11BD8" w:rsidRDefault="007C6946">
            <w:pPr>
              <w:rPr>
                <w:b/>
              </w:rPr>
            </w:pPr>
          </w:p>
        </w:tc>
        <w:tc>
          <w:tcPr>
            <w:tcW w:w="708" w:type="dxa"/>
            <w:tcBorders>
              <w:top w:val="single" w:sz="6" w:space="0" w:color="auto"/>
              <w:left w:val="single" w:sz="6" w:space="0" w:color="auto"/>
              <w:bottom w:val="single" w:sz="18" w:space="0" w:color="auto"/>
              <w:right w:val="single" w:sz="6" w:space="0" w:color="auto"/>
            </w:tcBorders>
          </w:tcPr>
          <w:p w:rsidR="007C6946" w:rsidRPr="00F11BD8" w:rsidRDefault="007C6946">
            <w:pPr>
              <w:rPr>
                <w:b/>
              </w:rPr>
            </w:pPr>
            <w:r w:rsidRPr="00F11BD8">
              <w:rPr>
                <w:b/>
              </w:rPr>
              <w:t>Dis5</w:t>
            </w:r>
          </w:p>
        </w:tc>
        <w:tc>
          <w:tcPr>
            <w:tcW w:w="9214" w:type="dxa"/>
            <w:tcBorders>
              <w:top w:val="single" w:sz="6" w:space="0" w:color="auto"/>
              <w:left w:val="single" w:sz="6" w:space="0" w:color="auto"/>
              <w:bottom w:val="single" w:sz="18" w:space="0" w:color="auto"/>
              <w:right w:val="single" w:sz="18" w:space="0" w:color="auto"/>
            </w:tcBorders>
          </w:tcPr>
          <w:p w:rsidR="007C6946" w:rsidRPr="0075687A" w:rsidRDefault="007C6946">
            <w:pPr>
              <w:rPr>
                <w:rFonts w:ascii="Calibri" w:hAnsi="Calibri" w:cs="Calibri"/>
                <w:bCs/>
              </w:rPr>
            </w:pPr>
            <w:r w:rsidRPr="0075687A">
              <w:rPr>
                <w:rFonts w:ascii="Calibri" w:hAnsi="Calibri" w:cs="Calibri"/>
                <w:bCs/>
              </w:rPr>
              <w:t>Cricket Wales is entirely responsible for the organisation and administration of the Competition</w:t>
            </w:r>
          </w:p>
        </w:tc>
      </w:tr>
    </w:tbl>
    <w:p w:rsidR="0010730F" w:rsidRDefault="0010730F"/>
    <w:p w:rsidR="0075687A" w:rsidRDefault="0075687A">
      <w:pPr>
        <w:rPr>
          <w:b/>
          <w:sz w:val="32"/>
          <w:szCs w:val="32"/>
        </w:rPr>
      </w:pPr>
    </w:p>
    <w:p w:rsidR="00640440" w:rsidRDefault="00640440">
      <w:pPr>
        <w:rPr>
          <w:b/>
          <w:sz w:val="32"/>
          <w:szCs w:val="32"/>
        </w:rPr>
      </w:pPr>
    </w:p>
    <w:p w:rsidR="00A26CCC" w:rsidRDefault="00A26CCC">
      <w:pPr>
        <w:rPr>
          <w:b/>
          <w:sz w:val="32"/>
          <w:szCs w:val="32"/>
        </w:rPr>
      </w:pPr>
    </w:p>
    <w:p w:rsidR="00925745" w:rsidRPr="00CA106A" w:rsidRDefault="001E486A" w:rsidP="00CA106A">
      <w:pPr>
        <w:pStyle w:val="ListParagraph"/>
        <w:numPr>
          <w:ilvl w:val="0"/>
          <w:numId w:val="22"/>
        </w:numPr>
        <w:rPr>
          <w:b/>
          <w:sz w:val="32"/>
          <w:szCs w:val="32"/>
        </w:rPr>
      </w:pPr>
      <w:r w:rsidRPr="00CA106A">
        <w:rPr>
          <w:b/>
          <w:sz w:val="32"/>
          <w:szCs w:val="32"/>
        </w:rPr>
        <w:lastRenderedPageBreak/>
        <w:t>Match Day Rules</w:t>
      </w:r>
    </w:p>
    <w:tbl>
      <w:tblPr>
        <w:tblStyle w:val="TableGrid"/>
        <w:tblW w:w="0" w:type="auto"/>
        <w:tblInd w:w="-23" w:type="dxa"/>
        <w:tblLook w:val="04A0" w:firstRow="1" w:lastRow="0" w:firstColumn="1" w:lastColumn="0" w:noHBand="0" w:noVBand="1"/>
      </w:tblPr>
      <w:tblGrid>
        <w:gridCol w:w="1294"/>
        <w:gridCol w:w="706"/>
        <w:gridCol w:w="8653"/>
      </w:tblGrid>
      <w:tr w:rsidR="00C65DFB" w:rsidTr="00835D10">
        <w:trPr>
          <w:trHeight w:val="388"/>
        </w:trPr>
        <w:tc>
          <w:tcPr>
            <w:tcW w:w="1294" w:type="dxa"/>
            <w:tcBorders>
              <w:top w:val="single" w:sz="18" w:space="0" w:color="auto"/>
              <w:left w:val="single" w:sz="18" w:space="0" w:color="auto"/>
              <w:bottom w:val="single" w:sz="18" w:space="0" w:color="auto"/>
            </w:tcBorders>
          </w:tcPr>
          <w:p w:rsidR="00BC7151" w:rsidRPr="00C65DFB" w:rsidRDefault="00C65DFB" w:rsidP="0075687A">
            <w:pPr>
              <w:jc w:val="center"/>
              <w:rPr>
                <w:b/>
              </w:rPr>
            </w:pPr>
            <w:r w:rsidRPr="00C65DFB">
              <w:rPr>
                <w:b/>
              </w:rPr>
              <w:t>Section</w:t>
            </w:r>
          </w:p>
        </w:tc>
        <w:tc>
          <w:tcPr>
            <w:tcW w:w="706" w:type="dxa"/>
            <w:tcBorders>
              <w:top w:val="single" w:sz="18" w:space="0" w:color="auto"/>
              <w:bottom w:val="single" w:sz="18" w:space="0" w:color="auto"/>
            </w:tcBorders>
          </w:tcPr>
          <w:p w:rsidR="00C65DFB" w:rsidRPr="00C65DFB" w:rsidRDefault="00C65DFB" w:rsidP="0075687A">
            <w:pPr>
              <w:jc w:val="center"/>
              <w:rPr>
                <w:b/>
              </w:rPr>
            </w:pPr>
            <w:r w:rsidRPr="00C65DFB">
              <w:rPr>
                <w:b/>
              </w:rPr>
              <w:t>No.</w:t>
            </w:r>
          </w:p>
        </w:tc>
        <w:tc>
          <w:tcPr>
            <w:tcW w:w="8653" w:type="dxa"/>
            <w:tcBorders>
              <w:top w:val="single" w:sz="18" w:space="0" w:color="auto"/>
              <w:bottom w:val="single" w:sz="18" w:space="0" w:color="auto"/>
              <w:right w:val="single" w:sz="18" w:space="0" w:color="auto"/>
            </w:tcBorders>
          </w:tcPr>
          <w:p w:rsidR="00C65DFB" w:rsidRPr="00C65DFB" w:rsidRDefault="00C65DFB" w:rsidP="0075687A">
            <w:pPr>
              <w:jc w:val="center"/>
              <w:rPr>
                <w:b/>
              </w:rPr>
            </w:pPr>
            <w:r w:rsidRPr="00C65DFB">
              <w:rPr>
                <w:b/>
              </w:rPr>
              <w:t>Rule</w:t>
            </w:r>
          </w:p>
        </w:tc>
      </w:tr>
      <w:tr w:rsidR="00C65DFB" w:rsidTr="00835D10">
        <w:trPr>
          <w:trHeight w:val="630"/>
        </w:trPr>
        <w:tc>
          <w:tcPr>
            <w:tcW w:w="1294" w:type="dxa"/>
            <w:tcBorders>
              <w:top w:val="single" w:sz="18" w:space="0" w:color="auto"/>
              <w:left w:val="single" w:sz="18" w:space="0" w:color="auto"/>
              <w:bottom w:val="single" w:sz="18" w:space="0" w:color="auto"/>
            </w:tcBorders>
          </w:tcPr>
          <w:p w:rsidR="00C65DFB" w:rsidRPr="00C65DFB" w:rsidRDefault="00C65DFB" w:rsidP="0075687A">
            <w:pPr>
              <w:jc w:val="center"/>
              <w:rPr>
                <w:b/>
              </w:rPr>
            </w:pPr>
            <w:r w:rsidRPr="00C65DFB">
              <w:rPr>
                <w:b/>
              </w:rPr>
              <w:t>Spirit</w:t>
            </w:r>
            <w:r>
              <w:rPr>
                <w:b/>
              </w:rPr>
              <w:t xml:space="preserve"> Of Cricket</w:t>
            </w:r>
          </w:p>
        </w:tc>
        <w:tc>
          <w:tcPr>
            <w:tcW w:w="706" w:type="dxa"/>
            <w:tcBorders>
              <w:top w:val="single" w:sz="18" w:space="0" w:color="auto"/>
              <w:bottom w:val="single" w:sz="18" w:space="0" w:color="auto"/>
            </w:tcBorders>
          </w:tcPr>
          <w:p w:rsidR="00C65DFB" w:rsidRPr="00C65DFB" w:rsidRDefault="00C65DFB" w:rsidP="0075687A">
            <w:pPr>
              <w:jc w:val="center"/>
              <w:rPr>
                <w:b/>
              </w:rPr>
            </w:pPr>
            <w:r w:rsidRPr="00C65DFB">
              <w:rPr>
                <w:b/>
              </w:rPr>
              <w:t>SoC</w:t>
            </w:r>
          </w:p>
        </w:tc>
        <w:tc>
          <w:tcPr>
            <w:tcW w:w="8653" w:type="dxa"/>
            <w:tcBorders>
              <w:top w:val="single" w:sz="18" w:space="0" w:color="auto"/>
              <w:bottom w:val="single" w:sz="18" w:space="0" w:color="auto"/>
              <w:right w:val="single" w:sz="18" w:space="0" w:color="auto"/>
            </w:tcBorders>
          </w:tcPr>
          <w:p w:rsidR="00C65DFB" w:rsidRPr="00087EE1" w:rsidRDefault="00087EE1" w:rsidP="0075687A">
            <w:pPr>
              <w:jc w:val="center"/>
              <w:rPr>
                <w:b/>
              </w:rPr>
            </w:pPr>
            <w:r w:rsidRPr="00087EE1">
              <w:rPr>
                <w:b/>
              </w:rPr>
              <w:t>See Appendix A</w:t>
            </w:r>
          </w:p>
        </w:tc>
      </w:tr>
      <w:tr w:rsidR="00BE34F3" w:rsidTr="00835D10">
        <w:tc>
          <w:tcPr>
            <w:tcW w:w="1294" w:type="dxa"/>
            <w:vMerge w:val="restart"/>
            <w:tcBorders>
              <w:top w:val="single" w:sz="18" w:space="0" w:color="auto"/>
              <w:left w:val="single" w:sz="18" w:space="0" w:color="auto"/>
            </w:tcBorders>
          </w:tcPr>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r w:rsidRPr="00641901">
              <w:rPr>
                <w:b/>
              </w:rPr>
              <w:t>Timings</w:t>
            </w:r>
          </w:p>
          <w:p w:rsidR="00BE34F3" w:rsidRPr="00641901" w:rsidRDefault="00BE34F3">
            <w:pPr>
              <w:rPr>
                <w:b/>
              </w:rPr>
            </w:pPr>
          </w:p>
        </w:tc>
        <w:tc>
          <w:tcPr>
            <w:tcW w:w="706" w:type="dxa"/>
            <w:vMerge w:val="restart"/>
            <w:tcBorders>
              <w:top w:val="single" w:sz="18" w:space="0" w:color="auto"/>
            </w:tcBorders>
          </w:tcPr>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Default="00BE34F3" w:rsidP="00BE34F3">
            <w:pPr>
              <w:jc w:val="center"/>
              <w:rPr>
                <w:b/>
              </w:rPr>
            </w:pPr>
          </w:p>
          <w:p w:rsidR="00BE34F3" w:rsidRPr="00641901" w:rsidRDefault="00BE34F3" w:rsidP="00BE34F3">
            <w:pPr>
              <w:jc w:val="center"/>
              <w:rPr>
                <w:b/>
              </w:rPr>
            </w:pPr>
            <w:r>
              <w:rPr>
                <w:b/>
              </w:rPr>
              <w:t>T1</w:t>
            </w:r>
          </w:p>
        </w:tc>
        <w:tc>
          <w:tcPr>
            <w:tcW w:w="8653" w:type="dxa"/>
            <w:tcBorders>
              <w:top w:val="single" w:sz="18" w:space="0" w:color="auto"/>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In all cases, and unless both teams agree otherwise, the scheduled hours of play for a full length match shall be 1.30 pm until 8:00 pm.    </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The national semi-finals and final will commence at 1:00 pm and the finishing time shall be 7.30 pm</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There shall be one interval of thirty minutes duration between innings, during which tea may be taken. If, because of rain, tea has already been taken, the interval shall be ten minutes.  </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Matches may start at an earlier time by agreement between the respective clubs provided that in the absence of agreement otherwise by noon on the day preceding the match, the default start time of 1.30 pm shall apply.</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If the teams agree that the start time is varied agreement must also be reached as to the absolute finishing time of the match which can be no later than 8:00 pm.</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In the case of a midweek evening match, the hours of play shall be agreed by the respective clubs by noon on the day preceding the match. </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In every case, it is the duty of the home side to notify the appointed umpires by 6pm on the day preceding the match of the intended start time. </w:t>
            </w:r>
          </w:p>
        </w:tc>
      </w:tr>
      <w:tr w:rsidR="00BE34F3" w:rsidTr="00835D10">
        <w:tc>
          <w:tcPr>
            <w:tcW w:w="1294" w:type="dxa"/>
            <w:vMerge/>
            <w:tcBorders>
              <w:left w:val="single" w:sz="18" w:space="0" w:color="auto"/>
            </w:tcBorders>
          </w:tcPr>
          <w:p w:rsidR="00BE34F3" w:rsidRPr="00641901" w:rsidRDefault="00BE34F3">
            <w:pPr>
              <w:rPr>
                <w:b/>
              </w:rPr>
            </w:pPr>
          </w:p>
        </w:tc>
        <w:tc>
          <w:tcPr>
            <w:tcW w:w="706" w:type="dxa"/>
            <w:vMerge w:val="restart"/>
          </w:tcPr>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Default="00BE34F3">
            <w:pPr>
              <w:rPr>
                <w:b/>
              </w:rPr>
            </w:pPr>
          </w:p>
          <w:p w:rsidR="00BE34F3" w:rsidRPr="00641901" w:rsidRDefault="00BE34F3" w:rsidP="00BE34F3">
            <w:pPr>
              <w:jc w:val="center"/>
              <w:rPr>
                <w:b/>
              </w:rPr>
            </w:pPr>
            <w:r>
              <w:rPr>
                <w:b/>
              </w:rPr>
              <w:t>T2</w:t>
            </w: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All sides are expected to be in position to bowl the first ball of the last of their 40 overs within 2 hours 20 minutes of playing time or, in a reduced overs match, within playing time calculated at the rate of 3½ minutes per over. </w:t>
            </w:r>
          </w:p>
        </w:tc>
      </w:tr>
      <w:tr w:rsidR="00BE34F3" w:rsidTr="00835D10">
        <w:tc>
          <w:tcPr>
            <w:tcW w:w="1294" w:type="dxa"/>
            <w:vMerge/>
            <w:tcBorders>
              <w:left w:val="single" w:sz="18" w:space="0" w:color="auto"/>
            </w:tcBorders>
          </w:tcPr>
          <w:p w:rsidR="00BE34F3" w:rsidRDefault="00BE34F3">
            <w:pPr>
              <w:rPr>
                <w:b/>
                <w:sz w:val="32"/>
                <w:szCs w:val="32"/>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In the event of their failing to do so, the full quota of overs will be completed, and the batting side will be credited with 6 runs for every whole over that has not been bowled. This will apply to both innings of the match.</w:t>
            </w:r>
          </w:p>
        </w:tc>
      </w:tr>
      <w:tr w:rsidR="00BE34F3" w:rsidTr="00835D10">
        <w:tc>
          <w:tcPr>
            <w:tcW w:w="1294" w:type="dxa"/>
            <w:vMerge/>
            <w:tcBorders>
              <w:left w:val="single" w:sz="18" w:space="0" w:color="auto"/>
            </w:tcBorders>
          </w:tcPr>
          <w:p w:rsidR="00BE34F3" w:rsidRDefault="00BE34F3">
            <w:pPr>
              <w:rPr>
                <w:b/>
                <w:sz w:val="32"/>
                <w:szCs w:val="32"/>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If the side batting second is credited with runs in this way and this consequently takes their score to or past their victory target then the match shall be deemed to be won by the side batting second.</w:t>
            </w:r>
          </w:p>
        </w:tc>
      </w:tr>
      <w:tr w:rsidR="00BE34F3" w:rsidTr="00835D10">
        <w:tc>
          <w:tcPr>
            <w:tcW w:w="1294" w:type="dxa"/>
            <w:vMerge/>
            <w:tcBorders>
              <w:left w:val="single" w:sz="18" w:space="0" w:color="auto"/>
            </w:tcBorders>
          </w:tcPr>
          <w:p w:rsidR="00BE34F3" w:rsidRDefault="00BE34F3">
            <w:pPr>
              <w:rPr>
                <w:b/>
                <w:sz w:val="32"/>
                <w:szCs w:val="32"/>
              </w:rPr>
            </w:pPr>
          </w:p>
        </w:tc>
        <w:tc>
          <w:tcPr>
            <w:tcW w:w="706" w:type="dxa"/>
            <w:vMerge/>
          </w:tcPr>
          <w:p w:rsidR="00BE34F3" w:rsidRPr="00641901" w:rsidRDefault="00BE34F3">
            <w:pPr>
              <w:rPr>
                <w:b/>
              </w:rPr>
            </w:pPr>
          </w:p>
        </w:tc>
        <w:tc>
          <w:tcPr>
            <w:tcW w:w="8653" w:type="dxa"/>
            <w:tcBorders>
              <w:right w:val="single" w:sz="18" w:space="0" w:color="auto"/>
            </w:tcBorders>
          </w:tcPr>
          <w:p w:rsidR="00BE34F3" w:rsidRPr="00641901" w:rsidRDefault="00BE34F3">
            <w:pPr>
              <w:rPr>
                <w:rFonts w:ascii="Calibri" w:hAnsi="Calibri" w:cs="Calibri"/>
                <w:bCs/>
              </w:rPr>
            </w:pPr>
            <w:r w:rsidRPr="00641901">
              <w:rPr>
                <w:rFonts w:ascii="Calibri" w:hAnsi="Calibri" w:cs="Calibri"/>
                <w:bCs/>
              </w:rPr>
              <w:t>All penalties in this regard will be imposed immediately the ball first becomes dead after the scheduled or re-scheduled finishing time for the innings.</w:t>
            </w:r>
          </w:p>
        </w:tc>
      </w:tr>
      <w:tr w:rsidR="00BE34F3" w:rsidTr="00835D10">
        <w:tc>
          <w:tcPr>
            <w:tcW w:w="1294" w:type="dxa"/>
            <w:vMerge/>
            <w:tcBorders>
              <w:left w:val="single" w:sz="18" w:space="0" w:color="auto"/>
              <w:bottom w:val="single" w:sz="18" w:space="0" w:color="auto"/>
            </w:tcBorders>
          </w:tcPr>
          <w:p w:rsidR="00BE34F3" w:rsidRDefault="00BE34F3">
            <w:pPr>
              <w:rPr>
                <w:b/>
                <w:sz w:val="32"/>
                <w:szCs w:val="32"/>
              </w:rPr>
            </w:pPr>
          </w:p>
        </w:tc>
        <w:tc>
          <w:tcPr>
            <w:tcW w:w="706" w:type="dxa"/>
            <w:vMerge/>
            <w:tcBorders>
              <w:bottom w:val="single" w:sz="18" w:space="0" w:color="auto"/>
            </w:tcBorders>
          </w:tcPr>
          <w:p w:rsidR="00BE34F3" w:rsidRPr="00641901" w:rsidRDefault="00BE34F3">
            <w:pPr>
              <w:rPr>
                <w:b/>
              </w:rPr>
            </w:pPr>
          </w:p>
        </w:tc>
        <w:tc>
          <w:tcPr>
            <w:tcW w:w="8653" w:type="dxa"/>
            <w:tcBorders>
              <w:bottom w:val="single" w:sz="18" w:space="0" w:color="auto"/>
              <w:right w:val="single" w:sz="18" w:space="0" w:color="auto"/>
            </w:tcBorders>
          </w:tcPr>
          <w:p w:rsidR="00BE34F3" w:rsidRPr="00641901" w:rsidRDefault="00BE34F3">
            <w:pPr>
              <w:rPr>
                <w:rFonts w:ascii="Calibri" w:hAnsi="Calibri" w:cs="Calibri"/>
                <w:bCs/>
              </w:rPr>
            </w:pPr>
            <w:r w:rsidRPr="00641901">
              <w:rPr>
                <w:rFonts w:ascii="Calibri" w:hAnsi="Calibri" w:cs="Calibri"/>
                <w:bCs/>
              </w:rPr>
              <w:t xml:space="preserve">In determining whether the time limit has been breached the umpires will make due allowance for drinks intervals, unscheduled stoppages of play, time spent in moving sightscreens etc </w:t>
            </w:r>
          </w:p>
        </w:tc>
      </w:tr>
      <w:tr w:rsidR="00835D10" w:rsidTr="00835D10">
        <w:tc>
          <w:tcPr>
            <w:tcW w:w="1294" w:type="dxa"/>
            <w:vMerge w:val="restart"/>
            <w:tcBorders>
              <w:top w:val="single" w:sz="18" w:space="0" w:color="auto"/>
              <w:left w:val="single" w:sz="18" w:space="0" w:color="auto"/>
            </w:tcBorders>
          </w:tcPr>
          <w:p w:rsidR="00835D10" w:rsidRPr="00BE34F3" w:rsidRDefault="00835D10">
            <w:pPr>
              <w:rPr>
                <w:b/>
              </w:rPr>
            </w:pPr>
            <w:r>
              <w:rPr>
                <w:b/>
              </w:rPr>
              <w:t>Disruptions</w:t>
            </w:r>
          </w:p>
        </w:tc>
        <w:tc>
          <w:tcPr>
            <w:tcW w:w="706" w:type="dxa"/>
            <w:vMerge w:val="restart"/>
            <w:tcBorders>
              <w:top w:val="single" w:sz="18" w:space="0" w:color="auto"/>
            </w:tcBorders>
          </w:tcPr>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Default="00835D10">
            <w:pPr>
              <w:rPr>
                <w:b/>
              </w:rPr>
            </w:pPr>
          </w:p>
          <w:p w:rsidR="00835D10" w:rsidRPr="00641901" w:rsidRDefault="00835D10" w:rsidP="00D508CE">
            <w:pPr>
              <w:jc w:val="center"/>
              <w:rPr>
                <w:b/>
              </w:rPr>
            </w:pPr>
            <w:r>
              <w:rPr>
                <w:b/>
              </w:rPr>
              <w:t>D1</w:t>
            </w:r>
          </w:p>
        </w:tc>
        <w:tc>
          <w:tcPr>
            <w:tcW w:w="8653" w:type="dxa"/>
            <w:tcBorders>
              <w:top w:val="single" w:sz="18" w:space="0" w:color="auto"/>
              <w:right w:val="single" w:sz="18" w:space="0" w:color="auto"/>
            </w:tcBorders>
          </w:tcPr>
          <w:p w:rsidR="00835D10" w:rsidRPr="00BE34F3" w:rsidRDefault="00835D10">
            <w:pPr>
              <w:rPr>
                <w:rFonts w:ascii="Calibri" w:hAnsi="Calibri" w:cs="Calibri"/>
                <w:bCs/>
              </w:rPr>
            </w:pPr>
            <w:r w:rsidRPr="00BE34F3">
              <w:rPr>
                <w:rFonts w:ascii="Calibri" w:hAnsi="Calibri" w:cs="Calibri"/>
                <w:bCs/>
              </w:rPr>
              <w:t>Rearrangement of the number of overs may be necessary due to a delayed start or one or more interruptions in play as a result of adverse ground, weather or light conditions or for any other reason.</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BE34F3" w:rsidRDefault="00835D10">
            <w:pPr>
              <w:rPr>
                <w:rFonts w:ascii="Calibri" w:hAnsi="Calibri" w:cs="Calibri"/>
                <w:bCs/>
              </w:rPr>
            </w:pPr>
            <w:r w:rsidRPr="00BE34F3">
              <w:rPr>
                <w:rFonts w:ascii="Calibri" w:hAnsi="Calibri" w:cs="Calibri"/>
                <w:bCs/>
              </w:rPr>
              <w:t>The timing and duration of all suspensions of play (including all intervals) or delays during the match will be taken into account when calculating the length of time available for either innings.  The object shall always be to rearrange the number of overs so that, if possible, both teams have the opportunity of batting for the same number of overs.</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6C5C2D" w:rsidRDefault="00835D10">
            <w:pPr>
              <w:rPr>
                <w:rFonts w:ascii="Calibri" w:hAnsi="Calibri" w:cs="Calibri"/>
                <w:bCs/>
              </w:rPr>
            </w:pPr>
            <w:r>
              <w:rPr>
                <w:rFonts w:ascii="Calibri" w:hAnsi="Calibri" w:cs="Calibri"/>
                <w:bCs/>
              </w:rPr>
              <w:t>t</w:t>
            </w:r>
            <w:r w:rsidRPr="006C5C2D">
              <w:rPr>
                <w:rFonts w:ascii="Calibri" w:hAnsi="Calibri" w:cs="Calibri"/>
                <w:bCs/>
              </w:rPr>
              <w:t xml:space="preserve">he calculation of the number of overs to be bowled shall be based on a rate of one over every 3½ minutes in the total time available for play up to the scheduled finishing time and in accordance with the table in Appendix </w:t>
            </w:r>
            <w:r>
              <w:rPr>
                <w:rFonts w:ascii="Calibri" w:hAnsi="Calibri" w:cs="Calibri"/>
                <w:bCs/>
              </w:rPr>
              <w:t>C</w:t>
            </w:r>
            <w:r w:rsidRPr="006C5C2D">
              <w:rPr>
                <w:rFonts w:ascii="Calibri" w:hAnsi="Calibri" w:cs="Calibri"/>
                <w:bCs/>
              </w:rPr>
              <w:t xml:space="preserve">. </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BE34F3" w:rsidRDefault="00835D10">
            <w:pPr>
              <w:rPr>
                <w:rFonts w:ascii="Calibri" w:hAnsi="Calibri" w:cs="Calibri"/>
                <w:bCs/>
              </w:rPr>
            </w:pPr>
            <w:r w:rsidRPr="00BE34F3">
              <w:rPr>
                <w:rFonts w:ascii="Calibri" w:hAnsi="Calibri" w:cs="Calibri"/>
                <w:bCs/>
              </w:rPr>
              <w:t>If a reduction of the number of overs is required, any recalculation must not cause the match to be rescheduled to finish earlier than the original finishing time.</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BE34F3" w:rsidRDefault="00835D10">
            <w:pPr>
              <w:rPr>
                <w:rFonts w:ascii="Calibri" w:hAnsi="Calibri" w:cs="Calibri"/>
                <w:bCs/>
              </w:rPr>
            </w:pPr>
            <w:r w:rsidRPr="00BE34F3">
              <w:rPr>
                <w:rFonts w:ascii="Calibri" w:hAnsi="Calibri" w:cs="Calibri"/>
                <w:bCs/>
              </w:rPr>
              <w:t>If, owing to a delayed start to the second innings or a suspension of play during the second innings, there is insufficient time for the team batting second to have the opportunity of batting for the same number of overs as the team batting first, they will bat for a number of overs to be calculated as above.</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BE34F3" w:rsidRDefault="00835D10">
            <w:pPr>
              <w:rPr>
                <w:rFonts w:ascii="Calibri" w:hAnsi="Calibri" w:cs="Calibri"/>
                <w:bCs/>
              </w:rPr>
            </w:pPr>
            <w:r w:rsidRPr="00BE34F3">
              <w:rPr>
                <w:rFonts w:ascii="Calibri" w:hAnsi="Calibri" w:cs="Calibri"/>
                <w:bCs/>
              </w:rPr>
              <w:t>If the team fielding second fails to bowl the required number of overs by the scheduled finishing time, the hours of play shall be extended until the overs have been bowled or a result achieved.</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Pr>
          <w:p w:rsidR="00835D10" w:rsidRPr="00641901" w:rsidRDefault="00835D10">
            <w:pPr>
              <w:rPr>
                <w:b/>
              </w:rPr>
            </w:pPr>
          </w:p>
        </w:tc>
        <w:tc>
          <w:tcPr>
            <w:tcW w:w="8653" w:type="dxa"/>
            <w:tcBorders>
              <w:right w:val="single" w:sz="18" w:space="0" w:color="auto"/>
            </w:tcBorders>
          </w:tcPr>
          <w:p w:rsidR="00835D10" w:rsidRPr="00BE34F3" w:rsidRDefault="00835D10" w:rsidP="00BE34F3">
            <w:pPr>
              <w:rPr>
                <w:rFonts w:ascii="Calibri" w:hAnsi="Calibri" w:cs="Calibri"/>
                <w:bCs/>
              </w:rPr>
            </w:pPr>
            <w:r w:rsidRPr="00BE34F3">
              <w:rPr>
                <w:rFonts w:ascii="Calibri" w:hAnsi="Calibri" w:cs="Calibri"/>
                <w:bCs/>
              </w:rPr>
              <w:t xml:space="preserve">The team batting second shall not bat for a greater number of overs than the team batting first unless the latter has been all out in less than the agreed number of overs. </w:t>
            </w:r>
          </w:p>
        </w:tc>
      </w:tr>
      <w:tr w:rsidR="00835D10" w:rsidTr="00835D10">
        <w:tc>
          <w:tcPr>
            <w:tcW w:w="1294" w:type="dxa"/>
            <w:vMerge/>
            <w:tcBorders>
              <w:left w:val="single" w:sz="18" w:space="0" w:color="auto"/>
            </w:tcBorders>
          </w:tcPr>
          <w:p w:rsidR="00835D10" w:rsidRDefault="00835D10">
            <w:pPr>
              <w:rPr>
                <w:b/>
                <w:sz w:val="32"/>
                <w:szCs w:val="32"/>
              </w:rPr>
            </w:pPr>
          </w:p>
        </w:tc>
        <w:tc>
          <w:tcPr>
            <w:tcW w:w="706" w:type="dxa"/>
            <w:vMerge/>
            <w:tcBorders>
              <w:bottom w:val="single" w:sz="4" w:space="0" w:color="auto"/>
            </w:tcBorders>
          </w:tcPr>
          <w:p w:rsidR="00835D10" w:rsidRPr="00641901" w:rsidRDefault="00835D10">
            <w:pPr>
              <w:rPr>
                <w:b/>
              </w:rPr>
            </w:pPr>
          </w:p>
        </w:tc>
        <w:tc>
          <w:tcPr>
            <w:tcW w:w="8653" w:type="dxa"/>
            <w:tcBorders>
              <w:bottom w:val="single" w:sz="4" w:space="0" w:color="auto"/>
              <w:right w:val="single" w:sz="18" w:space="0" w:color="auto"/>
            </w:tcBorders>
          </w:tcPr>
          <w:p w:rsidR="00835D10" w:rsidRPr="00D508CE" w:rsidRDefault="00835D10" w:rsidP="00BE34F3">
            <w:pPr>
              <w:rPr>
                <w:rFonts w:ascii="Calibri" w:hAnsi="Calibri" w:cs="Calibri"/>
                <w:bCs/>
                <w:color w:val="0070C0"/>
              </w:rPr>
            </w:pPr>
            <w:r w:rsidRPr="00D508CE">
              <w:rPr>
                <w:rFonts w:ascii="Calibri" w:hAnsi="Calibri" w:cs="Calibri"/>
                <w:bCs/>
              </w:rPr>
              <w:t>Fractions are to be ignored in all calculations regarding the number of overs to be played</w:t>
            </w:r>
          </w:p>
        </w:tc>
      </w:tr>
      <w:tr w:rsidR="00835D10" w:rsidTr="00835D10">
        <w:tc>
          <w:tcPr>
            <w:tcW w:w="1294" w:type="dxa"/>
            <w:vMerge/>
            <w:tcBorders>
              <w:left w:val="single" w:sz="18" w:space="0" w:color="auto"/>
            </w:tcBorders>
          </w:tcPr>
          <w:p w:rsidR="00835D10" w:rsidRDefault="00835D10">
            <w:pPr>
              <w:rPr>
                <w:b/>
              </w:rPr>
            </w:pPr>
          </w:p>
        </w:tc>
        <w:tc>
          <w:tcPr>
            <w:tcW w:w="706" w:type="dxa"/>
            <w:tcBorders>
              <w:top w:val="single" w:sz="4" w:space="0" w:color="auto"/>
              <w:bottom w:val="single" w:sz="4" w:space="0" w:color="auto"/>
            </w:tcBorders>
          </w:tcPr>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E52FB9" w:rsidRDefault="00E52FB9" w:rsidP="00193B6E">
            <w:pPr>
              <w:jc w:val="center"/>
              <w:rPr>
                <w:b/>
              </w:rPr>
            </w:pPr>
          </w:p>
          <w:p w:rsidR="00835D10" w:rsidRDefault="00835D10" w:rsidP="00193B6E">
            <w:pPr>
              <w:jc w:val="center"/>
              <w:rPr>
                <w:b/>
              </w:rPr>
            </w:pPr>
            <w:r>
              <w:rPr>
                <w:b/>
              </w:rPr>
              <w:t>D2</w:t>
            </w:r>
          </w:p>
        </w:tc>
        <w:tc>
          <w:tcPr>
            <w:tcW w:w="8653" w:type="dxa"/>
            <w:tcBorders>
              <w:top w:val="single" w:sz="4" w:space="0" w:color="auto"/>
              <w:bottom w:val="single" w:sz="4" w:space="0" w:color="auto"/>
              <w:right w:val="single" w:sz="18" w:space="0" w:color="auto"/>
            </w:tcBorders>
          </w:tcPr>
          <w:p w:rsidR="00835D10" w:rsidRDefault="00835D10">
            <w:pPr>
              <w:rPr>
                <w:rFonts w:ascii="Calibri" w:hAnsi="Calibri" w:cs="Calibri"/>
                <w:bCs/>
              </w:rPr>
            </w:pPr>
            <w:r w:rsidRPr="00E52FB9">
              <w:rPr>
                <w:rFonts w:ascii="Calibri" w:hAnsi="Calibri" w:cs="Calibri"/>
                <w:b/>
                <w:bCs/>
              </w:rPr>
              <w:t>Revised target</w:t>
            </w:r>
            <w:r>
              <w:rPr>
                <w:rFonts w:ascii="Calibri" w:hAnsi="Calibri" w:cs="Calibri"/>
                <w:bCs/>
              </w:rPr>
              <w:t xml:space="preserve"> - for games </w:t>
            </w:r>
            <w:r w:rsidRPr="00E52FB9">
              <w:rPr>
                <w:rFonts w:ascii="Calibri" w:hAnsi="Calibri" w:cs="Calibri"/>
                <w:b/>
                <w:bCs/>
              </w:rPr>
              <w:t>up to Quarter Final</w:t>
            </w:r>
          </w:p>
          <w:p w:rsidR="00835D10" w:rsidRDefault="00835D10">
            <w:pPr>
              <w:rPr>
                <w:rFonts w:ascii="Calibri" w:hAnsi="Calibri" w:cs="Calibri"/>
                <w:bCs/>
              </w:rPr>
            </w:pPr>
          </w:p>
          <w:p w:rsidR="00835D10" w:rsidRDefault="00835D10">
            <w:pPr>
              <w:rPr>
                <w:color w:val="000000"/>
              </w:rPr>
            </w:pPr>
            <w:r>
              <w:rPr>
                <w:color w:val="000000"/>
              </w:rPr>
              <w:t>Where the maximum number of overs available to both sides remains unaltered once play has commenced, the team scoring the higher number of runs shall be the winner. If the scores are equal, the result shall be a Tie and no account shall be taken of the number of wickets which have fallen.</w:t>
            </w:r>
          </w:p>
          <w:p w:rsidR="00835D10" w:rsidRDefault="00835D10">
            <w:pPr>
              <w:rPr>
                <w:rFonts w:ascii="Calibri" w:hAnsi="Calibri" w:cs="Calibri"/>
                <w:bCs/>
              </w:rPr>
            </w:pPr>
          </w:p>
          <w:p w:rsidR="00835D10" w:rsidRDefault="00835D10">
            <w:pPr>
              <w:rPr>
                <w:rFonts w:ascii="Calibri" w:hAnsi="Calibri" w:cs="Calibri"/>
                <w:bCs/>
              </w:rPr>
            </w:pPr>
            <w:r>
              <w:rPr>
                <w:rStyle w:val="fontstyle01"/>
                <w:color w:val="000000"/>
              </w:rPr>
              <w:t>If the team batting second has not had the opportunity to complete the agreed number of overs, and has neither been all out, nor has passed its opponent’s score, the following shall apply:</w:t>
            </w:r>
            <w:r>
              <w:rPr>
                <w:color w:val="000000"/>
              </w:rPr>
              <w:br/>
            </w:r>
            <w:r>
              <w:rPr>
                <w:rStyle w:val="fontstyle01"/>
                <w:color w:val="000000"/>
              </w:rPr>
              <w:t>a. If the match is abandoned before the Close of Play, the result shall be decided on the average run-rate throughout the innings.</w:t>
            </w:r>
            <w:r>
              <w:rPr>
                <w:color w:val="000000"/>
              </w:rPr>
              <w:br/>
            </w:r>
            <w:r>
              <w:rPr>
                <w:rStyle w:val="fontstyle01"/>
                <w:color w:val="000000"/>
              </w:rPr>
              <w:t xml:space="preserve">b. If, due to suspension of play, the number of overs in the innings of the side batting second has to be revised, </w:t>
            </w:r>
            <w:r w:rsidR="00EB1702">
              <w:rPr>
                <w:rStyle w:val="fontstyle01"/>
                <w:color w:val="000000"/>
              </w:rPr>
              <w:t>the target to beat</w:t>
            </w:r>
            <w:r>
              <w:rPr>
                <w:rStyle w:val="fontstyle01"/>
                <w:color w:val="000000"/>
              </w:rPr>
              <w:t xml:space="preserve"> shall be calculated by multiplying the reduced number of overs by the average runs per over scored by the side batting first. If the target involves a fraction of a run, the final scores cannot be equal and the result cannot be a tie.</w:t>
            </w:r>
            <w:r>
              <w:rPr>
                <w:color w:val="000000"/>
              </w:rPr>
              <w:br/>
            </w:r>
            <w:r>
              <w:rPr>
                <w:rStyle w:val="fontstyle01"/>
                <w:color w:val="000000"/>
              </w:rPr>
              <w:t>c. In the event of the team batting first being all out in fewer than their full quota of overs the calculation of their average run rate shall be based on the full quota of overs to which they would have been entitled and not on the number of overs in which they were dismissed.</w:t>
            </w:r>
            <w:r>
              <w:rPr>
                <w:color w:val="000000"/>
              </w:rPr>
              <w:br/>
            </w:r>
            <w:r w:rsidR="00EB1702">
              <w:rPr>
                <w:rStyle w:val="fontstyle01"/>
                <w:color w:val="000000"/>
              </w:rPr>
              <w:t>d</w:t>
            </w:r>
            <w:r>
              <w:rPr>
                <w:rStyle w:val="fontstyle01"/>
                <w:color w:val="000000"/>
              </w:rPr>
              <w:t>. A team’s average run rate is calculated by dividing the number of runs scored in its innings by the number of legitimate balls received during that innings. In the case of the team batting first being dismissed in fewer than the number of overs allocated for their innings, the calculation will be based on the number of balls that the team was scheduled to receive and not on the number actually received. In the case of the team batting second being unable to receive their allocated overs, the calculation of their average run rate will be based on the actual number of legitimate deliveries received by them during their innings. The average run rate can be calculated to any number of decimal positions and a tie can only be achieved if the average run rates are identical.</w:t>
            </w:r>
          </w:p>
        </w:tc>
      </w:tr>
      <w:tr w:rsidR="00835D10" w:rsidTr="00835D10">
        <w:tc>
          <w:tcPr>
            <w:tcW w:w="1294" w:type="dxa"/>
            <w:vMerge/>
            <w:tcBorders>
              <w:left w:val="single" w:sz="18" w:space="0" w:color="auto"/>
            </w:tcBorders>
          </w:tcPr>
          <w:p w:rsidR="00835D10" w:rsidRDefault="00835D10">
            <w:pPr>
              <w:rPr>
                <w:b/>
              </w:rPr>
            </w:pPr>
          </w:p>
        </w:tc>
        <w:tc>
          <w:tcPr>
            <w:tcW w:w="706" w:type="dxa"/>
            <w:tcBorders>
              <w:top w:val="single" w:sz="4" w:space="0" w:color="auto"/>
              <w:bottom w:val="single" w:sz="18" w:space="0" w:color="auto"/>
            </w:tcBorders>
          </w:tcPr>
          <w:p w:rsidR="00E52FB9" w:rsidRDefault="00E52FB9" w:rsidP="00193B6E">
            <w:pPr>
              <w:jc w:val="center"/>
              <w:rPr>
                <w:b/>
              </w:rPr>
            </w:pPr>
          </w:p>
          <w:p w:rsidR="00E52FB9" w:rsidRDefault="00E52FB9" w:rsidP="00193B6E">
            <w:pPr>
              <w:jc w:val="center"/>
              <w:rPr>
                <w:b/>
              </w:rPr>
            </w:pPr>
          </w:p>
          <w:p w:rsidR="00835D10" w:rsidRDefault="00835D10" w:rsidP="00193B6E">
            <w:pPr>
              <w:jc w:val="center"/>
              <w:rPr>
                <w:b/>
              </w:rPr>
            </w:pPr>
            <w:r>
              <w:rPr>
                <w:b/>
              </w:rPr>
              <w:t>D3</w:t>
            </w:r>
          </w:p>
        </w:tc>
        <w:tc>
          <w:tcPr>
            <w:tcW w:w="8653" w:type="dxa"/>
            <w:tcBorders>
              <w:top w:val="single" w:sz="4" w:space="0" w:color="auto"/>
              <w:bottom w:val="single" w:sz="18" w:space="0" w:color="auto"/>
              <w:right w:val="single" w:sz="18" w:space="0" w:color="auto"/>
            </w:tcBorders>
          </w:tcPr>
          <w:p w:rsidR="00835D10" w:rsidRPr="00835D10" w:rsidRDefault="00835D10">
            <w:pPr>
              <w:rPr>
                <w:rFonts w:ascii="Calibri" w:hAnsi="Calibri" w:cs="Calibri"/>
                <w:iCs/>
                <w:color w:val="444444"/>
                <w:lang w:val="en-US"/>
              </w:rPr>
            </w:pPr>
            <w:r>
              <w:rPr>
                <w:rFonts w:ascii="Calibri" w:hAnsi="Calibri" w:cs="Calibri"/>
                <w:iCs/>
                <w:color w:val="444444"/>
                <w:lang w:val="en-US"/>
              </w:rPr>
              <w:t xml:space="preserve">For </w:t>
            </w:r>
            <w:r w:rsidRPr="00E52FB9">
              <w:rPr>
                <w:rFonts w:ascii="Calibri" w:hAnsi="Calibri" w:cs="Calibri"/>
                <w:b/>
                <w:iCs/>
                <w:color w:val="444444"/>
                <w:lang w:val="en-US"/>
              </w:rPr>
              <w:t>Quarter Final games and beyond</w:t>
            </w:r>
            <w:r>
              <w:rPr>
                <w:rFonts w:ascii="Calibri" w:hAnsi="Calibri" w:cs="Calibri"/>
                <w:iCs/>
                <w:color w:val="444444"/>
                <w:lang w:val="en-US"/>
              </w:rPr>
              <w:t xml:space="preserve"> - i</w:t>
            </w:r>
            <w:r w:rsidRPr="006C5C2D">
              <w:rPr>
                <w:rFonts w:ascii="Calibri" w:hAnsi="Calibri" w:cs="Calibri"/>
                <w:iCs/>
                <w:color w:val="444444"/>
                <w:lang w:val="en-US"/>
              </w:rPr>
              <w:t xml:space="preserve">f any match is interrupted after it has started such that the number of overs available to be faced by either side is reduced from that determined when the match started, the revised target shall be computed using the </w:t>
            </w:r>
            <w:r w:rsidRPr="006C5C2D">
              <w:rPr>
                <w:rFonts w:ascii="Calibri" w:hAnsi="Calibri" w:cs="Calibri"/>
                <w:b/>
                <w:iCs/>
                <w:color w:val="444444"/>
                <w:lang w:val="en-US"/>
              </w:rPr>
              <w:t>Duckworth-Lewis-Stern method (“DLS”)</w:t>
            </w:r>
            <w:r w:rsidRPr="006C5C2D">
              <w:rPr>
                <w:rFonts w:ascii="Calibri" w:hAnsi="Calibri" w:cs="Calibri"/>
                <w:iCs/>
                <w:color w:val="444444"/>
                <w:lang w:val="en-US"/>
              </w:rPr>
              <w:t xml:space="preserve"> in accordance with instructions issued from time to time by the management committee</w:t>
            </w:r>
            <w:r>
              <w:rPr>
                <w:rFonts w:ascii="Calibri" w:hAnsi="Calibri" w:cs="Calibri"/>
                <w:iCs/>
                <w:color w:val="444444"/>
                <w:lang w:val="en-US"/>
              </w:rPr>
              <w:t xml:space="preserve">. </w:t>
            </w:r>
          </w:p>
        </w:tc>
      </w:tr>
      <w:tr w:rsidR="00193B6E" w:rsidTr="00835D10">
        <w:tc>
          <w:tcPr>
            <w:tcW w:w="1294" w:type="dxa"/>
            <w:vMerge w:val="restart"/>
            <w:tcBorders>
              <w:top w:val="single" w:sz="18" w:space="0" w:color="auto"/>
              <w:left w:val="single" w:sz="18" w:space="0" w:color="auto"/>
            </w:tcBorders>
          </w:tcPr>
          <w:p w:rsidR="00193B6E" w:rsidRDefault="00193B6E">
            <w:pPr>
              <w:rPr>
                <w:b/>
              </w:rPr>
            </w:pPr>
          </w:p>
          <w:p w:rsidR="00193B6E" w:rsidRDefault="00193B6E">
            <w:pPr>
              <w:rPr>
                <w:b/>
              </w:rPr>
            </w:pPr>
            <w:r>
              <w:rPr>
                <w:b/>
              </w:rPr>
              <w:t xml:space="preserve">Officials </w:t>
            </w:r>
          </w:p>
          <w:p w:rsidR="00193B6E" w:rsidRPr="00D508CE" w:rsidRDefault="00193B6E">
            <w:pPr>
              <w:rPr>
                <w:b/>
              </w:rPr>
            </w:pPr>
          </w:p>
        </w:tc>
        <w:tc>
          <w:tcPr>
            <w:tcW w:w="706" w:type="dxa"/>
            <w:tcBorders>
              <w:top w:val="single" w:sz="18" w:space="0" w:color="auto"/>
            </w:tcBorders>
          </w:tcPr>
          <w:p w:rsidR="00193B6E" w:rsidRDefault="00193B6E" w:rsidP="00193B6E">
            <w:pPr>
              <w:jc w:val="center"/>
              <w:rPr>
                <w:b/>
              </w:rPr>
            </w:pPr>
          </w:p>
          <w:p w:rsidR="00193B6E" w:rsidRDefault="00193B6E" w:rsidP="00193B6E">
            <w:pPr>
              <w:jc w:val="center"/>
              <w:rPr>
                <w:b/>
              </w:rPr>
            </w:pPr>
          </w:p>
          <w:p w:rsidR="00193B6E" w:rsidRPr="00641901" w:rsidRDefault="00193B6E" w:rsidP="00193B6E">
            <w:pPr>
              <w:jc w:val="center"/>
              <w:rPr>
                <w:b/>
              </w:rPr>
            </w:pPr>
            <w:r>
              <w:rPr>
                <w:b/>
              </w:rPr>
              <w:t>O1</w:t>
            </w:r>
          </w:p>
        </w:tc>
        <w:tc>
          <w:tcPr>
            <w:tcW w:w="8653" w:type="dxa"/>
            <w:tcBorders>
              <w:top w:val="single" w:sz="18" w:space="0" w:color="auto"/>
              <w:right w:val="single" w:sz="18" w:space="0" w:color="auto"/>
            </w:tcBorders>
          </w:tcPr>
          <w:p w:rsidR="00193B6E" w:rsidRPr="00193B6E" w:rsidRDefault="00193B6E">
            <w:pPr>
              <w:rPr>
                <w:rFonts w:ascii="Calibri" w:hAnsi="Calibri" w:cs="Calibri"/>
                <w:bCs/>
              </w:rPr>
            </w:pPr>
            <w:r w:rsidRPr="00193B6E">
              <w:rPr>
                <w:rFonts w:ascii="Calibri" w:hAnsi="Calibri" w:cs="Calibri"/>
                <w:bCs/>
              </w:rPr>
              <w:t xml:space="preserve">For all Section matches independent umpires will be arranged by ACO (Wales). Before (and not including) the quarter-finals, clubs will share the cost of umpires (a flat fee of £35 each). In the quarter-finals, semi-finals and final, Cricket Wales will bear the cost of umpiring.  From the Quarter-Finals, the umpires </w:t>
            </w:r>
            <w:r w:rsidR="00A26CCC">
              <w:rPr>
                <w:rFonts w:ascii="Calibri" w:hAnsi="Calibri" w:cs="Calibri"/>
                <w:bCs/>
              </w:rPr>
              <w:t xml:space="preserve">and Match Day Managers </w:t>
            </w:r>
            <w:r w:rsidRPr="00193B6E">
              <w:rPr>
                <w:rFonts w:ascii="Calibri" w:hAnsi="Calibri" w:cs="Calibri"/>
                <w:bCs/>
              </w:rPr>
              <w:t>will each be paid a flat fee of £40 (reflecting potential increases in travelling costs).</w:t>
            </w:r>
          </w:p>
        </w:tc>
      </w:tr>
      <w:tr w:rsidR="00193B6E" w:rsidTr="00835D10">
        <w:tc>
          <w:tcPr>
            <w:tcW w:w="1294" w:type="dxa"/>
            <w:vMerge/>
            <w:tcBorders>
              <w:left w:val="single" w:sz="18" w:space="0" w:color="auto"/>
            </w:tcBorders>
          </w:tcPr>
          <w:p w:rsidR="00193B6E" w:rsidRDefault="00193B6E">
            <w:pPr>
              <w:rPr>
                <w:b/>
                <w:sz w:val="32"/>
                <w:szCs w:val="32"/>
              </w:rPr>
            </w:pPr>
          </w:p>
        </w:tc>
        <w:tc>
          <w:tcPr>
            <w:tcW w:w="706" w:type="dxa"/>
          </w:tcPr>
          <w:p w:rsidR="00193B6E" w:rsidRPr="00641901" w:rsidRDefault="00193B6E" w:rsidP="00193B6E">
            <w:pPr>
              <w:jc w:val="center"/>
              <w:rPr>
                <w:b/>
              </w:rPr>
            </w:pPr>
            <w:r>
              <w:rPr>
                <w:b/>
              </w:rPr>
              <w:t>O2</w:t>
            </w:r>
          </w:p>
        </w:tc>
        <w:tc>
          <w:tcPr>
            <w:tcW w:w="8653" w:type="dxa"/>
            <w:tcBorders>
              <w:right w:val="single" w:sz="18" w:space="0" w:color="auto"/>
            </w:tcBorders>
          </w:tcPr>
          <w:p w:rsidR="00193B6E" w:rsidRPr="00193B6E" w:rsidRDefault="00193B6E">
            <w:pPr>
              <w:rPr>
                <w:rFonts w:ascii="Calibri" w:hAnsi="Calibri" w:cs="Calibri"/>
                <w:bCs/>
              </w:rPr>
            </w:pPr>
            <w:r w:rsidRPr="00193B6E">
              <w:rPr>
                <w:rFonts w:ascii="Calibri" w:hAnsi="Calibri" w:cs="Calibri"/>
                <w:bCs/>
              </w:rPr>
              <w:t>The umpires are the sole judges of the fitness of the ground, weather, and light for play</w:t>
            </w:r>
          </w:p>
        </w:tc>
      </w:tr>
      <w:tr w:rsidR="00193B6E" w:rsidTr="00835D10">
        <w:tc>
          <w:tcPr>
            <w:tcW w:w="1294" w:type="dxa"/>
            <w:vMerge/>
            <w:tcBorders>
              <w:left w:val="single" w:sz="18" w:space="0" w:color="auto"/>
            </w:tcBorders>
          </w:tcPr>
          <w:p w:rsidR="00193B6E" w:rsidRDefault="00193B6E">
            <w:pPr>
              <w:rPr>
                <w:b/>
                <w:sz w:val="32"/>
                <w:szCs w:val="32"/>
              </w:rPr>
            </w:pPr>
          </w:p>
        </w:tc>
        <w:tc>
          <w:tcPr>
            <w:tcW w:w="706" w:type="dxa"/>
          </w:tcPr>
          <w:p w:rsidR="00193B6E" w:rsidRDefault="00193B6E" w:rsidP="00193B6E">
            <w:pPr>
              <w:jc w:val="center"/>
              <w:rPr>
                <w:b/>
              </w:rPr>
            </w:pPr>
          </w:p>
          <w:p w:rsidR="00193B6E" w:rsidRPr="00641901" w:rsidRDefault="00193B6E" w:rsidP="00193B6E">
            <w:pPr>
              <w:jc w:val="center"/>
              <w:rPr>
                <w:b/>
              </w:rPr>
            </w:pPr>
            <w:r>
              <w:rPr>
                <w:b/>
              </w:rPr>
              <w:t>O3</w:t>
            </w:r>
          </w:p>
        </w:tc>
        <w:tc>
          <w:tcPr>
            <w:tcW w:w="8653" w:type="dxa"/>
            <w:tcBorders>
              <w:right w:val="single" w:sz="18" w:space="0" w:color="auto"/>
            </w:tcBorders>
          </w:tcPr>
          <w:p w:rsidR="00193B6E" w:rsidRPr="00193B6E" w:rsidRDefault="00193B6E">
            <w:pPr>
              <w:rPr>
                <w:rFonts w:ascii="Calibri" w:hAnsi="Calibri" w:cs="Calibri"/>
                <w:bCs/>
              </w:rPr>
            </w:pPr>
            <w:r w:rsidRPr="00193B6E">
              <w:rPr>
                <w:rFonts w:ascii="Calibri" w:hAnsi="Calibri" w:cs="Calibri"/>
                <w:bCs/>
              </w:rPr>
              <w:t>The home team must provide the umpires with two cricket balls in good condition, but not necessarily new ones, before the match starts except from the Quarter Finals onwards when two new balls will be provided by Cricket Wales</w:t>
            </w:r>
          </w:p>
        </w:tc>
      </w:tr>
      <w:tr w:rsidR="00193B6E" w:rsidTr="00835D10">
        <w:tc>
          <w:tcPr>
            <w:tcW w:w="1294" w:type="dxa"/>
            <w:vMerge/>
            <w:tcBorders>
              <w:left w:val="single" w:sz="18" w:space="0" w:color="auto"/>
              <w:bottom w:val="single" w:sz="18" w:space="0" w:color="auto"/>
            </w:tcBorders>
          </w:tcPr>
          <w:p w:rsidR="00193B6E" w:rsidRDefault="00193B6E">
            <w:pPr>
              <w:rPr>
                <w:b/>
                <w:sz w:val="32"/>
                <w:szCs w:val="32"/>
              </w:rPr>
            </w:pPr>
          </w:p>
        </w:tc>
        <w:tc>
          <w:tcPr>
            <w:tcW w:w="706" w:type="dxa"/>
            <w:tcBorders>
              <w:bottom w:val="single" w:sz="18" w:space="0" w:color="auto"/>
            </w:tcBorders>
          </w:tcPr>
          <w:p w:rsidR="00193B6E" w:rsidRPr="00641901" w:rsidRDefault="00193B6E" w:rsidP="00193B6E">
            <w:pPr>
              <w:jc w:val="center"/>
              <w:rPr>
                <w:b/>
              </w:rPr>
            </w:pPr>
            <w:r>
              <w:rPr>
                <w:b/>
              </w:rPr>
              <w:t>O4</w:t>
            </w:r>
          </w:p>
        </w:tc>
        <w:tc>
          <w:tcPr>
            <w:tcW w:w="8653" w:type="dxa"/>
            <w:tcBorders>
              <w:bottom w:val="single" w:sz="18" w:space="0" w:color="auto"/>
              <w:right w:val="single" w:sz="18" w:space="0" w:color="auto"/>
            </w:tcBorders>
          </w:tcPr>
          <w:p w:rsidR="00193B6E" w:rsidRPr="00193B6E" w:rsidRDefault="00193B6E">
            <w:pPr>
              <w:rPr>
                <w:rFonts w:ascii="Calibri" w:hAnsi="Calibri" w:cs="Calibri"/>
                <w:bCs/>
              </w:rPr>
            </w:pPr>
            <w:r w:rsidRPr="00193B6E">
              <w:rPr>
                <w:rFonts w:ascii="Calibri" w:hAnsi="Calibri" w:cs="Calibri"/>
                <w:bCs/>
              </w:rPr>
              <w:t>The visiting captain may choose the ball that his team will use, leaving the other ball with which the home team will bowl.</w:t>
            </w:r>
          </w:p>
        </w:tc>
      </w:tr>
      <w:tr w:rsidR="00BE34F3" w:rsidTr="00835D10">
        <w:tc>
          <w:tcPr>
            <w:tcW w:w="1294" w:type="dxa"/>
            <w:tcBorders>
              <w:top w:val="single" w:sz="18" w:space="0" w:color="auto"/>
              <w:left w:val="single" w:sz="18" w:space="0" w:color="auto"/>
              <w:bottom w:val="single" w:sz="6" w:space="0" w:color="auto"/>
              <w:right w:val="single" w:sz="6" w:space="0" w:color="auto"/>
            </w:tcBorders>
          </w:tcPr>
          <w:p w:rsidR="00BE34F3" w:rsidRPr="00193B6E" w:rsidRDefault="00193B6E">
            <w:pPr>
              <w:rPr>
                <w:b/>
              </w:rPr>
            </w:pPr>
            <w:r>
              <w:rPr>
                <w:b/>
              </w:rPr>
              <w:t>Fielding Restrictions</w:t>
            </w:r>
          </w:p>
        </w:tc>
        <w:tc>
          <w:tcPr>
            <w:tcW w:w="706" w:type="dxa"/>
            <w:tcBorders>
              <w:top w:val="single" w:sz="18" w:space="0" w:color="auto"/>
              <w:left w:val="single" w:sz="6" w:space="0" w:color="auto"/>
              <w:bottom w:val="single" w:sz="6" w:space="0" w:color="auto"/>
              <w:right w:val="single" w:sz="6" w:space="0" w:color="auto"/>
            </w:tcBorders>
          </w:tcPr>
          <w:p w:rsidR="00BE34F3" w:rsidRDefault="00BE34F3" w:rsidP="00193B6E">
            <w:pPr>
              <w:jc w:val="center"/>
              <w:rPr>
                <w:b/>
              </w:rPr>
            </w:pPr>
          </w:p>
          <w:p w:rsidR="00193B6E" w:rsidRDefault="00193B6E" w:rsidP="00193B6E">
            <w:pPr>
              <w:jc w:val="center"/>
              <w:rPr>
                <w:b/>
              </w:rPr>
            </w:pPr>
          </w:p>
          <w:p w:rsidR="00193B6E" w:rsidRPr="00641901" w:rsidRDefault="00193B6E" w:rsidP="00193B6E">
            <w:pPr>
              <w:jc w:val="center"/>
              <w:rPr>
                <w:b/>
              </w:rPr>
            </w:pPr>
            <w:r>
              <w:rPr>
                <w:b/>
              </w:rPr>
              <w:t>FR1</w:t>
            </w:r>
          </w:p>
        </w:tc>
        <w:tc>
          <w:tcPr>
            <w:tcW w:w="8653" w:type="dxa"/>
            <w:tcBorders>
              <w:top w:val="single" w:sz="18" w:space="0" w:color="auto"/>
              <w:left w:val="single" w:sz="6" w:space="0" w:color="auto"/>
              <w:bottom w:val="single" w:sz="6" w:space="0" w:color="auto"/>
              <w:right w:val="single" w:sz="18" w:space="0" w:color="auto"/>
            </w:tcBorders>
          </w:tcPr>
          <w:p w:rsidR="00BE34F3" w:rsidRPr="00640440" w:rsidRDefault="00193B6E">
            <w:pPr>
              <w:rPr>
                <w:rFonts w:ascii="Calibri" w:hAnsi="Calibri" w:cs="Calibri"/>
                <w:bCs/>
              </w:rPr>
            </w:pPr>
            <w:r w:rsidRPr="00640440">
              <w:rPr>
                <w:rFonts w:ascii="Calibri" w:hAnsi="Calibri" w:cs="Calibri"/>
                <w:bCs/>
              </w:rPr>
              <w:t>No bowler shall bowl more than 8 overs. In a match curtailed by the weather no bowler shall bowl more than one-fifth of the total number of overs agreed at the start of the match, except that the total is not divisible by 5, an additional over shall be allowed to the minimum number of bowlers necessary to make up the balance</w:t>
            </w:r>
          </w:p>
        </w:tc>
      </w:tr>
      <w:tr w:rsidR="00193B6E" w:rsidTr="00835D10">
        <w:tc>
          <w:tcPr>
            <w:tcW w:w="1294" w:type="dxa"/>
            <w:tcBorders>
              <w:top w:val="single" w:sz="6" w:space="0" w:color="auto"/>
              <w:left w:val="single" w:sz="18" w:space="0" w:color="auto"/>
              <w:bottom w:val="single" w:sz="6" w:space="0" w:color="auto"/>
              <w:right w:val="single" w:sz="6" w:space="0" w:color="auto"/>
            </w:tcBorders>
          </w:tcPr>
          <w:p w:rsidR="00193B6E" w:rsidRDefault="00193B6E">
            <w:pPr>
              <w:rPr>
                <w:b/>
                <w:sz w:val="32"/>
                <w:szCs w:val="32"/>
              </w:rPr>
            </w:pPr>
          </w:p>
        </w:tc>
        <w:tc>
          <w:tcPr>
            <w:tcW w:w="706" w:type="dxa"/>
            <w:tcBorders>
              <w:top w:val="single" w:sz="6" w:space="0" w:color="auto"/>
              <w:left w:val="single" w:sz="6" w:space="0" w:color="auto"/>
              <w:bottom w:val="single" w:sz="6" w:space="0" w:color="auto"/>
              <w:right w:val="single" w:sz="6" w:space="0" w:color="auto"/>
            </w:tcBorders>
          </w:tcPr>
          <w:p w:rsidR="00193B6E" w:rsidRDefault="00193B6E" w:rsidP="00193B6E">
            <w:pPr>
              <w:jc w:val="center"/>
              <w:rPr>
                <w:b/>
              </w:rPr>
            </w:pPr>
          </w:p>
          <w:p w:rsidR="00193B6E" w:rsidRDefault="00193B6E" w:rsidP="00193B6E">
            <w:pPr>
              <w:jc w:val="center"/>
              <w:rPr>
                <w:b/>
              </w:rPr>
            </w:pPr>
          </w:p>
          <w:p w:rsidR="00193B6E" w:rsidRPr="00641901" w:rsidRDefault="00193B6E" w:rsidP="00193B6E">
            <w:pPr>
              <w:jc w:val="center"/>
              <w:rPr>
                <w:b/>
              </w:rPr>
            </w:pPr>
            <w:r>
              <w:rPr>
                <w:b/>
              </w:rPr>
              <w:t>FR2</w:t>
            </w:r>
          </w:p>
        </w:tc>
        <w:tc>
          <w:tcPr>
            <w:tcW w:w="8653" w:type="dxa"/>
            <w:tcBorders>
              <w:top w:val="single" w:sz="6" w:space="0" w:color="auto"/>
              <w:left w:val="single" w:sz="6" w:space="0" w:color="auto"/>
              <w:bottom w:val="single" w:sz="6" w:space="0" w:color="auto"/>
              <w:right w:val="single" w:sz="18" w:space="0" w:color="auto"/>
            </w:tcBorders>
          </w:tcPr>
          <w:p w:rsidR="00193B6E" w:rsidRPr="00640440" w:rsidRDefault="00193B6E">
            <w:pPr>
              <w:rPr>
                <w:rFonts w:ascii="Calibri" w:hAnsi="Calibri" w:cs="Calibri"/>
                <w:bCs/>
              </w:rPr>
            </w:pPr>
            <w:r w:rsidRPr="00640440">
              <w:rPr>
                <w:rFonts w:ascii="Calibri" w:hAnsi="Calibri" w:cs="Calibri"/>
                <w:bCs/>
              </w:rPr>
              <w:t>Negative bowling – If a ball is delivered in such a manner that the striker is denied the opportunity of playing, or attempting to play a normal cricket stroke from where he his standing, or from his normal guard position, the umpire at the bowler’s end will call and signal ‘wide ball’.</w:t>
            </w:r>
          </w:p>
        </w:tc>
      </w:tr>
      <w:tr w:rsidR="00193B6E" w:rsidTr="00835D10">
        <w:tc>
          <w:tcPr>
            <w:tcW w:w="1294" w:type="dxa"/>
            <w:tcBorders>
              <w:top w:val="single" w:sz="6" w:space="0" w:color="auto"/>
              <w:left w:val="single" w:sz="18" w:space="0" w:color="auto"/>
              <w:bottom w:val="single" w:sz="6" w:space="0" w:color="auto"/>
              <w:right w:val="single" w:sz="6" w:space="0" w:color="auto"/>
            </w:tcBorders>
          </w:tcPr>
          <w:p w:rsidR="00193B6E" w:rsidRDefault="00193B6E">
            <w:pPr>
              <w:rPr>
                <w:b/>
                <w:sz w:val="32"/>
                <w:szCs w:val="32"/>
              </w:rPr>
            </w:pPr>
          </w:p>
        </w:tc>
        <w:tc>
          <w:tcPr>
            <w:tcW w:w="706" w:type="dxa"/>
            <w:tcBorders>
              <w:top w:val="single" w:sz="6" w:space="0" w:color="auto"/>
              <w:left w:val="single" w:sz="6" w:space="0" w:color="auto"/>
              <w:bottom w:val="single" w:sz="6" w:space="0" w:color="auto"/>
              <w:right w:val="single" w:sz="6" w:space="0" w:color="auto"/>
            </w:tcBorders>
          </w:tcPr>
          <w:p w:rsidR="00193B6E" w:rsidRPr="00641901" w:rsidRDefault="00193B6E" w:rsidP="00193B6E">
            <w:pPr>
              <w:jc w:val="center"/>
              <w:rPr>
                <w:b/>
              </w:rPr>
            </w:pPr>
            <w:r>
              <w:rPr>
                <w:b/>
              </w:rPr>
              <w:t>FR3</w:t>
            </w:r>
          </w:p>
        </w:tc>
        <w:tc>
          <w:tcPr>
            <w:tcW w:w="8653" w:type="dxa"/>
            <w:tcBorders>
              <w:top w:val="single" w:sz="6" w:space="0" w:color="auto"/>
              <w:left w:val="single" w:sz="6" w:space="0" w:color="auto"/>
              <w:bottom w:val="single" w:sz="6" w:space="0" w:color="auto"/>
              <w:right w:val="single" w:sz="18" w:space="0" w:color="auto"/>
            </w:tcBorders>
          </w:tcPr>
          <w:p w:rsidR="00193B6E" w:rsidRPr="00640440" w:rsidRDefault="00193B6E">
            <w:pPr>
              <w:rPr>
                <w:rFonts w:ascii="Calibri" w:hAnsi="Calibri" w:cs="Calibri"/>
                <w:bCs/>
              </w:rPr>
            </w:pPr>
            <w:r w:rsidRPr="00640440">
              <w:rPr>
                <w:rFonts w:ascii="Calibri" w:hAnsi="Calibri" w:cs="Calibri"/>
                <w:bCs/>
              </w:rPr>
              <w:t>All balls bowled down the LEG SIDE shall be called a WIDE BALL by the umpires</w:t>
            </w:r>
          </w:p>
        </w:tc>
      </w:tr>
      <w:tr w:rsidR="00193B6E" w:rsidTr="00835D10">
        <w:tc>
          <w:tcPr>
            <w:tcW w:w="1294" w:type="dxa"/>
            <w:tcBorders>
              <w:top w:val="single" w:sz="6" w:space="0" w:color="auto"/>
              <w:left w:val="single" w:sz="18" w:space="0" w:color="auto"/>
              <w:bottom w:val="single" w:sz="6" w:space="0" w:color="auto"/>
              <w:right w:val="single" w:sz="6" w:space="0" w:color="auto"/>
            </w:tcBorders>
          </w:tcPr>
          <w:p w:rsidR="00193B6E" w:rsidRDefault="00193B6E">
            <w:pPr>
              <w:rPr>
                <w:b/>
                <w:sz w:val="32"/>
                <w:szCs w:val="32"/>
              </w:rPr>
            </w:pPr>
          </w:p>
        </w:tc>
        <w:tc>
          <w:tcPr>
            <w:tcW w:w="706" w:type="dxa"/>
            <w:tcBorders>
              <w:top w:val="single" w:sz="6" w:space="0" w:color="auto"/>
              <w:left w:val="single" w:sz="6" w:space="0" w:color="auto"/>
              <w:bottom w:val="single" w:sz="6" w:space="0" w:color="auto"/>
              <w:right w:val="single" w:sz="6" w:space="0" w:color="auto"/>
            </w:tcBorders>
          </w:tcPr>
          <w:p w:rsidR="00193B6E" w:rsidRPr="00641901" w:rsidRDefault="00193B6E" w:rsidP="00193B6E">
            <w:pPr>
              <w:jc w:val="center"/>
              <w:rPr>
                <w:b/>
              </w:rPr>
            </w:pPr>
            <w:r>
              <w:rPr>
                <w:b/>
              </w:rPr>
              <w:t>FR4</w:t>
            </w:r>
          </w:p>
        </w:tc>
        <w:tc>
          <w:tcPr>
            <w:tcW w:w="8653" w:type="dxa"/>
            <w:tcBorders>
              <w:top w:val="single" w:sz="6" w:space="0" w:color="auto"/>
              <w:left w:val="single" w:sz="6" w:space="0" w:color="auto"/>
              <w:bottom w:val="single" w:sz="6" w:space="0" w:color="auto"/>
              <w:right w:val="single" w:sz="18" w:space="0" w:color="auto"/>
            </w:tcBorders>
          </w:tcPr>
          <w:p w:rsidR="00193B6E" w:rsidRPr="00640440" w:rsidRDefault="00193B6E">
            <w:pPr>
              <w:rPr>
                <w:rFonts w:ascii="Calibri" w:hAnsi="Calibri" w:cs="Calibri"/>
                <w:bCs/>
              </w:rPr>
            </w:pPr>
            <w:r w:rsidRPr="00640440">
              <w:rPr>
                <w:rFonts w:ascii="Calibri" w:hAnsi="Calibri" w:cs="Calibri"/>
                <w:bCs/>
              </w:rPr>
              <w:t>The following restrictions relating to the placement of fielders shall apply to all matches in the Welsh Cricket Cup Competition -</w:t>
            </w:r>
          </w:p>
        </w:tc>
      </w:tr>
      <w:tr w:rsidR="00193B6E" w:rsidTr="00835D10">
        <w:tc>
          <w:tcPr>
            <w:tcW w:w="1294" w:type="dxa"/>
            <w:tcBorders>
              <w:top w:val="single" w:sz="6" w:space="0" w:color="auto"/>
              <w:left w:val="single" w:sz="18" w:space="0" w:color="auto"/>
              <w:bottom w:val="single" w:sz="18" w:space="0" w:color="auto"/>
              <w:right w:val="single" w:sz="6" w:space="0" w:color="auto"/>
            </w:tcBorders>
          </w:tcPr>
          <w:p w:rsidR="00193B6E" w:rsidRDefault="00193B6E">
            <w:pPr>
              <w:rPr>
                <w:b/>
                <w:sz w:val="32"/>
                <w:szCs w:val="32"/>
              </w:rPr>
            </w:pPr>
          </w:p>
        </w:tc>
        <w:tc>
          <w:tcPr>
            <w:tcW w:w="706" w:type="dxa"/>
            <w:tcBorders>
              <w:top w:val="single" w:sz="6" w:space="0" w:color="auto"/>
              <w:left w:val="single" w:sz="6" w:space="0" w:color="auto"/>
              <w:bottom w:val="single" w:sz="18" w:space="0" w:color="auto"/>
              <w:right w:val="single" w:sz="6" w:space="0" w:color="auto"/>
            </w:tcBorders>
          </w:tcPr>
          <w:p w:rsidR="00193B6E" w:rsidRDefault="00193B6E" w:rsidP="00193B6E">
            <w:pPr>
              <w:jc w:val="center"/>
              <w:rPr>
                <w:b/>
              </w:rPr>
            </w:pPr>
          </w:p>
          <w:p w:rsidR="00193B6E" w:rsidRDefault="00193B6E" w:rsidP="00193B6E">
            <w:pPr>
              <w:jc w:val="center"/>
              <w:rPr>
                <w:b/>
              </w:rPr>
            </w:pPr>
          </w:p>
          <w:p w:rsidR="00193B6E" w:rsidRPr="00641901" w:rsidRDefault="00193B6E" w:rsidP="00193B6E">
            <w:pPr>
              <w:jc w:val="center"/>
              <w:rPr>
                <w:b/>
              </w:rPr>
            </w:pPr>
            <w:r>
              <w:rPr>
                <w:b/>
              </w:rPr>
              <w:t>FR5</w:t>
            </w:r>
          </w:p>
        </w:tc>
        <w:tc>
          <w:tcPr>
            <w:tcW w:w="8653" w:type="dxa"/>
            <w:tcBorders>
              <w:top w:val="single" w:sz="6" w:space="0" w:color="auto"/>
              <w:left w:val="single" w:sz="6" w:space="0" w:color="auto"/>
              <w:bottom w:val="single" w:sz="18" w:space="0" w:color="auto"/>
              <w:right w:val="single" w:sz="18" w:space="0" w:color="auto"/>
            </w:tcBorders>
          </w:tcPr>
          <w:p w:rsidR="00193B6E" w:rsidRPr="00640440" w:rsidRDefault="00193B6E">
            <w:pPr>
              <w:rPr>
                <w:rFonts w:ascii="Calibri" w:hAnsi="Calibri" w:cs="Calibri"/>
                <w:bCs/>
              </w:rPr>
            </w:pPr>
            <w:r w:rsidRPr="00640440">
              <w:rPr>
                <w:rFonts w:ascii="Calibri" w:hAnsi="Calibri" w:cs="Calibri"/>
                <w:bCs/>
              </w:rPr>
              <w:t>At the instant of delivery, a minimum of four fieldsmen (plus the wicket keeper) must be within an area bounded by two semi-circles centred on each middle stump, each with a radius of 30 yards, and joined by a parallel line on each side of the pitch. In the event of an infringement, the umpire at the striker’s end shall call and signal ‘No Ball’.</w:t>
            </w:r>
          </w:p>
        </w:tc>
      </w:tr>
      <w:tr w:rsidR="00193B6E" w:rsidTr="00835D10">
        <w:tc>
          <w:tcPr>
            <w:tcW w:w="1294" w:type="dxa"/>
            <w:tcBorders>
              <w:top w:val="single" w:sz="18" w:space="0" w:color="auto"/>
              <w:left w:val="single" w:sz="18" w:space="0" w:color="auto"/>
              <w:bottom w:val="single" w:sz="18" w:space="0" w:color="auto"/>
            </w:tcBorders>
          </w:tcPr>
          <w:p w:rsidR="00193B6E" w:rsidRDefault="00193B6E">
            <w:pPr>
              <w:rPr>
                <w:b/>
              </w:rPr>
            </w:pPr>
          </w:p>
          <w:p w:rsidR="00193B6E" w:rsidRDefault="00193B6E">
            <w:pPr>
              <w:rPr>
                <w:b/>
              </w:rPr>
            </w:pPr>
          </w:p>
          <w:p w:rsidR="00193B6E" w:rsidRPr="00193B6E" w:rsidRDefault="00193B6E">
            <w:pPr>
              <w:rPr>
                <w:b/>
              </w:rPr>
            </w:pPr>
            <w:r>
              <w:rPr>
                <w:b/>
              </w:rPr>
              <w:t>Result</w:t>
            </w:r>
          </w:p>
        </w:tc>
        <w:tc>
          <w:tcPr>
            <w:tcW w:w="706" w:type="dxa"/>
            <w:tcBorders>
              <w:top w:val="single" w:sz="18" w:space="0" w:color="auto"/>
              <w:bottom w:val="single" w:sz="18" w:space="0" w:color="auto"/>
            </w:tcBorders>
          </w:tcPr>
          <w:p w:rsidR="00193B6E" w:rsidRDefault="00193B6E">
            <w:pPr>
              <w:rPr>
                <w:b/>
              </w:rPr>
            </w:pPr>
          </w:p>
          <w:p w:rsidR="00193B6E" w:rsidRDefault="00193B6E">
            <w:pPr>
              <w:rPr>
                <w:b/>
              </w:rPr>
            </w:pPr>
          </w:p>
          <w:p w:rsidR="00193B6E" w:rsidRPr="00641901" w:rsidRDefault="00193B6E" w:rsidP="00193B6E">
            <w:pPr>
              <w:jc w:val="center"/>
              <w:rPr>
                <w:b/>
              </w:rPr>
            </w:pPr>
            <w:r>
              <w:rPr>
                <w:b/>
              </w:rPr>
              <w:t>R1</w:t>
            </w:r>
          </w:p>
        </w:tc>
        <w:tc>
          <w:tcPr>
            <w:tcW w:w="8653" w:type="dxa"/>
            <w:tcBorders>
              <w:top w:val="single" w:sz="18" w:space="0" w:color="auto"/>
              <w:bottom w:val="single" w:sz="18" w:space="0" w:color="auto"/>
              <w:right w:val="single" w:sz="18" w:space="0" w:color="auto"/>
            </w:tcBorders>
          </w:tcPr>
          <w:p w:rsidR="00193B6E" w:rsidRPr="00640440" w:rsidRDefault="00193B6E">
            <w:pPr>
              <w:rPr>
                <w:rFonts w:ascii="Calibri" w:hAnsi="Calibri" w:cs="Calibri"/>
                <w:bCs/>
              </w:rPr>
            </w:pPr>
            <w:r w:rsidRPr="00640440">
              <w:rPr>
                <w:rFonts w:ascii="Calibri" w:hAnsi="Calibri" w:cs="Calibri"/>
                <w:bCs/>
              </w:rPr>
              <w:t>In the event of a tie, the team losing the lesser number of wickets shall be the winners.  Should these be equal, then the team with the higher run rate in runs per over shall be the winners. Should these be equal, then team with the most number of runs scored off the bat in their innings shall be the winners.</w:t>
            </w:r>
          </w:p>
        </w:tc>
      </w:tr>
    </w:tbl>
    <w:p w:rsidR="00C65DFB" w:rsidRDefault="00C65DFB">
      <w:pPr>
        <w:rPr>
          <w:b/>
          <w:sz w:val="32"/>
          <w:szCs w:val="32"/>
        </w:rPr>
      </w:pPr>
    </w:p>
    <w:p w:rsidR="00C65DFB" w:rsidRDefault="00C65DFB">
      <w:pPr>
        <w:rPr>
          <w:b/>
          <w:sz w:val="32"/>
          <w:szCs w:val="32"/>
        </w:rPr>
      </w:pPr>
    </w:p>
    <w:p w:rsidR="00C65DFB" w:rsidRDefault="00C65DFB">
      <w:pPr>
        <w:rPr>
          <w:b/>
          <w:sz w:val="32"/>
          <w:szCs w:val="32"/>
        </w:rPr>
      </w:pPr>
    </w:p>
    <w:p w:rsidR="00C65DFB" w:rsidRDefault="00C65DFB">
      <w:pPr>
        <w:rPr>
          <w:b/>
          <w:sz w:val="32"/>
          <w:szCs w:val="32"/>
        </w:rPr>
      </w:pPr>
    </w:p>
    <w:p w:rsidR="00C65DFB" w:rsidRDefault="00C65DFB">
      <w:pPr>
        <w:rPr>
          <w:b/>
          <w:sz w:val="32"/>
          <w:szCs w:val="32"/>
        </w:rPr>
      </w:pPr>
    </w:p>
    <w:p w:rsidR="00C65DFB" w:rsidRDefault="00C65DFB">
      <w:pPr>
        <w:rPr>
          <w:b/>
          <w:sz w:val="32"/>
          <w:szCs w:val="32"/>
        </w:rPr>
      </w:pPr>
    </w:p>
    <w:p w:rsidR="00CA106A" w:rsidRDefault="00CA106A" w:rsidP="001D416A">
      <w:pPr>
        <w:rPr>
          <w:b/>
          <w:sz w:val="32"/>
          <w:szCs w:val="32"/>
        </w:rPr>
      </w:pPr>
    </w:p>
    <w:p w:rsidR="001D416A" w:rsidRDefault="001D416A"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B42AAE" w:rsidRDefault="00B42AAE" w:rsidP="001D416A"/>
    <w:p w:rsidR="0075687A" w:rsidRPr="001D416A" w:rsidRDefault="00CA106A" w:rsidP="001D416A">
      <w:pPr>
        <w:pStyle w:val="ListParagraph"/>
        <w:numPr>
          <w:ilvl w:val="0"/>
          <w:numId w:val="22"/>
        </w:numPr>
        <w:rPr>
          <w:b/>
          <w:sz w:val="32"/>
          <w:szCs w:val="32"/>
        </w:rPr>
      </w:pPr>
      <w:r w:rsidRPr="001D416A">
        <w:rPr>
          <w:b/>
          <w:sz w:val="32"/>
          <w:szCs w:val="32"/>
        </w:rPr>
        <w:lastRenderedPageBreak/>
        <w:t>Appendix A - Spirit Of Cricket</w:t>
      </w:r>
    </w:p>
    <w:tbl>
      <w:tblPr>
        <w:tblW w:w="10773" w:type="dxa"/>
        <w:tblLayout w:type="fixed"/>
        <w:tblLook w:val="04A0" w:firstRow="1" w:lastRow="0" w:firstColumn="1" w:lastColumn="0" w:noHBand="0" w:noVBand="1"/>
      </w:tblPr>
      <w:tblGrid>
        <w:gridCol w:w="10773"/>
      </w:tblGrid>
      <w:tr w:rsidR="00BD3265" w:rsidRPr="001F0A15" w:rsidTr="001D416A">
        <w:trPr>
          <w:trHeight w:val="1390"/>
        </w:trPr>
        <w:tc>
          <w:tcPr>
            <w:tcW w:w="10773" w:type="dxa"/>
            <w:tcBorders>
              <w:top w:val="nil"/>
              <w:left w:val="nil"/>
              <w:bottom w:val="nil"/>
              <w:right w:val="nil"/>
            </w:tcBorders>
            <w:shd w:val="clear" w:color="auto" w:fill="auto"/>
            <w:hideMark/>
          </w:tcPr>
          <w:p w:rsidR="00BD3265" w:rsidRPr="00BD3265" w:rsidRDefault="00BD3265" w:rsidP="00650D02">
            <w:pPr>
              <w:spacing w:after="0" w:line="240" w:lineRule="auto"/>
              <w:rPr>
                <w:rFonts w:eastAsia="Times New Roman" w:cstheme="minorHAnsi"/>
                <w:b/>
                <w:iCs/>
                <w:color w:val="333333"/>
                <w:sz w:val="28"/>
                <w:szCs w:val="28"/>
                <w:lang w:eastAsia="en-GB"/>
              </w:rPr>
            </w:pPr>
            <w:r w:rsidRPr="00BD3265">
              <w:rPr>
                <w:rFonts w:eastAsia="Times New Roman" w:cstheme="minorHAnsi"/>
                <w:b/>
                <w:iCs/>
                <w:color w:val="333333"/>
                <w:sz w:val="28"/>
                <w:szCs w:val="28"/>
                <w:lang w:eastAsia="en-GB"/>
              </w:rPr>
              <w:t xml:space="preserve">Spirit Of Cricket </w:t>
            </w:r>
          </w:p>
          <w:p w:rsidR="00BD3265" w:rsidRPr="001D416A" w:rsidRDefault="00BD3265" w:rsidP="00650D02">
            <w:pPr>
              <w:spacing w:after="0" w:line="240" w:lineRule="auto"/>
              <w:rPr>
                <w:rFonts w:eastAsia="Times New Roman" w:cstheme="minorHAnsi"/>
                <w:b/>
                <w:iCs/>
                <w:color w:val="333333"/>
                <w:lang w:eastAsia="en-GB"/>
              </w:rPr>
            </w:pPr>
            <w:r w:rsidRPr="001D416A">
              <w:rPr>
                <w:rFonts w:eastAsia="Times New Roman" w:cstheme="minorHAnsi"/>
                <w:b/>
                <w:iCs/>
                <w:color w:val="333333"/>
                <w:lang w:eastAsia="en-GB"/>
              </w:rPr>
              <w:t>Cricket is a game that owes much of its unique appeal to the fact that it should be played not only within its Laws but also within the Spirit of the Game. Any action which is seen to abuse this spirit causes injury to the game itself. The major responsibility for ensuring the spirit of fair play rests with the captains.</w:t>
            </w:r>
          </w:p>
          <w:p w:rsidR="00BD3265" w:rsidRPr="00C65DFB" w:rsidRDefault="00BD3265" w:rsidP="00650D02">
            <w:pPr>
              <w:spacing w:after="0" w:line="240" w:lineRule="auto"/>
              <w:rPr>
                <w:rFonts w:eastAsia="Times New Roman" w:cstheme="minorHAnsi"/>
                <w:b/>
                <w:iCs/>
                <w:color w:val="333333"/>
                <w:sz w:val="16"/>
                <w:szCs w:val="16"/>
                <w:lang w:eastAsia="en-GB"/>
              </w:rPr>
            </w:pPr>
          </w:p>
        </w:tc>
      </w:tr>
      <w:tr w:rsidR="00BD3265" w:rsidRPr="00DA7F99" w:rsidTr="001D416A">
        <w:trPr>
          <w:trHeight w:val="600"/>
        </w:trPr>
        <w:tc>
          <w:tcPr>
            <w:tcW w:w="10773"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555555"/>
                <w:sz w:val="24"/>
                <w:szCs w:val="24"/>
                <w:lang w:eastAsia="en-GB"/>
              </w:rPr>
            </w:pPr>
            <w:r w:rsidRPr="00C65DFB">
              <w:rPr>
                <w:rFonts w:eastAsia="Times New Roman" w:cstheme="minorHAnsi"/>
                <w:b/>
                <w:bCs/>
                <w:color w:val="555555"/>
                <w:sz w:val="24"/>
                <w:szCs w:val="24"/>
                <w:lang w:eastAsia="en-GB"/>
              </w:rPr>
              <w:t>Captains Responsibilities</w:t>
            </w:r>
          </w:p>
          <w:p w:rsidR="00BD3265" w:rsidRPr="001D416A" w:rsidRDefault="00BD3265" w:rsidP="00650D02">
            <w:pPr>
              <w:spacing w:after="0" w:line="240" w:lineRule="auto"/>
              <w:rPr>
                <w:rFonts w:eastAsia="Times New Roman" w:cstheme="minorHAnsi"/>
                <w:bCs/>
                <w:color w:val="555555"/>
                <w:lang w:eastAsia="en-GB"/>
              </w:rPr>
            </w:pPr>
            <w:r w:rsidRPr="00C65DFB">
              <w:rPr>
                <w:rFonts w:eastAsia="Times New Roman" w:cstheme="minorHAnsi"/>
                <w:bCs/>
                <w:color w:val="555555"/>
                <w:sz w:val="24"/>
                <w:szCs w:val="24"/>
                <w:lang w:eastAsia="en-GB"/>
              </w:rPr>
              <w:t xml:space="preserve">             </w:t>
            </w:r>
            <w:r w:rsidRPr="001D416A">
              <w:rPr>
                <w:rFonts w:eastAsia="Times New Roman" w:cstheme="minorHAnsi"/>
                <w:bCs/>
                <w:color w:val="555555"/>
                <w:lang w:eastAsia="en-GB"/>
              </w:rPr>
              <w:t>There are two Laws which place responsibility for the team's conduct firmly on the captain.</w:t>
            </w:r>
          </w:p>
        </w:tc>
      </w:tr>
      <w:tr w:rsidR="00BD3265" w:rsidRPr="00DA7F99" w:rsidTr="001D416A">
        <w:trPr>
          <w:trHeight w:val="300"/>
        </w:trPr>
        <w:tc>
          <w:tcPr>
            <w:tcW w:w="10773" w:type="dxa"/>
            <w:tcBorders>
              <w:top w:val="nil"/>
              <w:left w:val="nil"/>
              <w:bottom w:val="nil"/>
              <w:right w:val="nil"/>
            </w:tcBorders>
            <w:shd w:val="clear" w:color="auto" w:fill="auto"/>
            <w:vAlign w:val="center"/>
            <w:hideMark/>
          </w:tcPr>
          <w:p w:rsidR="00BD3265" w:rsidRPr="00C65DFB" w:rsidRDefault="00BD3265" w:rsidP="00650D02">
            <w:pPr>
              <w:pStyle w:val="ListParagraph"/>
              <w:numPr>
                <w:ilvl w:val="0"/>
                <w:numId w:val="12"/>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Responsibility of captains</w:t>
            </w:r>
          </w:p>
        </w:tc>
      </w:tr>
      <w:tr w:rsidR="00BD3265" w:rsidRPr="0047315D" w:rsidTr="001D416A">
        <w:trPr>
          <w:trHeight w:val="720"/>
        </w:trPr>
        <w:tc>
          <w:tcPr>
            <w:tcW w:w="10773"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C65DFB">
              <w:rPr>
                <w:rFonts w:eastAsia="Times New Roman" w:cstheme="minorHAnsi"/>
                <w:color w:val="555555"/>
                <w:sz w:val="24"/>
                <w:szCs w:val="24"/>
                <w:lang w:eastAsia="en-GB"/>
              </w:rPr>
              <w:t xml:space="preserve">            </w:t>
            </w:r>
            <w:r w:rsidRPr="001D416A">
              <w:rPr>
                <w:rFonts w:eastAsia="Times New Roman" w:cstheme="minorHAnsi"/>
                <w:color w:val="555555"/>
                <w:lang w:eastAsia="en-GB"/>
              </w:rPr>
              <w:t xml:space="preserve">The captains are responsible at all times for ensuring that play is conducted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within the Spirit of the Game as well as within the Laws</w:t>
            </w:r>
          </w:p>
          <w:p w:rsidR="00BD3265" w:rsidRPr="00C65DFB" w:rsidRDefault="00BD3265" w:rsidP="00650D02">
            <w:pPr>
              <w:pStyle w:val="ListParagraph"/>
              <w:numPr>
                <w:ilvl w:val="0"/>
                <w:numId w:val="11"/>
              </w:numPr>
              <w:spacing w:after="0" w:line="240" w:lineRule="auto"/>
              <w:rPr>
                <w:rFonts w:eastAsia="Times New Roman" w:cstheme="minorHAnsi"/>
                <w:b/>
                <w:color w:val="555555"/>
                <w:sz w:val="24"/>
                <w:szCs w:val="24"/>
                <w:lang w:eastAsia="en-GB"/>
              </w:rPr>
            </w:pPr>
            <w:r w:rsidRPr="00C65DFB">
              <w:rPr>
                <w:rFonts w:eastAsia="Times New Roman" w:cstheme="minorHAnsi"/>
                <w:b/>
                <w:color w:val="555555"/>
                <w:sz w:val="24"/>
                <w:szCs w:val="24"/>
                <w:lang w:eastAsia="en-GB"/>
              </w:rPr>
              <w:t>Players conduct</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In the event of a player failing to comply with instructions by an umpire, or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criticising by word or action the decision of an umpire, or showing dissent,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or generally behaving in a manner which might bring the game into disrepute,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the umpire concerned shall in the first place report the matter to the other umpire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and to the player's captain, and instruct the latter to take action</w:t>
            </w:r>
          </w:p>
          <w:p w:rsidR="00C65DFB" w:rsidRPr="001D416A" w:rsidRDefault="00C65DFB" w:rsidP="00650D02">
            <w:pPr>
              <w:spacing w:after="0" w:line="240" w:lineRule="auto"/>
              <w:rPr>
                <w:rFonts w:eastAsia="Times New Roman" w:cstheme="minorHAnsi"/>
                <w:color w:val="555555"/>
                <w:lang w:eastAsia="en-GB"/>
              </w:rPr>
            </w:pPr>
          </w:p>
          <w:tbl>
            <w:tblPr>
              <w:tblW w:w="9740" w:type="dxa"/>
              <w:tblLayout w:type="fixed"/>
              <w:tblLook w:val="04A0" w:firstRow="1" w:lastRow="0" w:firstColumn="1" w:lastColumn="0" w:noHBand="0" w:noVBand="1"/>
            </w:tblPr>
            <w:tblGrid>
              <w:gridCol w:w="9740"/>
            </w:tblGrid>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Fair and unfair play</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According to the Laws the umpires are the sole judges of fair and unfair play.</w:t>
                  </w:r>
                </w:p>
              </w:tc>
            </w:tr>
            <w:tr w:rsidR="00BD3265" w:rsidRPr="00C65DFB" w:rsidTr="00650D02">
              <w:trPr>
                <w:trHeight w:val="795"/>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The umpires may intervene at any time and it is the responsibility of the captain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to take action where required.</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The umpires are authorised to intervene in cases of:</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Time wasting</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Damaging the pitch</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Dangerous or unfair bowling</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Tampering with the ball</w:t>
                  </w:r>
                </w:p>
              </w:tc>
            </w:tr>
            <w:tr w:rsidR="00BD3265" w:rsidRPr="00C65DFB" w:rsidTr="00650D02">
              <w:trPr>
                <w:trHeight w:val="435"/>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1D416A">
                    <w:rPr>
                      <w:rFonts w:cstheme="minorHAnsi"/>
                    </w:rPr>
                    <w:t xml:space="preserve">            </w:t>
                  </w:r>
                  <w:r w:rsidRPr="001D416A">
                    <w:rPr>
                      <w:rFonts w:eastAsia="Times New Roman" w:cstheme="minorHAnsi"/>
                      <w:color w:val="555555"/>
                      <w:lang w:eastAsia="en-GB"/>
                    </w:rPr>
                    <w:t>Any other action that they consider to be unfair</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The Spirit of the Game involves RESPECT for:</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Your opponents</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Your own captain</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The roles of the umpires</w:t>
                  </w:r>
                </w:p>
              </w:tc>
            </w:tr>
            <w:tr w:rsidR="00BD3265" w:rsidRPr="00C65DFB" w:rsidTr="00650D02">
              <w:trPr>
                <w:trHeight w:val="405"/>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The game's traditional values</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It is against the Spirit of the Game:</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To dispute an umpire's decision by word, action or gesture</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To direct abusive language towards an opponent or umpire</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To indulge in cheating or any sharp practice, for instance:</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(a) to appeal knowing that the batsman is not out</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(b) to advance towards an umpire in an aggressive manner when appealing</w:t>
                  </w:r>
                </w:p>
              </w:tc>
            </w:tr>
            <w:tr w:rsidR="00BD3265" w:rsidRPr="00C65DFB" w:rsidTr="00650D02">
              <w:trPr>
                <w:trHeight w:val="705"/>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(c) to seek to distract an opponent either verbally or by harassment with persistent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clapping or unnecessary noise under the guise of enthusiasm and motivation of </w:t>
                  </w:r>
                </w:p>
                <w:p w:rsidR="00BD3265" w:rsidRPr="001D416A" w:rsidRDefault="00BD3265" w:rsidP="00650D02">
                  <w:pPr>
                    <w:spacing w:after="0" w:line="240" w:lineRule="auto"/>
                    <w:rPr>
                      <w:rFonts w:eastAsia="Times New Roman" w:cstheme="minorHAnsi"/>
                      <w:color w:val="555555"/>
                      <w:lang w:eastAsia="en-GB"/>
                    </w:rPr>
                  </w:pPr>
                  <w:r w:rsidRPr="001D416A">
                    <w:rPr>
                      <w:rFonts w:eastAsia="Times New Roman" w:cstheme="minorHAnsi"/>
                      <w:color w:val="555555"/>
                      <w:lang w:eastAsia="en-GB"/>
                    </w:rPr>
                    <w:t xml:space="preserve">                one's own side</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color w:val="333333"/>
                      <w:sz w:val="24"/>
                      <w:szCs w:val="24"/>
                      <w:lang w:eastAsia="en-GB"/>
                    </w:rPr>
                  </w:pPr>
                  <w:r w:rsidRPr="00C65DFB">
                    <w:rPr>
                      <w:rFonts w:eastAsia="Times New Roman" w:cstheme="minorHAnsi"/>
                      <w:b/>
                      <w:color w:val="333333"/>
                      <w:sz w:val="24"/>
                      <w:szCs w:val="24"/>
                      <w:lang w:eastAsia="en-GB"/>
                    </w:rPr>
                    <w:t>Violence</w:t>
                  </w:r>
                </w:p>
              </w:tc>
            </w:tr>
            <w:tr w:rsidR="00BD3265" w:rsidRPr="00C65DFB" w:rsidTr="00650D02">
              <w:trPr>
                <w:trHeight w:val="480"/>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C65DFB">
                    <w:rPr>
                      <w:rFonts w:eastAsia="Times New Roman" w:cstheme="minorHAnsi"/>
                      <w:color w:val="555555"/>
                      <w:sz w:val="24"/>
                      <w:szCs w:val="24"/>
                      <w:lang w:eastAsia="en-GB"/>
                    </w:rPr>
                    <w:t xml:space="preserve">           </w:t>
                  </w:r>
                  <w:r w:rsidRPr="001D416A">
                    <w:rPr>
                      <w:rFonts w:eastAsia="Times New Roman" w:cstheme="minorHAnsi"/>
                      <w:color w:val="555555"/>
                      <w:lang w:eastAsia="en-GB"/>
                    </w:rPr>
                    <w:t>There is no place for any act of violence on the field of play.</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BD3265">
                  <w:pPr>
                    <w:pStyle w:val="ListParagraph"/>
                    <w:numPr>
                      <w:ilvl w:val="0"/>
                      <w:numId w:val="13"/>
                    </w:numPr>
                    <w:spacing w:after="0" w:line="240" w:lineRule="auto"/>
                    <w:rPr>
                      <w:rFonts w:eastAsia="Times New Roman" w:cstheme="minorHAnsi"/>
                      <w:b/>
                      <w:bCs/>
                      <w:color w:val="333333"/>
                      <w:sz w:val="24"/>
                      <w:szCs w:val="24"/>
                      <w:lang w:eastAsia="en-GB"/>
                    </w:rPr>
                  </w:pPr>
                  <w:r w:rsidRPr="00C65DFB">
                    <w:rPr>
                      <w:rFonts w:eastAsia="Times New Roman" w:cstheme="minorHAnsi"/>
                      <w:b/>
                      <w:bCs/>
                      <w:color w:val="333333"/>
                      <w:sz w:val="24"/>
                      <w:szCs w:val="24"/>
                      <w:lang w:eastAsia="en-GB"/>
                    </w:rPr>
                    <w:t>Players</w:t>
                  </w:r>
                </w:p>
              </w:tc>
            </w:tr>
            <w:tr w:rsidR="00BD3265" w:rsidRPr="00C65DFB" w:rsidTr="00650D02">
              <w:trPr>
                <w:trHeight w:val="735"/>
              </w:trPr>
              <w:tc>
                <w:tcPr>
                  <w:tcW w:w="9740" w:type="dxa"/>
                  <w:tcBorders>
                    <w:top w:val="nil"/>
                    <w:left w:val="nil"/>
                    <w:bottom w:val="nil"/>
                    <w:right w:val="nil"/>
                  </w:tcBorders>
                  <w:shd w:val="clear" w:color="auto" w:fill="auto"/>
                  <w:hideMark/>
                </w:tcPr>
                <w:p w:rsidR="00BD3265" w:rsidRPr="001D416A" w:rsidRDefault="00BD3265" w:rsidP="00650D02">
                  <w:pPr>
                    <w:spacing w:after="0" w:line="240" w:lineRule="auto"/>
                    <w:rPr>
                      <w:rFonts w:eastAsia="Times New Roman" w:cstheme="minorHAnsi"/>
                      <w:color w:val="555555"/>
                      <w:lang w:eastAsia="en-GB"/>
                    </w:rPr>
                  </w:pPr>
                  <w:r w:rsidRPr="00C65DFB">
                    <w:rPr>
                      <w:rFonts w:eastAsia="Times New Roman" w:cstheme="minorHAnsi"/>
                      <w:color w:val="555555"/>
                      <w:sz w:val="24"/>
                      <w:szCs w:val="24"/>
                      <w:lang w:eastAsia="en-GB"/>
                    </w:rPr>
                    <w:t xml:space="preserve">            </w:t>
                  </w:r>
                  <w:r w:rsidRPr="001D416A">
                    <w:rPr>
                      <w:rFonts w:eastAsia="Times New Roman" w:cstheme="minorHAnsi"/>
                      <w:color w:val="555555"/>
                      <w:lang w:eastAsia="en-GB"/>
                    </w:rPr>
                    <w:t xml:space="preserve">Captains and umpires together set the tone for the conduct of a cricket match. </w:t>
                  </w:r>
                </w:p>
                <w:p w:rsidR="00BD3265" w:rsidRPr="00C65DFB" w:rsidRDefault="00BD3265" w:rsidP="00650D02">
                  <w:pPr>
                    <w:spacing w:after="0" w:line="240" w:lineRule="auto"/>
                    <w:rPr>
                      <w:rFonts w:eastAsia="Times New Roman" w:cstheme="minorHAnsi"/>
                      <w:color w:val="555555"/>
                      <w:sz w:val="24"/>
                      <w:szCs w:val="24"/>
                      <w:lang w:eastAsia="en-GB"/>
                    </w:rPr>
                  </w:pPr>
                  <w:r w:rsidRPr="001D416A">
                    <w:rPr>
                      <w:rFonts w:eastAsia="Times New Roman" w:cstheme="minorHAnsi"/>
                      <w:color w:val="555555"/>
                      <w:lang w:eastAsia="en-GB"/>
                    </w:rPr>
                    <w:t xml:space="preserve">            Every player is expected to make an important contribution towards this.</w:t>
                  </w:r>
                </w:p>
              </w:tc>
            </w:tr>
            <w:tr w:rsidR="00BD3265" w:rsidRPr="00C65DFB" w:rsidTr="00650D02">
              <w:trPr>
                <w:trHeight w:val="300"/>
              </w:trPr>
              <w:tc>
                <w:tcPr>
                  <w:tcW w:w="9740" w:type="dxa"/>
                  <w:tcBorders>
                    <w:top w:val="nil"/>
                    <w:left w:val="nil"/>
                    <w:bottom w:val="nil"/>
                    <w:right w:val="nil"/>
                  </w:tcBorders>
                  <w:shd w:val="clear" w:color="auto" w:fill="auto"/>
                  <w:vAlign w:val="center"/>
                  <w:hideMark/>
                </w:tcPr>
                <w:p w:rsidR="00BD3265" w:rsidRPr="00C65DFB" w:rsidRDefault="00BD3265" w:rsidP="00650D02">
                  <w:pPr>
                    <w:spacing w:after="0" w:line="240" w:lineRule="auto"/>
                    <w:rPr>
                      <w:rFonts w:eastAsia="Times New Roman" w:cstheme="minorHAnsi"/>
                      <w:i/>
                      <w:iCs/>
                      <w:color w:val="555555"/>
                      <w:sz w:val="24"/>
                      <w:szCs w:val="24"/>
                      <w:lang w:eastAsia="en-GB"/>
                    </w:rPr>
                  </w:pPr>
                  <w:r w:rsidRPr="00C65DFB">
                    <w:rPr>
                      <w:rFonts w:eastAsia="Times New Roman" w:cstheme="minorHAnsi"/>
                      <w:i/>
                      <w:iCs/>
                      <w:color w:val="555555"/>
                      <w:sz w:val="24"/>
                      <w:szCs w:val="24"/>
                      <w:lang w:eastAsia="en-GB"/>
                    </w:rPr>
                    <w:t>© Marylebone Cricket Club</w:t>
                  </w:r>
                </w:p>
              </w:tc>
            </w:tr>
          </w:tbl>
          <w:p w:rsidR="00BD3265" w:rsidRPr="00C65DFB" w:rsidRDefault="00BD3265" w:rsidP="00650D02">
            <w:pPr>
              <w:spacing w:after="0" w:line="240" w:lineRule="auto"/>
              <w:rPr>
                <w:rFonts w:eastAsia="Times New Roman" w:cstheme="minorHAnsi"/>
                <w:b/>
                <w:color w:val="555555"/>
                <w:sz w:val="24"/>
                <w:szCs w:val="24"/>
                <w:lang w:eastAsia="en-GB"/>
              </w:rPr>
            </w:pPr>
          </w:p>
        </w:tc>
      </w:tr>
    </w:tbl>
    <w:p w:rsidR="00BD3265" w:rsidRDefault="00BD3265"/>
    <w:p w:rsidR="00CA106A" w:rsidRPr="00CA106A" w:rsidRDefault="00CA106A" w:rsidP="00CA106A">
      <w:pPr>
        <w:pStyle w:val="ListParagraph"/>
        <w:numPr>
          <w:ilvl w:val="0"/>
          <w:numId w:val="22"/>
        </w:numPr>
        <w:rPr>
          <w:b/>
          <w:sz w:val="32"/>
          <w:szCs w:val="32"/>
        </w:rPr>
      </w:pPr>
      <w:r w:rsidRPr="00CA106A">
        <w:rPr>
          <w:b/>
          <w:sz w:val="32"/>
          <w:szCs w:val="32"/>
        </w:rPr>
        <w:t>Appendix B - Bowl Out Rules</w:t>
      </w:r>
      <w:r w:rsidRPr="00CA106A">
        <w:rPr>
          <w:b/>
          <w:sz w:val="32"/>
          <w:szCs w:val="32"/>
        </w:rPr>
        <w:tab/>
      </w:r>
      <w:r w:rsidRPr="00CA106A">
        <w:rPr>
          <w:b/>
          <w:sz w:val="32"/>
          <w:szCs w:val="32"/>
        </w:rPr>
        <w:tab/>
      </w:r>
    </w:p>
    <w:p w:rsidR="00CA106A" w:rsidRDefault="00CA106A" w:rsidP="00CA106A">
      <w:pPr>
        <w:ind w:left="720"/>
      </w:pPr>
      <w:r>
        <w:t>In the event of no result being obtained by other methods a bowl out (outdoors or indoors) will take place to achieve a result</w:t>
      </w:r>
    </w:p>
    <w:p w:rsidR="00CA106A" w:rsidRDefault="00CA106A" w:rsidP="00CA106A">
      <w:r>
        <w:tab/>
      </w:r>
      <w:r>
        <w:tab/>
      </w:r>
    </w:p>
    <w:p w:rsidR="00CA106A" w:rsidRDefault="00CA106A" w:rsidP="00CA106A">
      <w:r>
        <w:tab/>
      </w:r>
      <w:r w:rsidRPr="00CA106A">
        <w:rPr>
          <w:b/>
        </w:rPr>
        <w:t>Bowling:</w:t>
      </w:r>
      <w:r>
        <w:t xml:space="preserve">  </w:t>
      </w:r>
    </w:p>
    <w:p w:rsidR="00CA106A" w:rsidRDefault="00CA106A" w:rsidP="00CA106A">
      <w:pPr>
        <w:ind w:left="720"/>
      </w:pPr>
      <w:r>
        <w:t xml:space="preserve">Each Captain to nominate five bowlers and confirm to the umpires the order in which those bowlers will bowl. The captains toss for choice of who bowls first. Each bowler has two deliveries overarm in </w:t>
      </w:r>
      <w:r w:rsidR="00A26CCC">
        <w:t xml:space="preserve">a legal </w:t>
      </w:r>
      <w:r>
        <w:t xml:space="preserve">style from the same end and from </w:t>
      </w:r>
      <w:r w:rsidR="00A26CCC">
        <w:t xml:space="preserve">a legal </w:t>
      </w:r>
      <w:r>
        <w:t>run up, at the wickets pitched at 22 yards with popping and bowling crease marked and with no batsman in front of them. A wicket keeper, stood back, may be in place. For every legal ball which first pitches and then hits the wickets, two points shall be scored, but only one point if the stumps are hit by a full toss.</w:t>
      </w:r>
    </w:p>
    <w:p w:rsidR="00CA106A" w:rsidRDefault="00CA106A" w:rsidP="00CA106A">
      <w:pPr>
        <w:ind w:left="720"/>
      </w:pPr>
      <w:r>
        <w:t>A legal ball is as defined in the game, no ball rules apply – front foot, more than 1 bounce before it reaches the popping crease.</w:t>
      </w:r>
    </w:p>
    <w:p w:rsidR="00CA106A" w:rsidRDefault="00CA106A" w:rsidP="00CA106A">
      <w:r>
        <w:tab/>
      </w:r>
      <w:r>
        <w:tab/>
      </w:r>
    </w:p>
    <w:p w:rsidR="00CA106A" w:rsidRPr="00CA106A" w:rsidRDefault="00CA106A" w:rsidP="00CA106A">
      <w:pPr>
        <w:ind w:firstLine="720"/>
        <w:rPr>
          <w:b/>
        </w:rPr>
      </w:pPr>
      <w:r w:rsidRPr="00CA106A">
        <w:rPr>
          <w:b/>
        </w:rPr>
        <w:t xml:space="preserve">Umpires: </w:t>
      </w:r>
    </w:p>
    <w:p w:rsidR="00CA106A" w:rsidRDefault="00CA106A" w:rsidP="00CA106A">
      <w:pPr>
        <w:ind w:left="720"/>
      </w:pPr>
      <w:r>
        <w:t>The umpires appointed for the match shall supervise the running of the competition standing in their normal positions</w:t>
      </w:r>
      <w:r w:rsidR="00A26CCC">
        <w:t xml:space="preserve"> (at the Bowlers end and at Square Leg) </w:t>
      </w:r>
      <w:r>
        <w:t>.</w:t>
      </w:r>
    </w:p>
    <w:p w:rsidR="00CA106A" w:rsidRDefault="00CA106A" w:rsidP="00CA106A"/>
    <w:p w:rsidR="00CA106A" w:rsidRPr="00CA106A" w:rsidRDefault="00CA106A" w:rsidP="00CA106A">
      <w:pPr>
        <w:ind w:firstLine="720"/>
        <w:rPr>
          <w:b/>
        </w:rPr>
      </w:pPr>
      <w:r w:rsidRPr="00CA106A">
        <w:rPr>
          <w:b/>
        </w:rPr>
        <w:t xml:space="preserve">Tie: </w:t>
      </w:r>
    </w:p>
    <w:p w:rsidR="00CA106A" w:rsidRDefault="00CA106A" w:rsidP="00CA106A">
      <w:pPr>
        <w:ind w:left="720"/>
      </w:pPr>
      <w:r>
        <w:t>In the event of the scores finishing level, a further five bowlers shall be nominated to continue the competition as above.</w:t>
      </w:r>
    </w:p>
    <w:p w:rsidR="00CA106A" w:rsidRDefault="00CA106A" w:rsidP="00CA106A">
      <w:r>
        <w:tab/>
      </w:r>
      <w:r>
        <w:tab/>
      </w:r>
    </w:p>
    <w:p w:rsidR="00CA106A" w:rsidRPr="00CA106A" w:rsidRDefault="00CA106A" w:rsidP="00CA106A">
      <w:pPr>
        <w:ind w:firstLine="720"/>
        <w:rPr>
          <w:b/>
        </w:rPr>
      </w:pPr>
      <w:r w:rsidRPr="00CA106A">
        <w:rPr>
          <w:b/>
        </w:rPr>
        <w:t xml:space="preserve">Sudden Death: </w:t>
      </w:r>
    </w:p>
    <w:p w:rsidR="00640440" w:rsidRDefault="00CA106A" w:rsidP="00CA106A">
      <w:pPr>
        <w:ind w:left="720"/>
      </w:pPr>
      <w:r>
        <w:t>If after the two rounds the scores are still level, the bowl out will continue as "sudden death" with the each of the previously nominated bowlers bowling a single ball in the same order until a result is achieved."</w:t>
      </w:r>
    </w:p>
    <w:p w:rsidR="00640440" w:rsidRDefault="00640440"/>
    <w:p w:rsidR="00640440" w:rsidRDefault="00640440"/>
    <w:p w:rsidR="00CA106A" w:rsidRDefault="00CA106A"/>
    <w:p w:rsidR="00CA106A" w:rsidRDefault="00CA106A"/>
    <w:p w:rsidR="00CA106A" w:rsidRDefault="00CA106A"/>
    <w:p w:rsidR="00CA106A" w:rsidRDefault="00CA106A"/>
    <w:p w:rsidR="00CA106A" w:rsidRDefault="00CA106A"/>
    <w:p w:rsidR="00CA106A" w:rsidRDefault="00CA106A"/>
    <w:p w:rsidR="00CA106A" w:rsidRDefault="00CA106A"/>
    <w:p w:rsidR="00CA106A" w:rsidRDefault="00CA106A"/>
    <w:p w:rsidR="00CA106A" w:rsidRDefault="00CA106A"/>
    <w:p w:rsidR="00633AF8" w:rsidRPr="001D416A" w:rsidRDefault="00CA106A" w:rsidP="001D416A">
      <w:pPr>
        <w:pStyle w:val="ListParagraph"/>
        <w:numPr>
          <w:ilvl w:val="0"/>
          <w:numId w:val="22"/>
        </w:numPr>
        <w:rPr>
          <w:b/>
          <w:sz w:val="32"/>
          <w:szCs w:val="32"/>
        </w:rPr>
      </w:pPr>
      <w:r w:rsidRPr="00CA106A">
        <w:rPr>
          <w:b/>
          <w:sz w:val="32"/>
          <w:szCs w:val="32"/>
        </w:rPr>
        <w:lastRenderedPageBreak/>
        <w:t>Appendix C – Time Left Chart</w:t>
      </w:r>
    </w:p>
    <w:tbl>
      <w:tblPr>
        <w:tblW w:w="10396" w:type="dxa"/>
        <w:tblLook w:val="04A0" w:firstRow="1" w:lastRow="0" w:firstColumn="1" w:lastColumn="0" w:noHBand="0" w:noVBand="1"/>
      </w:tblPr>
      <w:tblGrid>
        <w:gridCol w:w="222"/>
        <w:gridCol w:w="1121"/>
        <w:gridCol w:w="1023"/>
        <w:gridCol w:w="1086"/>
        <w:gridCol w:w="1022"/>
        <w:gridCol w:w="1081"/>
        <w:gridCol w:w="222"/>
        <w:gridCol w:w="1210"/>
        <w:gridCol w:w="1022"/>
        <w:gridCol w:w="793"/>
        <w:gridCol w:w="667"/>
        <w:gridCol w:w="1081"/>
        <w:gridCol w:w="222"/>
      </w:tblGrid>
      <w:tr w:rsidR="00633AF8" w:rsidRPr="00633AF8" w:rsidTr="00633AF8">
        <w:trPr>
          <w:trHeight w:val="420"/>
        </w:trPr>
        <w:tc>
          <w:tcPr>
            <w:tcW w:w="10396" w:type="dxa"/>
            <w:gridSpan w:val="13"/>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sz w:val="32"/>
                <w:szCs w:val="32"/>
                <w:lang w:eastAsia="en-GB"/>
              </w:rPr>
            </w:pPr>
            <w:r w:rsidRPr="00633AF8">
              <w:rPr>
                <w:rFonts w:ascii="Calibri" w:eastAsia="Times New Roman" w:hAnsi="Calibri" w:cs="Calibri"/>
                <w:b/>
                <w:bCs/>
                <w:color w:val="000000"/>
                <w:sz w:val="32"/>
                <w:szCs w:val="32"/>
                <w:lang w:eastAsia="en-GB"/>
              </w:rPr>
              <w:t>Playing Time Left Chart (Umpires to recalculate Match duration)</w:t>
            </w:r>
          </w:p>
        </w:tc>
      </w:tr>
      <w:tr w:rsidR="00633AF8" w:rsidRPr="00633AF8" w:rsidTr="00633AF8">
        <w:trPr>
          <w:trHeight w:val="10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b/>
                <w:bCs/>
                <w:color w:val="000000"/>
                <w:sz w:val="32"/>
                <w:szCs w:val="32"/>
                <w:lang w:eastAsia="en-GB"/>
              </w:rPr>
            </w:pPr>
          </w:p>
        </w:tc>
        <w:tc>
          <w:tcPr>
            <w:tcW w:w="112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7"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90"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2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668"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r>
      <w:tr w:rsidR="00633AF8" w:rsidRPr="00633AF8" w:rsidTr="00633AF8">
        <w:trPr>
          <w:trHeight w:val="930"/>
        </w:trPr>
        <w:tc>
          <w:tcPr>
            <w:tcW w:w="24"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 xml:space="preserve">Overs Left in game </w:t>
            </w:r>
          </w:p>
        </w:tc>
        <w:tc>
          <w:tcPr>
            <w:tcW w:w="1027" w:type="dxa"/>
            <w:tcBorders>
              <w:top w:val="single" w:sz="8" w:space="0" w:color="auto"/>
              <w:left w:val="nil"/>
              <w:bottom w:val="single" w:sz="8"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Mins left of play</w:t>
            </w:r>
          </w:p>
        </w:tc>
        <w:tc>
          <w:tcPr>
            <w:tcW w:w="1090" w:type="dxa"/>
            <w:tcBorders>
              <w:top w:val="single" w:sz="8" w:space="0" w:color="auto"/>
              <w:left w:val="nil"/>
              <w:bottom w:val="single" w:sz="8" w:space="0" w:color="auto"/>
              <w:right w:val="single" w:sz="4" w:space="0" w:color="auto"/>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Hours</w:t>
            </w:r>
          </w:p>
        </w:tc>
        <w:tc>
          <w:tcPr>
            <w:tcW w:w="1026" w:type="dxa"/>
            <w:tcBorders>
              <w:top w:val="single" w:sz="8" w:space="0" w:color="auto"/>
              <w:left w:val="nil"/>
              <w:bottom w:val="single" w:sz="8" w:space="0" w:color="auto"/>
              <w:right w:val="single" w:sz="4" w:space="0" w:color="auto"/>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Mins</w:t>
            </w:r>
          </w:p>
        </w:tc>
        <w:tc>
          <w:tcPr>
            <w:tcW w:w="1085" w:type="dxa"/>
            <w:tcBorders>
              <w:top w:val="single" w:sz="8" w:space="0" w:color="auto"/>
              <w:left w:val="nil"/>
              <w:bottom w:val="single" w:sz="8" w:space="0" w:color="auto"/>
              <w:right w:val="single" w:sz="8"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Overs each Team</w:t>
            </w:r>
          </w:p>
        </w:tc>
        <w:tc>
          <w:tcPr>
            <w:tcW w:w="206" w:type="dxa"/>
            <w:tcBorders>
              <w:top w:val="nil"/>
              <w:left w:val="nil"/>
              <w:bottom w:val="nil"/>
              <w:right w:val="nil"/>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p>
        </w:tc>
        <w:tc>
          <w:tcPr>
            <w:tcW w:w="12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 xml:space="preserve">Overs Left in game </w:t>
            </w:r>
          </w:p>
        </w:tc>
        <w:tc>
          <w:tcPr>
            <w:tcW w:w="1026" w:type="dxa"/>
            <w:tcBorders>
              <w:top w:val="single" w:sz="8" w:space="0" w:color="auto"/>
              <w:left w:val="nil"/>
              <w:bottom w:val="single" w:sz="8"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Mins left of play</w:t>
            </w:r>
          </w:p>
        </w:tc>
        <w:tc>
          <w:tcPr>
            <w:tcW w:w="796" w:type="dxa"/>
            <w:tcBorders>
              <w:top w:val="single" w:sz="8" w:space="0" w:color="auto"/>
              <w:left w:val="nil"/>
              <w:bottom w:val="single" w:sz="8" w:space="0" w:color="auto"/>
              <w:right w:val="single" w:sz="4" w:space="0" w:color="auto"/>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Hours</w:t>
            </w:r>
          </w:p>
        </w:tc>
        <w:tc>
          <w:tcPr>
            <w:tcW w:w="668" w:type="dxa"/>
            <w:tcBorders>
              <w:top w:val="single" w:sz="8" w:space="0" w:color="auto"/>
              <w:left w:val="nil"/>
              <w:bottom w:val="single" w:sz="8" w:space="0" w:color="auto"/>
              <w:right w:val="single" w:sz="4" w:space="0" w:color="auto"/>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Mins</w:t>
            </w:r>
          </w:p>
        </w:tc>
        <w:tc>
          <w:tcPr>
            <w:tcW w:w="1085" w:type="dxa"/>
            <w:tcBorders>
              <w:top w:val="single" w:sz="8" w:space="0" w:color="auto"/>
              <w:left w:val="nil"/>
              <w:bottom w:val="single" w:sz="8" w:space="0" w:color="auto"/>
              <w:right w:val="single" w:sz="8"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Overs each Team</w:t>
            </w:r>
          </w:p>
        </w:tc>
        <w:tc>
          <w:tcPr>
            <w:tcW w:w="23"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80</w:t>
            </w:r>
          </w:p>
        </w:tc>
        <w:tc>
          <w:tcPr>
            <w:tcW w:w="1027" w:type="dxa"/>
            <w:tcBorders>
              <w:top w:val="nil"/>
              <w:left w:val="nil"/>
              <w:bottom w:val="single" w:sz="4"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280</w:t>
            </w:r>
          </w:p>
        </w:tc>
        <w:tc>
          <w:tcPr>
            <w:tcW w:w="1090" w:type="dxa"/>
            <w:tcBorders>
              <w:top w:val="nil"/>
              <w:left w:val="nil"/>
              <w:bottom w:val="single" w:sz="4"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40</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49</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171</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79</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275</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48</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168</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78</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273</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39</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47</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164</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77</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269</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46</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161</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76</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266</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38</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45</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157</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75</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262</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lang w:eastAsia="en-GB"/>
              </w:rPr>
            </w:pPr>
            <w:r w:rsidRPr="00633AF8">
              <w:rPr>
                <w:rFonts w:ascii="Calibri" w:eastAsia="Times New Roman" w:hAnsi="Calibri" w:cs="Calibri"/>
                <w:lang w:eastAsia="en-GB"/>
              </w:rPr>
              <w:t>22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154</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22</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74</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259</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37</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150</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73</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255</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15</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42</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147</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21</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72</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252</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36</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41</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143</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71</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248</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40</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140</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70</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245</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35</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39</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136</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69</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241</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38</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133</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68</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238</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34</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37</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129</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67</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234</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36</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126</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18</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66</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231</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33</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35</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122</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65</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227</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119</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17</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64</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224</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32</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115</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55</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63</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220</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32</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112</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62</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217</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31</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31</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108</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61</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213</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30</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105</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45</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15</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60</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210</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30</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29</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101</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41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59</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206</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28</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98</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14</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58</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203</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29</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94</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57</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199</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91</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31</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13</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56</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196</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28</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25</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87</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55</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192</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84</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24</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12</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54</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189</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9</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27</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80</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53</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186</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6</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22</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77</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17</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11</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0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52</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182</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3</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26</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21</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73</w:t>
            </w:r>
          </w:p>
        </w:tc>
        <w:tc>
          <w:tcPr>
            <w:tcW w:w="79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13</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1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51</w:t>
            </w:r>
          </w:p>
        </w:tc>
        <w:tc>
          <w:tcPr>
            <w:tcW w:w="1027"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178</w:t>
            </w:r>
          </w:p>
        </w:tc>
        <w:tc>
          <w:tcPr>
            <w:tcW w:w="1090"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1026" w:type="dxa"/>
            <w:tcBorders>
              <w:top w:val="nil"/>
              <w:left w:val="nil"/>
              <w:bottom w:val="single" w:sz="4"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58</w:t>
            </w:r>
          </w:p>
        </w:tc>
        <w:tc>
          <w:tcPr>
            <w:tcW w:w="1085" w:type="dxa"/>
            <w:tcBorders>
              <w:top w:val="nil"/>
              <w:left w:val="nil"/>
              <w:bottom w:val="single" w:sz="4"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 </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single" w:sz="8" w:space="0" w:color="auto"/>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20</w:t>
            </w:r>
          </w:p>
        </w:tc>
        <w:tc>
          <w:tcPr>
            <w:tcW w:w="1026"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70</w:t>
            </w:r>
          </w:p>
        </w:tc>
        <w:tc>
          <w:tcPr>
            <w:tcW w:w="796"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w:t>
            </w:r>
          </w:p>
        </w:tc>
        <w:tc>
          <w:tcPr>
            <w:tcW w:w="668"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10</w:t>
            </w:r>
          </w:p>
        </w:tc>
        <w:tc>
          <w:tcPr>
            <w:tcW w:w="1085" w:type="dxa"/>
            <w:tcBorders>
              <w:top w:val="nil"/>
              <w:left w:val="nil"/>
              <w:bottom w:val="single" w:sz="8"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10</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r>
      <w:tr w:rsidR="00633AF8" w:rsidRPr="00633AF8" w:rsidTr="00633AF8">
        <w:trPr>
          <w:trHeight w:val="31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single" w:sz="8" w:space="0" w:color="auto"/>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50</w:t>
            </w:r>
          </w:p>
        </w:tc>
        <w:tc>
          <w:tcPr>
            <w:tcW w:w="1027"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175</w:t>
            </w:r>
          </w:p>
        </w:tc>
        <w:tc>
          <w:tcPr>
            <w:tcW w:w="1090"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w:t>
            </w:r>
          </w:p>
        </w:tc>
        <w:tc>
          <w:tcPr>
            <w:tcW w:w="1026" w:type="dxa"/>
            <w:tcBorders>
              <w:top w:val="nil"/>
              <w:left w:val="nil"/>
              <w:bottom w:val="single" w:sz="8" w:space="0" w:color="auto"/>
              <w:right w:val="single" w:sz="4"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55</w:t>
            </w:r>
          </w:p>
        </w:tc>
        <w:tc>
          <w:tcPr>
            <w:tcW w:w="1085" w:type="dxa"/>
            <w:tcBorders>
              <w:top w:val="nil"/>
              <w:left w:val="nil"/>
              <w:bottom w:val="single" w:sz="8" w:space="0" w:color="auto"/>
              <w:right w:val="single" w:sz="8" w:space="0" w:color="auto"/>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25</w:t>
            </w: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p>
        </w:tc>
        <w:tc>
          <w:tcPr>
            <w:tcW w:w="12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668"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r>
      <w:tr w:rsidR="00633AF8" w:rsidRPr="00633AF8" w:rsidTr="00633AF8">
        <w:trPr>
          <w:trHeight w:val="31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r w:rsidRPr="00633AF8">
              <w:rPr>
                <w:rFonts w:ascii="Calibri" w:eastAsia="Times New Roman" w:hAnsi="Calibri" w:cs="Calibri"/>
                <w:b/>
                <w:bCs/>
                <w:color w:val="000000"/>
                <w:lang w:eastAsia="en-GB"/>
              </w:rPr>
              <w:t>Notes:</w:t>
            </w:r>
          </w:p>
        </w:tc>
        <w:tc>
          <w:tcPr>
            <w:tcW w:w="1027"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b/>
                <w:bCs/>
                <w:color w:val="000000"/>
                <w:lang w:eastAsia="en-GB"/>
              </w:rPr>
            </w:pPr>
          </w:p>
        </w:tc>
        <w:tc>
          <w:tcPr>
            <w:tcW w:w="1090"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2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668"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r>
      <w:tr w:rsidR="00633AF8" w:rsidRPr="00633AF8" w:rsidTr="00633AF8">
        <w:trPr>
          <w:trHeight w:val="106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349" w:type="dxa"/>
            <w:gridSpan w:val="11"/>
            <w:tcBorders>
              <w:top w:val="single" w:sz="8" w:space="0" w:color="auto"/>
              <w:left w:val="single" w:sz="8" w:space="0" w:color="auto"/>
              <w:bottom w:val="single" w:sz="8" w:space="0" w:color="auto"/>
              <w:right w:val="single" w:sz="8" w:space="0" w:color="000000"/>
            </w:tcBorders>
            <w:shd w:val="clear" w:color="auto" w:fill="auto"/>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r w:rsidRPr="00633AF8">
              <w:rPr>
                <w:rFonts w:ascii="Calibri" w:eastAsia="Times New Roman" w:hAnsi="Calibri" w:cs="Calibri"/>
                <w:color w:val="000000"/>
                <w:sz w:val="20"/>
                <w:szCs w:val="20"/>
                <w:lang w:eastAsia="en-GB"/>
              </w:rPr>
              <w:t>1. If an interruption in the first innings is such that the batting side has already received more than 50% of the overs to be bowled then the first innings will be at an end. The second innings overs will be calculated on the time left between commencement of the innings and the scheduled close of play</w:t>
            </w:r>
            <w:r>
              <w:rPr>
                <w:rFonts w:ascii="Calibri" w:eastAsia="Times New Roman" w:hAnsi="Calibri" w:cs="Calibri"/>
                <w:color w:val="000000"/>
                <w:sz w:val="20"/>
                <w:szCs w:val="20"/>
                <w:lang w:eastAsia="en-GB"/>
              </w:rPr>
              <w:t xml:space="preserve"> </w:t>
            </w:r>
            <w:r w:rsidRPr="00633AF8">
              <w:rPr>
                <w:rFonts w:ascii="Calibri" w:eastAsia="Times New Roman" w:hAnsi="Calibri" w:cs="Calibri"/>
                <w:color w:val="000000"/>
                <w:sz w:val="20"/>
                <w:szCs w:val="20"/>
                <w:lang w:eastAsia="en-GB"/>
              </w:rPr>
              <w:t xml:space="preserve">at the rate of 3.5 mins per over.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p>
        </w:tc>
      </w:tr>
      <w:tr w:rsidR="00633AF8" w:rsidRPr="00633AF8" w:rsidTr="00633AF8">
        <w:trPr>
          <w:trHeight w:val="55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349" w:type="dxa"/>
            <w:gridSpan w:val="11"/>
            <w:tcBorders>
              <w:top w:val="single" w:sz="8" w:space="0" w:color="auto"/>
              <w:left w:val="single" w:sz="8" w:space="0" w:color="auto"/>
              <w:bottom w:val="single" w:sz="8" w:space="0" w:color="auto"/>
              <w:right w:val="single" w:sz="8" w:space="0" w:color="000000"/>
            </w:tcBorders>
            <w:shd w:val="clear" w:color="auto" w:fill="auto"/>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r w:rsidRPr="00633AF8">
              <w:rPr>
                <w:rFonts w:ascii="Calibri" w:eastAsia="Times New Roman" w:hAnsi="Calibri" w:cs="Calibri"/>
                <w:color w:val="000000"/>
                <w:sz w:val="20"/>
                <w:szCs w:val="20"/>
                <w:lang w:eastAsia="en-GB"/>
              </w:rPr>
              <w:t xml:space="preserve">2. If rain persists, the minimum number of overs for a Welsh Cup game MUST be 10 overs for each innings. If this is not possible the match is abandoned. </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p>
        </w:tc>
      </w:tr>
      <w:tr w:rsidR="00633AF8" w:rsidRPr="00633AF8" w:rsidTr="00633AF8">
        <w:trPr>
          <w:trHeight w:val="555"/>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349" w:type="dxa"/>
            <w:gridSpan w:val="11"/>
            <w:tcBorders>
              <w:top w:val="nil"/>
              <w:left w:val="single" w:sz="8" w:space="0" w:color="auto"/>
              <w:bottom w:val="single" w:sz="8" w:space="0" w:color="auto"/>
              <w:right w:val="single" w:sz="8" w:space="0" w:color="000000"/>
            </w:tcBorders>
            <w:shd w:val="clear" w:color="auto" w:fill="auto"/>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r w:rsidRPr="00633AF8">
              <w:rPr>
                <w:rFonts w:ascii="Calibri" w:eastAsia="Times New Roman" w:hAnsi="Calibri" w:cs="Calibri"/>
                <w:color w:val="000000"/>
                <w:sz w:val="20"/>
                <w:szCs w:val="20"/>
                <w:lang w:eastAsia="en-GB"/>
              </w:rPr>
              <w:t xml:space="preserve">3. Assuming an 8pm close of play time, if Captains agree to forgo the tea interval the last start can be 6.30pm (remember the 10 </w:t>
            </w:r>
            <w:r>
              <w:rPr>
                <w:rFonts w:ascii="Calibri" w:eastAsia="Times New Roman" w:hAnsi="Calibri" w:cs="Calibri"/>
                <w:color w:val="000000"/>
                <w:sz w:val="20"/>
                <w:szCs w:val="20"/>
                <w:lang w:eastAsia="en-GB"/>
              </w:rPr>
              <w:t>m</w:t>
            </w:r>
            <w:r w:rsidRPr="00633AF8">
              <w:rPr>
                <w:rFonts w:ascii="Calibri" w:eastAsia="Times New Roman" w:hAnsi="Calibri" w:cs="Calibri"/>
                <w:color w:val="000000"/>
                <w:sz w:val="20"/>
                <w:szCs w:val="20"/>
                <w:lang w:eastAsia="en-GB"/>
              </w:rPr>
              <w:t>inute interval between innings will still apply. If this minimum cannot be played the match MUST be abandoned</w:t>
            </w: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sz w:val="20"/>
                <w:szCs w:val="20"/>
                <w:lang w:eastAsia="en-GB"/>
              </w:rPr>
            </w:pPr>
          </w:p>
        </w:tc>
      </w:tr>
      <w:tr w:rsidR="00633AF8" w:rsidRPr="00633AF8" w:rsidTr="00633AF8">
        <w:trPr>
          <w:trHeight w:val="120"/>
        </w:trPr>
        <w:tc>
          <w:tcPr>
            <w:tcW w:w="24"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7"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90"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0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2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668"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c>
          <w:tcPr>
            <w:tcW w:w="23"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Times New Roman" w:eastAsia="Times New Roman" w:hAnsi="Times New Roman" w:cs="Times New Roman"/>
                <w:sz w:val="20"/>
                <w:szCs w:val="20"/>
                <w:lang w:eastAsia="en-GB"/>
              </w:rPr>
            </w:pPr>
          </w:p>
        </w:tc>
      </w:tr>
      <w:tr w:rsidR="00F9007E" w:rsidRPr="00633AF8" w:rsidTr="00633AF8">
        <w:trPr>
          <w:trHeight w:val="120"/>
        </w:trPr>
        <w:tc>
          <w:tcPr>
            <w:tcW w:w="24" w:type="dxa"/>
            <w:tcBorders>
              <w:top w:val="nil"/>
              <w:left w:val="nil"/>
              <w:bottom w:val="nil"/>
              <w:right w:val="nil"/>
            </w:tcBorders>
            <w:shd w:val="clear" w:color="auto" w:fill="auto"/>
            <w:noWrap/>
            <w:vAlign w:val="bottom"/>
          </w:tcPr>
          <w:p w:rsidR="00F9007E" w:rsidRPr="00633AF8" w:rsidRDefault="00F9007E" w:rsidP="00633AF8">
            <w:pPr>
              <w:spacing w:after="0" w:line="240" w:lineRule="auto"/>
              <w:rPr>
                <w:rFonts w:ascii="Times New Roman" w:eastAsia="Times New Roman" w:hAnsi="Times New Roman" w:cs="Times New Roman"/>
                <w:sz w:val="20"/>
                <w:szCs w:val="20"/>
                <w:lang w:eastAsia="en-GB"/>
              </w:rPr>
            </w:pPr>
          </w:p>
        </w:tc>
        <w:tc>
          <w:tcPr>
            <w:tcW w:w="1125" w:type="dxa"/>
            <w:tcBorders>
              <w:top w:val="nil"/>
              <w:left w:val="nil"/>
              <w:bottom w:val="nil"/>
              <w:right w:val="nil"/>
            </w:tcBorders>
            <w:shd w:val="clear" w:color="auto" w:fill="auto"/>
            <w:noWrap/>
            <w:vAlign w:val="bottom"/>
          </w:tcPr>
          <w:p w:rsidR="00F9007E" w:rsidRPr="00633AF8" w:rsidRDefault="00F9007E" w:rsidP="00633AF8">
            <w:pPr>
              <w:spacing w:after="0" w:line="240" w:lineRule="auto"/>
              <w:rPr>
                <w:rFonts w:ascii="Times New Roman" w:eastAsia="Times New Roman" w:hAnsi="Times New Roman" w:cs="Times New Roman"/>
                <w:sz w:val="20"/>
                <w:szCs w:val="20"/>
                <w:lang w:eastAsia="en-GB"/>
              </w:rPr>
            </w:pPr>
          </w:p>
        </w:tc>
        <w:tc>
          <w:tcPr>
            <w:tcW w:w="1027"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1090"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206"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1215" w:type="dxa"/>
            <w:tcBorders>
              <w:top w:val="nil"/>
              <w:left w:val="nil"/>
              <w:bottom w:val="nil"/>
              <w:right w:val="nil"/>
            </w:tcBorders>
            <w:shd w:val="clear" w:color="auto" w:fill="auto"/>
            <w:noWrap/>
            <w:vAlign w:val="bottom"/>
          </w:tcPr>
          <w:p w:rsidR="00F9007E" w:rsidRPr="00633AF8" w:rsidRDefault="00F9007E" w:rsidP="00633AF8">
            <w:pPr>
              <w:spacing w:after="0" w:line="240" w:lineRule="auto"/>
              <w:rPr>
                <w:rFonts w:ascii="Times New Roman" w:eastAsia="Times New Roman" w:hAnsi="Times New Roman" w:cs="Times New Roman"/>
                <w:sz w:val="20"/>
                <w:szCs w:val="20"/>
                <w:lang w:eastAsia="en-GB"/>
              </w:rPr>
            </w:pPr>
          </w:p>
        </w:tc>
        <w:tc>
          <w:tcPr>
            <w:tcW w:w="1026"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796"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668"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1085"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c>
          <w:tcPr>
            <w:tcW w:w="23" w:type="dxa"/>
            <w:tcBorders>
              <w:top w:val="nil"/>
              <w:left w:val="nil"/>
              <w:bottom w:val="nil"/>
              <w:right w:val="nil"/>
            </w:tcBorders>
            <w:shd w:val="clear" w:color="auto" w:fill="auto"/>
            <w:noWrap/>
            <w:vAlign w:val="bottom"/>
          </w:tcPr>
          <w:p w:rsidR="00F9007E" w:rsidRPr="00633AF8" w:rsidRDefault="00F9007E" w:rsidP="00633AF8">
            <w:pPr>
              <w:spacing w:after="0" w:line="240" w:lineRule="auto"/>
              <w:jc w:val="center"/>
              <w:rPr>
                <w:rFonts w:ascii="Times New Roman" w:eastAsia="Times New Roman" w:hAnsi="Times New Roman" w:cs="Times New Roman"/>
                <w:sz w:val="20"/>
                <w:szCs w:val="20"/>
                <w:lang w:eastAsia="en-GB"/>
              </w:rPr>
            </w:pPr>
          </w:p>
        </w:tc>
      </w:tr>
    </w:tbl>
    <w:p w:rsidR="00633AF8" w:rsidRPr="001D416A" w:rsidRDefault="00633AF8" w:rsidP="001D416A">
      <w:pPr>
        <w:pStyle w:val="ListParagraph"/>
        <w:numPr>
          <w:ilvl w:val="0"/>
          <w:numId w:val="22"/>
        </w:numPr>
        <w:rPr>
          <w:b/>
          <w:sz w:val="32"/>
          <w:szCs w:val="32"/>
        </w:rPr>
      </w:pPr>
      <w:r w:rsidRPr="001D416A">
        <w:rPr>
          <w:b/>
          <w:sz w:val="32"/>
          <w:szCs w:val="32"/>
        </w:rPr>
        <w:lastRenderedPageBreak/>
        <w:t>Discipline Process</w:t>
      </w:r>
    </w:p>
    <w:tbl>
      <w:tblPr>
        <w:tblW w:w="10772" w:type="dxa"/>
        <w:tblLook w:val="04A0" w:firstRow="1" w:lastRow="0" w:firstColumn="1" w:lastColumn="0" w:noHBand="0" w:noVBand="1"/>
      </w:tblPr>
      <w:tblGrid>
        <w:gridCol w:w="315"/>
        <w:gridCol w:w="222"/>
        <w:gridCol w:w="332"/>
        <w:gridCol w:w="349"/>
        <w:gridCol w:w="492"/>
        <w:gridCol w:w="8792"/>
        <w:gridCol w:w="34"/>
        <w:gridCol w:w="204"/>
        <w:gridCol w:w="32"/>
      </w:tblGrid>
      <w:tr w:rsidR="00633AF8" w:rsidRPr="00633AF8" w:rsidTr="00B27547">
        <w:trPr>
          <w:trHeight w:val="114"/>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4"/>
                <w:szCs w:val="24"/>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42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b/>
                <w:bCs/>
                <w:color w:val="000000"/>
                <w:sz w:val="32"/>
                <w:szCs w:val="32"/>
                <w:lang w:eastAsia="en-GB"/>
              </w:rPr>
            </w:pPr>
            <w:r w:rsidRPr="00633AF8">
              <w:rPr>
                <w:rFonts w:ascii="Calibri" w:eastAsia="Times New Roman" w:hAnsi="Calibri" w:cs="Calibri"/>
                <w:b/>
                <w:bCs/>
                <w:color w:val="000000"/>
                <w:sz w:val="32"/>
                <w:szCs w:val="32"/>
                <w:lang w:eastAsia="en-GB"/>
              </w:rPr>
              <w:t>Disciplinary Procedure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b/>
                <w:bCs/>
                <w:color w:val="000000"/>
                <w:sz w:val="32"/>
                <w:szCs w:val="32"/>
                <w:lang w:eastAsia="en-GB"/>
              </w:rPr>
            </w:pPr>
          </w:p>
        </w:tc>
      </w:tr>
      <w:tr w:rsidR="00633AF8" w:rsidRPr="00633AF8" w:rsidTr="00B27547">
        <w:trPr>
          <w:trHeight w:val="11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4B02A4" w:rsidRPr="00D14372" w:rsidRDefault="004B02A4" w:rsidP="00D14372">
            <w:pPr>
              <w:pStyle w:val="ListParagraph"/>
              <w:numPr>
                <w:ilvl w:val="0"/>
                <w:numId w:val="24"/>
              </w:numPr>
              <w:spacing w:after="0" w:line="240" w:lineRule="auto"/>
              <w:rPr>
                <w:rFonts w:ascii="Calibri" w:eastAsia="Times New Roman" w:hAnsi="Calibri" w:cs="Calibri"/>
                <w:lang w:eastAsia="en-GB"/>
              </w:rPr>
            </w:pPr>
            <w:r w:rsidRPr="00D14372">
              <w:rPr>
                <w:rFonts w:ascii="Calibri" w:eastAsia="Times New Roman" w:hAnsi="Calibri" w:cs="Calibri"/>
                <w:color w:val="000000"/>
                <w:lang w:eastAsia="en-GB"/>
              </w:rPr>
              <w:t>T</w:t>
            </w:r>
            <w:r w:rsidRPr="00D14372">
              <w:rPr>
                <w:rFonts w:ascii="Calibri" w:eastAsia="Times New Roman" w:hAnsi="Calibri" w:cs="Calibri"/>
                <w:lang w:eastAsia="en-GB"/>
              </w:rPr>
              <w:t xml:space="preserve">he Umpires will fully apply the provisions of Law 42 Laws of Cricket </w:t>
            </w:r>
            <w:r w:rsidR="00335FEE">
              <w:rPr>
                <w:rFonts w:ascii="Calibri" w:eastAsia="Times New Roman" w:hAnsi="Calibri" w:cs="Calibri"/>
                <w:lang w:eastAsia="en-GB"/>
              </w:rPr>
              <w:t>(</w:t>
            </w:r>
            <w:r w:rsidRPr="00D14372">
              <w:rPr>
                <w:rFonts w:ascii="Calibri" w:eastAsia="Times New Roman" w:hAnsi="Calibri" w:cs="Calibri"/>
                <w:lang w:eastAsia="en-GB"/>
              </w:rPr>
              <w:t>2017 edition)</w:t>
            </w:r>
          </w:p>
          <w:p w:rsidR="00633AF8" w:rsidRPr="00D14372" w:rsidRDefault="000B2D42" w:rsidP="00D14372">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 addition, the u</w:t>
            </w:r>
            <w:r w:rsidR="00633AF8" w:rsidRPr="00D14372">
              <w:rPr>
                <w:rFonts w:ascii="Calibri" w:eastAsia="Times New Roman" w:hAnsi="Calibri" w:cs="Calibri"/>
                <w:color w:val="000000"/>
                <w:lang w:eastAsia="en-GB"/>
              </w:rPr>
              <w:t>mpires inform captain(s) at the end of the match that they are making a report.</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2. The offending player AND his captain are on report</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3. Umpires write report using the ECB pro forma and decide whether it is L1/2/3/4</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277"/>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4. Report to be sent to Steve Watkins Competition Organiser, to arrive by the Wednesday following the match </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296"/>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5. Competition Organiser receives result sheet or report sheet and notifies Cricket Wales disciplinary chairman.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318"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a. If confirmed that it is an L1 or L2 offence</w:t>
            </w:r>
            <w:r w:rsidR="000B2D42">
              <w:rPr>
                <w:rFonts w:ascii="Calibri" w:eastAsia="Times New Roman" w:hAnsi="Calibri" w:cs="Calibri"/>
                <w:color w:val="000000"/>
                <w:lang w:eastAsia="en-GB"/>
              </w:rPr>
              <w:t xml:space="preserve"> including a warning for a first L1 offence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 Hon Sec informs club</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ii. Club is required to take action within 7 days or immediately refer the matter back to the disciplinary committee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iii. Club is required to report the action taken and reason for sanction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iv. Hon Sec reports to disciplinary chairman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v. If the sanction is satisfactory that concludes the procedure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vi. If the disciplinary chairman considers that the sanction was inadequate, a panel is convened and the procedure in 5b is followed</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318"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b. If confirmed that i</w:t>
            </w:r>
            <w:r w:rsidR="00D27C18">
              <w:rPr>
                <w:rFonts w:ascii="Calibri" w:eastAsia="Times New Roman" w:hAnsi="Calibri" w:cs="Calibri"/>
                <w:color w:val="000000"/>
                <w:lang w:eastAsia="en-GB"/>
              </w:rPr>
              <w:t>t</w:t>
            </w:r>
            <w:r w:rsidRPr="00633AF8">
              <w:rPr>
                <w:rFonts w:ascii="Calibri" w:eastAsia="Times New Roman" w:hAnsi="Calibri" w:cs="Calibri"/>
                <w:color w:val="000000"/>
                <w:lang w:eastAsia="en-GB"/>
              </w:rPr>
              <w:t xml:space="preserve"> is an L3 or L4 offence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 A disciplinary panel is convened within 14 days</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ii. Case is heard</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iii. Appeal to full MC if appropriate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6. In all cases, all member clubs will be informed of the outcome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42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center"/>
            <w:hideMark/>
          </w:tcPr>
          <w:p w:rsidR="00633AF8" w:rsidRDefault="00633AF8" w:rsidP="00633AF8">
            <w:pPr>
              <w:spacing w:after="0" w:line="240" w:lineRule="auto"/>
              <w:jc w:val="center"/>
              <w:rPr>
                <w:rFonts w:ascii="Calibri" w:eastAsia="Times New Roman" w:hAnsi="Calibri" w:cs="Calibri"/>
                <w:b/>
                <w:bCs/>
                <w:color w:val="000000"/>
                <w:sz w:val="32"/>
                <w:szCs w:val="32"/>
                <w:lang w:eastAsia="en-GB"/>
              </w:rPr>
            </w:pPr>
            <w:r w:rsidRPr="00633AF8">
              <w:rPr>
                <w:rFonts w:ascii="Calibri" w:eastAsia="Times New Roman" w:hAnsi="Calibri" w:cs="Calibri"/>
                <w:b/>
                <w:bCs/>
                <w:color w:val="000000"/>
                <w:sz w:val="32"/>
                <w:szCs w:val="32"/>
                <w:lang w:eastAsia="en-GB"/>
              </w:rPr>
              <w:t>Disciplinary Offences</w:t>
            </w:r>
          </w:p>
          <w:p w:rsidR="009A059D" w:rsidRPr="00633AF8" w:rsidRDefault="009A059D" w:rsidP="00633AF8">
            <w:pPr>
              <w:spacing w:after="0" w:line="240" w:lineRule="auto"/>
              <w:jc w:val="center"/>
              <w:rPr>
                <w:rFonts w:ascii="Calibri" w:eastAsia="Times New Roman" w:hAnsi="Calibri" w:cs="Calibri"/>
                <w:b/>
                <w:bCs/>
                <w:color w:val="000000"/>
                <w:sz w:val="32"/>
                <w:szCs w:val="32"/>
                <w:lang w:eastAsia="en-GB"/>
              </w:rPr>
            </w:pPr>
            <w:r w:rsidRPr="00633AF8">
              <w:rPr>
                <w:rFonts w:ascii="Calibri" w:eastAsia="Times New Roman" w:hAnsi="Calibri" w:cs="Calibri"/>
                <w:b/>
                <w:bCs/>
                <w:color w:val="000000"/>
                <w:lang w:eastAsia="en-GB"/>
              </w:rPr>
              <w:t>This list is not intended to be exhaustive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b/>
                <w:bCs/>
                <w:color w:val="000000"/>
                <w:sz w:val="32"/>
                <w:szCs w:val="32"/>
                <w:lang w:eastAsia="en-GB"/>
              </w:rPr>
            </w:pPr>
          </w:p>
        </w:tc>
      </w:tr>
      <w:tr w:rsidR="00633AF8" w:rsidRPr="00633AF8" w:rsidTr="00B27547">
        <w:trPr>
          <w:trHeight w:val="37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center"/>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r w:rsidRPr="00633AF8">
              <w:rPr>
                <w:rFonts w:ascii="Calibri" w:eastAsia="Times New Roman" w:hAnsi="Calibri" w:cs="Calibri"/>
                <w:b/>
                <w:bCs/>
                <w:color w:val="000000"/>
                <w:sz w:val="28"/>
                <w:szCs w:val="28"/>
                <w:lang w:eastAsia="en-GB"/>
              </w:rPr>
              <w:t>Level 1</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a</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time wasting by either the fielding side or the batting side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b</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abuse of the cricket ground, equipment or fixtures</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c</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showing dissent at an umpire’s decision by word or action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d</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using language that is obscene, offensive or insulting and or the making of an obscene gesture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e</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excessive appealing</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1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center"/>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r w:rsidRPr="00633AF8">
              <w:rPr>
                <w:rFonts w:ascii="Calibri" w:eastAsia="Times New Roman" w:hAnsi="Calibri" w:cs="Calibri"/>
                <w:b/>
                <w:bCs/>
                <w:color w:val="000000"/>
                <w:sz w:val="28"/>
                <w:szCs w:val="28"/>
                <w:lang w:eastAsia="en-GB"/>
              </w:rPr>
              <w:t>Level 2</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p>
        </w:tc>
      </w:tr>
      <w:tr w:rsidR="00633AF8" w:rsidRPr="00633AF8" w:rsidTr="00B27547">
        <w:trPr>
          <w:trHeight w:val="31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a</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showing serious dissent at an umpire’s decision by word or action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1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b</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 inappropriate and deliberate physical contact between players in the course of play</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c</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charging or advancing towards an umpire in an aggressive manner when appealing</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d</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deliberate and malicious distraction or obstruction on the field of play, regardless as to whether such conduct is deemed to be fair under law 4</w:t>
            </w:r>
            <w:r w:rsidR="006E7951">
              <w:rPr>
                <w:rFonts w:ascii="Calibri" w:eastAsia="Times New Roman" w:hAnsi="Calibri" w:cs="Calibri"/>
                <w:color w:val="000000"/>
                <w:lang w:eastAsia="en-GB"/>
              </w:rPr>
              <w:t>1</w:t>
            </w:r>
            <w:r w:rsidRPr="00633AF8">
              <w:rPr>
                <w:rFonts w:ascii="Calibri" w:eastAsia="Times New Roman" w:hAnsi="Calibri" w:cs="Calibri"/>
                <w:color w:val="000000"/>
                <w:lang w:eastAsia="en-GB"/>
              </w:rPr>
              <w:t xml:space="preserve">.5 </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e</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throwing the ball at or near a player, umpire or official in an inappropriate and dangerous manner</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f</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using language or gesture that is obscene or of a serious insulting nature to another player, umpire, team official or spectator</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g</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changing the condition of the ball other than as permitted by Law 4</w:t>
            </w:r>
            <w:r w:rsidR="006E7951">
              <w:rPr>
                <w:rFonts w:ascii="Calibri" w:eastAsia="Times New Roman" w:hAnsi="Calibri" w:cs="Calibri"/>
                <w:color w:val="000000"/>
                <w:lang w:eastAsia="en-GB"/>
              </w:rPr>
              <w:t>1</w:t>
            </w:r>
            <w:r w:rsidRPr="00633AF8">
              <w:rPr>
                <w:rFonts w:ascii="Calibri" w:eastAsia="Times New Roman" w:hAnsi="Calibri" w:cs="Calibri"/>
                <w:color w:val="000000"/>
                <w:lang w:eastAsia="en-GB"/>
              </w:rPr>
              <w:t>.3</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h</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the bowling of fast short pitched balls that result in the bowler being disallowed from bowling further in that innings</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6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i</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causing avoidable damage to the pitch contrary to Laws 4</w:t>
            </w:r>
            <w:r w:rsidR="005D398D">
              <w:rPr>
                <w:rFonts w:ascii="Calibri" w:eastAsia="Times New Roman" w:hAnsi="Calibri" w:cs="Calibri"/>
                <w:color w:val="000000"/>
                <w:lang w:eastAsia="en-GB"/>
              </w:rPr>
              <w:t>1</w:t>
            </w:r>
            <w:r w:rsidRPr="00633AF8">
              <w:rPr>
                <w:rFonts w:ascii="Calibri" w:eastAsia="Times New Roman" w:hAnsi="Calibri" w:cs="Calibri"/>
                <w:color w:val="000000"/>
                <w:lang w:eastAsia="en-GB"/>
              </w:rPr>
              <w:t>.1</w:t>
            </w:r>
            <w:r w:rsidR="005D398D">
              <w:rPr>
                <w:rFonts w:ascii="Calibri" w:eastAsia="Times New Roman" w:hAnsi="Calibri" w:cs="Calibri"/>
                <w:color w:val="000000"/>
                <w:lang w:eastAsia="en-GB"/>
              </w:rPr>
              <w:t>2</w:t>
            </w:r>
            <w:r w:rsidRPr="00633AF8">
              <w:rPr>
                <w:rFonts w:ascii="Calibri" w:eastAsia="Times New Roman" w:hAnsi="Calibri" w:cs="Calibri"/>
                <w:color w:val="000000"/>
                <w:lang w:eastAsia="en-GB"/>
              </w:rPr>
              <w:t xml:space="preserve"> and/or Law 4</w:t>
            </w:r>
            <w:r w:rsidR="005D398D">
              <w:rPr>
                <w:rFonts w:ascii="Calibri" w:eastAsia="Times New Roman" w:hAnsi="Calibri" w:cs="Calibri"/>
                <w:color w:val="000000"/>
                <w:lang w:eastAsia="en-GB"/>
              </w:rPr>
              <w:t>1</w:t>
            </w:r>
            <w:r w:rsidRPr="00633AF8">
              <w:rPr>
                <w:rFonts w:ascii="Calibri" w:eastAsia="Times New Roman" w:hAnsi="Calibri" w:cs="Calibri"/>
                <w:color w:val="000000"/>
                <w:lang w:eastAsia="en-GB"/>
              </w:rPr>
              <w:t>.14 that results in a five run penalty being awarded</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7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center"/>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r w:rsidRPr="00633AF8">
              <w:rPr>
                <w:rFonts w:ascii="Calibri" w:eastAsia="Times New Roman" w:hAnsi="Calibri" w:cs="Calibri"/>
                <w:b/>
                <w:bCs/>
                <w:color w:val="000000"/>
                <w:sz w:val="28"/>
                <w:szCs w:val="28"/>
                <w:lang w:eastAsia="en-GB"/>
              </w:rPr>
              <w:t>Level 3</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a</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intimidating an umpire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b</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threatening to assault another player, team official or spectator</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9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c</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using language or gesture that offend, insult, humiliate, intimidate, threaten, disparage or vilify another person on the basis of that person’s race, religion, sexual orientation, colour, descent or national or ethnic origin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d</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 xml:space="preserve">the deliberate bowling of any high full-pitched ball </w:t>
            </w:r>
            <w:r w:rsidR="005D398D">
              <w:rPr>
                <w:rFonts w:ascii="Calibri" w:eastAsia="Times New Roman" w:hAnsi="Calibri" w:cs="Calibri"/>
                <w:color w:val="000000"/>
                <w:lang w:eastAsia="en-GB"/>
              </w:rPr>
              <w:t xml:space="preserve">or a deliberate front foot No Ball </w:t>
            </w:r>
            <w:r w:rsidRPr="00633AF8">
              <w:rPr>
                <w:rFonts w:ascii="Calibri" w:eastAsia="Times New Roman" w:hAnsi="Calibri" w:cs="Calibri"/>
                <w:color w:val="000000"/>
                <w:lang w:eastAsia="en-GB"/>
              </w:rPr>
              <w:t>contrary to Law</w:t>
            </w:r>
            <w:r w:rsidR="005D398D">
              <w:rPr>
                <w:rFonts w:ascii="Calibri" w:eastAsia="Times New Roman" w:hAnsi="Calibri" w:cs="Calibri"/>
                <w:color w:val="000000"/>
                <w:lang w:eastAsia="en-GB"/>
              </w:rPr>
              <w:t>s</w:t>
            </w:r>
            <w:r w:rsidRPr="00633AF8">
              <w:rPr>
                <w:rFonts w:ascii="Calibri" w:eastAsia="Times New Roman" w:hAnsi="Calibri" w:cs="Calibri"/>
                <w:color w:val="000000"/>
                <w:lang w:eastAsia="en-GB"/>
              </w:rPr>
              <w:t xml:space="preserve"> </w:t>
            </w:r>
            <w:r w:rsidR="005D398D">
              <w:rPr>
                <w:rFonts w:ascii="Calibri" w:eastAsia="Times New Roman" w:hAnsi="Calibri" w:cs="Calibri"/>
                <w:color w:val="000000"/>
                <w:lang w:eastAsia="en-GB"/>
              </w:rPr>
              <w:t xml:space="preserve">41.7 and  </w:t>
            </w:r>
            <w:r w:rsidRPr="00633AF8">
              <w:rPr>
                <w:rFonts w:ascii="Calibri" w:eastAsia="Times New Roman" w:hAnsi="Calibri" w:cs="Calibri"/>
                <w:color w:val="000000"/>
                <w:lang w:eastAsia="en-GB"/>
              </w:rPr>
              <w:t>4</w:t>
            </w:r>
            <w:r w:rsidR="005D398D">
              <w:rPr>
                <w:rFonts w:ascii="Calibri" w:eastAsia="Times New Roman" w:hAnsi="Calibri" w:cs="Calibri"/>
                <w:color w:val="000000"/>
                <w:lang w:eastAsia="en-GB"/>
              </w:rPr>
              <w:t>1</w:t>
            </w:r>
            <w:r w:rsidRPr="00633AF8">
              <w:rPr>
                <w:rFonts w:ascii="Calibri" w:eastAsia="Times New Roman" w:hAnsi="Calibri" w:cs="Calibri"/>
                <w:color w:val="000000"/>
                <w:lang w:eastAsia="en-GB"/>
              </w:rPr>
              <w:t>.8</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75"/>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r w:rsidRPr="00633AF8">
              <w:rPr>
                <w:rFonts w:ascii="Calibri" w:eastAsia="Times New Roman" w:hAnsi="Calibri" w:cs="Calibri"/>
                <w:b/>
                <w:bCs/>
                <w:color w:val="000000"/>
                <w:sz w:val="28"/>
                <w:szCs w:val="28"/>
                <w:lang w:eastAsia="en-GB"/>
              </w:rPr>
              <w:t>Level 4</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sz w:val="28"/>
                <w:szCs w:val="28"/>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a</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threatening an umpire</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b</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physical assault of another player, umpire, official or spectator</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c</w:t>
            </w: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any act of violence on the field of play</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9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center"/>
            <w:hideMark/>
          </w:tcPr>
          <w:p w:rsidR="00633AF8" w:rsidRPr="00633AF8" w:rsidRDefault="00633AF8" w:rsidP="00633AF8">
            <w:pPr>
              <w:spacing w:after="0" w:line="240" w:lineRule="auto"/>
              <w:jc w:val="center"/>
              <w:rPr>
                <w:rFonts w:ascii="Calibri" w:eastAsia="Times New Roman" w:hAnsi="Calibri" w:cs="Calibri"/>
                <w:color w:val="000000"/>
                <w:lang w:eastAsia="en-GB"/>
              </w:rPr>
            </w:pPr>
            <w:r w:rsidRPr="00633AF8">
              <w:rPr>
                <w:rFonts w:ascii="Calibri" w:eastAsia="Times New Roman" w:hAnsi="Calibri" w:cs="Calibri"/>
                <w:color w:val="000000"/>
                <w:lang w:eastAsia="en-GB"/>
              </w:rPr>
              <w:t>d</w:t>
            </w:r>
          </w:p>
        </w:tc>
        <w:tc>
          <w:tcPr>
            <w:tcW w:w="8826" w:type="dxa"/>
            <w:gridSpan w:val="2"/>
            <w:tcBorders>
              <w:top w:val="nil"/>
              <w:left w:val="nil"/>
              <w:bottom w:val="nil"/>
              <w:right w:val="nil"/>
            </w:tcBorders>
            <w:shd w:val="clear" w:color="auto" w:fill="auto"/>
            <w:vAlign w:val="bottom"/>
            <w:hideMark/>
          </w:tcPr>
          <w:p w:rsidR="00633AF8" w:rsidRPr="00633AF8" w:rsidRDefault="00633AF8" w:rsidP="00633AF8">
            <w:pPr>
              <w:spacing w:after="0" w:line="240" w:lineRule="auto"/>
              <w:rPr>
                <w:rFonts w:ascii="Calibri" w:eastAsia="Times New Roman" w:hAnsi="Calibri" w:cs="Calibri"/>
                <w:color w:val="000000"/>
                <w:lang w:eastAsia="en-GB"/>
              </w:rPr>
            </w:pPr>
            <w:r w:rsidRPr="00633AF8">
              <w:rPr>
                <w:rFonts w:ascii="Calibri" w:eastAsia="Times New Roman" w:hAnsi="Calibri" w:cs="Calibri"/>
                <w:color w:val="000000"/>
                <w:lang w:eastAsia="en-GB"/>
              </w:rPr>
              <w:t>using language or gestures that seriously offend, insult, humiliate, intimidate, threaten, disparage or vilify another person on the basis of that person’s religion, sexual orientation, colour, descent or national or ethnic origin</w:t>
            </w: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color w:val="00000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903" w:type="dxa"/>
            <w:gridSpan w:val="3"/>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492"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882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r>
      <w:tr w:rsidR="00633AF8" w:rsidRPr="00633AF8" w:rsidTr="00B27547">
        <w:trPr>
          <w:trHeight w:val="300"/>
        </w:trPr>
        <w:tc>
          <w:tcPr>
            <w:tcW w:w="315" w:type="dxa"/>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Times New Roman" w:eastAsia="Times New Roman" w:hAnsi="Times New Roman" w:cs="Times New Roman"/>
                <w:sz w:val="20"/>
                <w:szCs w:val="20"/>
                <w:lang w:eastAsia="en-GB"/>
              </w:rPr>
            </w:pPr>
          </w:p>
        </w:tc>
        <w:tc>
          <w:tcPr>
            <w:tcW w:w="10221" w:type="dxa"/>
            <w:gridSpan w:val="6"/>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lang w:eastAsia="en-GB"/>
              </w:rPr>
            </w:pPr>
          </w:p>
        </w:tc>
        <w:tc>
          <w:tcPr>
            <w:tcW w:w="236" w:type="dxa"/>
            <w:gridSpan w:val="2"/>
            <w:tcBorders>
              <w:top w:val="nil"/>
              <w:left w:val="nil"/>
              <w:bottom w:val="nil"/>
              <w:right w:val="nil"/>
            </w:tcBorders>
            <w:shd w:val="clear" w:color="auto" w:fill="auto"/>
            <w:noWrap/>
            <w:vAlign w:val="bottom"/>
            <w:hideMark/>
          </w:tcPr>
          <w:p w:rsidR="00633AF8" w:rsidRPr="00633AF8" w:rsidRDefault="00633AF8" w:rsidP="00633AF8">
            <w:pPr>
              <w:spacing w:after="0" w:line="240" w:lineRule="auto"/>
              <w:rPr>
                <w:rFonts w:ascii="Calibri" w:eastAsia="Times New Roman" w:hAnsi="Calibri" w:cs="Calibri"/>
                <w:b/>
                <w:bCs/>
                <w:color w:val="000000"/>
                <w:lang w:eastAsia="en-GB"/>
              </w:rPr>
            </w:pPr>
          </w:p>
        </w:tc>
      </w:tr>
      <w:tr w:rsidR="0077140B" w:rsidRPr="0077140B" w:rsidTr="00B27547">
        <w:trPr>
          <w:gridAfter w:val="1"/>
          <w:wAfter w:w="32" w:type="dxa"/>
          <w:trHeight w:val="42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4"/>
                <w:szCs w:val="24"/>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Calibri" w:eastAsia="Times New Roman" w:hAnsi="Calibri" w:cs="Calibri"/>
                <w:b/>
                <w:bCs/>
                <w:color w:val="000000"/>
                <w:sz w:val="32"/>
                <w:szCs w:val="32"/>
                <w:lang w:eastAsia="en-GB"/>
              </w:rPr>
            </w:pPr>
            <w:r w:rsidRPr="0077140B">
              <w:rPr>
                <w:rFonts w:ascii="Calibri" w:eastAsia="Times New Roman" w:hAnsi="Calibri" w:cs="Calibri"/>
                <w:b/>
                <w:bCs/>
                <w:color w:val="000000"/>
                <w:sz w:val="32"/>
                <w:szCs w:val="32"/>
                <w:lang w:eastAsia="en-GB"/>
              </w:rPr>
              <w:t>Disciplinary Penalties</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Calibri" w:eastAsia="Times New Roman" w:hAnsi="Calibri" w:cs="Calibri"/>
                <w:b/>
                <w:bCs/>
                <w:color w:val="000000"/>
                <w:sz w:val="32"/>
                <w:szCs w:val="32"/>
                <w:lang w:eastAsia="en-GB"/>
              </w:rPr>
            </w:pPr>
          </w:p>
        </w:tc>
      </w:tr>
      <w:tr w:rsidR="0077140B" w:rsidRPr="0077140B" w:rsidTr="00B27547">
        <w:trPr>
          <w:gridAfter w:val="1"/>
          <w:wAfter w:w="32" w:type="dxa"/>
          <w:trHeight w:val="8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The Disciplinary Committee may:</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1. In the case of a player</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a</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Require the player to submit appropriate letter(s) of apology within a specified time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b</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Record a reprimand and to give a warning as to future conduct</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c</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Impose a fine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d</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 Suspend the player for one or more matches, or for a stated period of time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 xml:space="preserve"> 2. In the case of a club :-</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a</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Require the club to submit appropriate letter(s) of apology within a specified time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b</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Record a reprimand and to give a warning as to future conduct</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c</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Impose a fine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3. As a broad guide, the penalties for the Levels of offence are likely to be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a</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Level 1: One to two match ban for a first offence.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b</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Level 2: Two to four match ban for a first offence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c</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Levels 3 &amp; 4: Four+ match ban for a first offence.</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10187" w:type="dxa"/>
            <w:gridSpan w:val="5"/>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 xml:space="preserve"> 4. Factors taken into account</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a</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Whether the accused player/club has pleaded guilty</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b</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 The player’s previous disciplinary record </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c</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 The club’s previous disciplinary record</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d</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Whether the player is also the captain</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6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e</w:t>
            </w:r>
          </w:p>
        </w:tc>
        <w:tc>
          <w:tcPr>
            <w:tcW w:w="9633" w:type="dxa"/>
            <w:gridSpan w:val="3"/>
            <w:tcBorders>
              <w:top w:val="nil"/>
              <w:left w:val="nil"/>
              <w:bottom w:val="nil"/>
              <w:right w:val="nil"/>
            </w:tcBorders>
            <w:shd w:val="clear" w:color="auto" w:fill="auto"/>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The conduct of the player and his captain subsequent to him being warned and told that he will be reported</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300"/>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color w:val="000000"/>
                <w:lang w:eastAsia="en-GB"/>
              </w:rPr>
            </w:pPr>
            <w:r w:rsidRPr="0077140B">
              <w:rPr>
                <w:rFonts w:ascii="Calibri" w:eastAsia="Times New Roman" w:hAnsi="Calibri" w:cs="Calibri"/>
                <w:color w:val="000000"/>
                <w:lang w:eastAsia="en-GB"/>
              </w:rPr>
              <w:t>f</w:t>
            </w: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If an appeal is considered to be frivolous, sanctions may be increased</w:t>
            </w: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B27547" w:rsidRPr="0077140B" w:rsidTr="00B27547">
        <w:trPr>
          <w:gridAfter w:val="1"/>
          <w:wAfter w:w="32" w:type="dxa"/>
          <w:trHeight w:val="300"/>
        </w:trPr>
        <w:tc>
          <w:tcPr>
            <w:tcW w:w="315" w:type="dxa"/>
            <w:tcBorders>
              <w:top w:val="nil"/>
              <w:left w:val="nil"/>
              <w:bottom w:val="nil"/>
              <w:right w:val="nil"/>
            </w:tcBorders>
            <w:shd w:val="clear" w:color="auto" w:fill="auto"/>
            <w:noWrap/>
            <w:vAlign w:val="bottom"/>
          </w:tcPr>
          <w:p w:rsidR="00B27547" w:rsidRPr="0077140B" w:rsidRDefault="00B27547" w:rsidP="0077140B">
            <w:pPr>
              <w:spacing w:after="0" w:line="240" w:lineRule="auto"/>
              <w:rPr>
                <w:rFonts w:ascii="Times New Roman" w:eastAsia="Times New Roman" w:hAnsi="Times New Roman" w:cs="Times New Roman"/>
                <w:sz w:val="20"/>
                <w:szCs w:val="20"/>
                <w:lang w:eastAsia="en-GB"/>
              </w:rPr>
            </w:pPr>
            <w:bookmarkStart w:id="0" w:name="_GoBack"/>
            <w:bookmarkEnd w:id="0"/>
          </w:p>
        </w:tc>
        <w:tc>
          <w:tcPr>
            <w:tcW w:w="222" w:type="dxa"/>
            <w:tcBorders>
              <w:top w:val="nil"/>
              <w:left w:val="nil"/>
              <w:bottom w:val="nil"/>
              <w:right w:val="nil"/>
            </w:tcBorders>
            <w:shd w:val="clear" w:color="auto" w:fill="auto"/>
            <w:noWrap/>
            <w:vAlign w:val="bottom"/>
          </w:tcPr>
          <w:p w:rsidR="00B27547" w:rsidRPr="0077140B" w:rsidRDefault="00B27547"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center"/>
          </w:tcPr>
          <w:p w:rsidR="00B27547" w:rsidRPr="0077140B" w:rsidRDefault="00B27547" w:rsidP="0077140B">
            <w:pPr>
              <w:spacing w:after="0" w:line="240" w:lineRule="auto"/>
              <w:jc w:val="center"/>
              <w:rPr>
                <w:rFonts w:ascii="Calibri" w:eastAsia="Times New Roman" w:hAnsi="Calibri" w:cs="Calibri"/>
                <w:color w:val="000000"/>
                <w:lang w:eastAsia="en-GB"/>
              </w:rPr>
            </w:pPr>
          </w:p>
        </w:tc>
        <w:tc>
          <w:tcPr>
            <w:tcW w:w="9633" w:type="dxa"/>
            <w:gridSpan w:val="3"/>
            <w:tcBorders>
              <w:top w:val="nil"/>
              <w:left w:val="nil"/>
              <w:bottom w:val="nil"/>
              <w:right w:val="nil"/>
            </w:tcBorders>
            <w:shd w:val="clear" w:color="auto" w:fill="auto"/>
            <w:noWrap/>
            <w:vAlign w:val="bottom"/>
          </w:tcPr>
          <w:p w:rsidR="00B27547" w:rsidRPr="0077140B" w:rsidRDefault="00B27547" w:rsidP="0077140B">
            <w:pPr>
              <w:spacing w:after="0" w:line="240" w:lineRule="auto"/>
              <w:rPr>
                <w:rFonts w:ascii="Calibri" w:eastAsia="Times New Roman" w:hAnsi="Calibri" w:cs="Calibri"/>
                <w:color w:val="000000"/>
                <w:lang w:eastAsia="en-GB"/>
              </w:rPr>
            </w:pPr>
          </w:p>
        </w:tc>
        <w:tc>
          <w:tcPr>
            <w:tcW w:w="238" w:type="dxa"/>
            <w:gridSpan w:val="2"/>
            <w:tcBorders>
              <w:top w:val="nil"/>
              <w:left w:val="nil"/>
              <w:bottom w:val="nil"/>
              <w:right w:val="nil"/>
            </w:tcBorders>
            <w:shd w:val="clear" w:color="auto" w:fill="auto"/>
            <w:noWrap/>
            <w:vAlign w:val="bottom"/>
          </w:tcPr>
          <w:p w:rsidR="00B27547" w:rsidRPr="0077140B" w:rsidRDefault="00B27547" w:rsidP="0077140B">
            <w:pPr>
              <w:spacing w:after="0" w:line="240" w:lineRule="auto"/>
              <w:rPr>
                <w:rFonts w:ascii="Calibri" w:eastAsia="Times New Roman" w:hAnsi="Calibri" w:cs="Calibri"/>
                <w:color w:val="000000"/>
                <w:lang w:eastAsia="en-GB"/>
              </w:rPr>
            </w:pPr>
          </w:p>
        </w:tc>
      </w:tr>
      <w:tr w:rsidR="0077140B" w:rsidRPr="0077140B" w:rsidTr="00B27547">
        <w:trPr>
          <w:gridAfter w:val="1"/>
          <w:wAfter w:w="32" w:type="dxa"/>
          <w:trHeight w:val="135"/>
        </w:trPr>
        <w:tc>
          <w:tcPr>
            <w:tcW w:w="31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3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633" w:type="dxa"/>
            <w:gridSpan w:val="3"/>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38" w:type="dxa"/>
            <w:gridSpan w:val="2"/>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bl>
    <w:p w:rsidR="00633AF8" w:rsidRPr="0077140B" w:rsidRDefault="0077140B" w:rsidP="0077140B">
      <w:pPr>
        <w:pStyle w:val="ListParagraph"/>
        <w:numPr>
          <w:ilvl w:val="0"/>
          <w:numId w:val="22"/>
        </w:numPr>
        <w:rPr>
          <w:b/>
          <w:sz w:val="32"/>
          <w:szCs w:val="32"/>
        </w:rPr>
      </w:pPr>
      <w:r w:rsidRPr="0077140B">
        <w:rPr>
          <w:b/>
          <w:sz w:val="32"/>
          <w:szCs w:val="32"/>
        </w:rPr>
        <w:lastRenderedPageBreak/>
        <w:t xml:space="preserve">Match Day Manager – Roles &amp; Responsibilities (from Qtr Finals) </w:t>
      </w:r>
    </w:p>
    <w:tbl>
      <w:tblPr>
        <w:tblW w:w="10632" w:type="dxa"/>
        <w:tblLook w:val="04A0" w:firstRow="1" w:lastRow="0" w:firstColumn="1" w:lastColumn="0" w:noHBand="0" w:noVBand="1"/>
      </w:tblPr>
      <w:tblGrid>
        <w:gridCol w:w="222"/>
        <w:gridCol w:w="222"/>
        <w:gridCol w:w="397"/>
        <w:gridCol w:w="9365"/>
        <w:gridCol w:w="426"/>
      </w:tblGrid>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4"/>
                <w:szCs w:val="24"/>
                <w:lang w:eastAsia="en-GB"/>
              </w:rPr>
            </w:pPr>
          </w:p>
        </w:tc>
        <w:tc>
          <w:tcPr>
            <w:tcW w:w="9984" w:type="dxa"/>
            <w:gridSpan w:val="3"/>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Match Day Manager - rationale for introduction</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77140B">
        <w:trPr>
          <w:trHeight w:val="1946"/>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984" w:type="dxa"/>
            <w:gridSpan w:val="3"/>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In line with the decision to make the Welsh Cup an 'open draw' from the Quarter Final stage onward it has been decided to create an additional role to help support the playing of the game on the day. With an expected increase in the occasions teams might need to travel (from Qtr Final stage) it has been decided that an additional 'local' expert be appointed who can act as the Competition Organisers </w:t>
            </w:r>
            <w:r w:rsidR="00501439">
              <w:rPr>
                <w:rFonts w:ascii="Calibri" w:eastAsia="Times New Roman" w:hAnsi="Calibri" w:cs="Calibri"/>
                <w:color w:val="000000"/>
                <w:lang w:eastAsia="en-GB"/>
              </w:rPr>
              <w:t>‘</w:t>
            </w:r>
            <w:r w:rsidRPr="0077140B">
              <w:rPr>
                <w:rFonts w:ascii="Calibri" w:eastAsia="Times New Roman" w:hAnsi="Calibri" w:cs="Calibri"/>
                <w:color w:val="000000"/>
                <w:lang w:eastAsia="en-GB"/>
              </w:rPr>
              <w:t>on site</w:t>
            </w:r>
            <w:r w:rsidR="00501439">
              <w:rPr>
                <w:rFonts w:ascii="Calibri" w:eastAsia="Times New Roman" w:hAnsi="Calibri" w:cs="Calibri"/>
                <w:color w:val="000000"/>
                <w:lang w:eastAsia="en-GB"/>
              </w:rPr>
              <w:t>’</w:t>
            </w:r>
            <w:r w:rsidRPr="0077140B">
              <w:rPr>
                <w:rFonts w:ascii="Calibri" w:eastAsia="Times New Roman" w:hAnsi="Calibri" w:cs="Calibri"/>
                <w:color w:val="000000"/>
                <w:lang w:eastAsia="en-GB"/>
              </w:rPr>
              <w:t xml:space="preserve"> Deputy who can deal and manage with all eventualities that occur on the day e.g. carry out an early pitch inspection should the host Club (or visiting Club) feel the need for a definitive second opinion on the day, act as a general liaison point between parties on the day.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1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984" w:type="dxa"/>
            <w:gridSpan w:val="3"/>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Match Day Manager - Roles &amp; Responsibilities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b/>
                <w:bCs/>
                <w:color w:val="000000"/>
                <w:lang w:eastAsia="en-GB"/>
              </w:rPr>
            </w:pPr>
          </w:p>
        </w:tc>
      </w:tr>
      <w:tr w:rsidR="0077140B" w:rsidRPr="0077140B" w:rsidTr="0077140B">
        <w:trPr>
          <w:trHeight w:val="82"/>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1)</w:t>
            </w: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The Match Day Manager role has been introduced to the latter and very important stages of ties within the Welsh Cup (Quarter Final, Semi Final &amp; Final)</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589"/>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2)</w:t>
            </w: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The primary purpose of the MDM role is someone wholly responsible </w:t>
            </w:r>
            <w:r w:rsidRPr="00B42AAE">
              <w:rPr>
                <w:rFonts w:ascii="Calibri" w:eastAsia="Times New Roman" w:hAnsi="Calibri" w:cs="Calibri"/>
                <w:b/>
                <w:bCs/>
                <w:lang w:eastAsia="en-GB"/>
              </w:rPr>
              <w:t>ON THE DAY</w:t>
            </w:r>
            <w:r w:rsidRPr="00B42AAE">
              <w:rPr>
                <w:rFonts w:ascii="Calibri" w:eastAsia="Times New Roman" w:hAnsi="Calibri" w:cs="Calibri"/>
                <w:lang w:eastAsia="en-GB"/>
              </w:rPr>
              <w:t xml:space="preserve"> </w:t>
            </w:r>
            <w:r w:rsidRPr="0077140B">
              <w:rPr>
                <w:rFonts w:ascii="Calibri" w:eastAsia="Times New Roman" w:hAnsi="Calibri" w:cs="Calibri"/>
                <w:color w:val="000000"/>
                <w:lang w:eastAsia="en-GB"/>
              </w:rPr>
              <w:t>for the smooth running of the tie. That is, to be the Competition Organiser</w:t>
            </w:r>
            <w:r w:rsidR="00CC0A4C">
              <w:rPr>
                <w:rFonts w:ascii="Calibri" w:eastAsia="Times New Roman" w:hAnsi="Calibri" w:cs="Calibri"/>
                <w:color w:val="000000"/>
                <w:lang w:eastAsia="en-GB"/>
              </w:rPr>
              <w:t>s ‘on</w:t>
            </w:r>
            <w:r w:rsidRPr="0077140B">
              <w:rPr>
                <w:rFonts w:ascii="Calibri" w:eastAsia="Times New Roman" w:hAnsi="Calibri" w:cs="Calibri"/>
                <w:color w:val="000000"/>
                <w:lang w:eastAsia="en-GB"/>
              </w:rPr>
              <w:t xml:space="preserve"> site</w:t>
            </w:r>
            <w:r w:rsidR="00CC0A4C">
              <w:rPr>
                <w:rFonts w:ascii="Calibri" w:eastAsia="Times New Roman" w:hAnsi="Calibri" w:cs="Calibri"/>
                <w:color w:val="000000"/>
                <w:lang w:eastAsia="en-GB"/>
              </w:rPr>
              <w:t>’</w:t>
            </w:r>
            <w:r w:rsidRPr="0077140B">
              <w:rPr>
                <w:rFonts w:ascii="Calibri" w:eastAsia="Times New Roman" w:hAnsi="Calibri" w:cs="Calibri"/>
                <w:color w:val="000000"/>
                <w:lang w:eastAsia="en-GB"/>
              </w:rPr>
              <w:t xml:space="preserve"> assistant ON THE DAY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NB: other than the MDMs involvement on match day (only), it is otherwise the Competition Organiser who is 'in charge' of competition matters.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165"/>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3)</w:t>
            </w: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Typically it is expected that the MDM will act as a liaison between,</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Home  &amp; Away Club (Officials, Captain &amp; Players)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Host Club Facilities staff (teas, drinks breaks etc)</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Umpires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Scorers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Groundsman</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Visiting VIPs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Hopefully the MDM will just act as a lubricating agent between the various cogs i.e. to ensure the smooth running of the day</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1D416A">
        <w:trPr>
          <w:trHeight w:val="94"/>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4)</w:t>
            </w: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MDMs will be drawn from suitably qualified,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Cricket Wales Staff</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Wales ACO member*</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3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Any other suitably qualified individual</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note* : where a Wales ACO Umpire has been allocated he/she can also act as 3rd Umpire (spare balls, use of DLS etc)</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1D416A">
        <w:trPr>
          <w:trHeight w:val="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1D416A">
        <w:trPr>
          <w:trHeight w:val="677"/>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5)</w:t>
            </w: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MDMs will be appointed to each game from the Quarter Final Stage onwards and will be notified in the same manner and time as umpires are appointed using the WTU (Who</w:t>
            </w:r>
            <w:r w:rsidR="003064C3">
              <w:rPr>
                <w:rFonts w:ascii="Calibri" w:eastAsia="Times New Roman" w:hAnsi="Calibri" w:cs="Calibri"/>
                <w:color w:val="000000"/>
                <w:lang w:eastAsia="en-GB"/>
              </w:rPr>
              <w:t>’</w:t>
            </w:r>
            <w:r w:rsidRPr="0077140B">
              <w:rPr>
                <w:rFonts w:ascii="Calibri" w:eastAsia="Times New Roman" w:hAnsi="Calibri" w:cs="Calibri"/>
                <w:color w:val="000000"/>
                <w:lang w:eastAsia="en-GB"/>
              </w:rPr>
              <w:t>s The Umpire) process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1D416A">
        <w:trPr>
          <w:trHeight w:val="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6)</w:t>
            </w:r>
          </w:p>
        </w:tc>
        <w:tc>
          <w:tcPr>
            <w:tcW w:w="9365" w:type="dxa"/>
            <w:tcBorders>
              <w:top w:val="nil"/>
              <w:left w:val="nil"/>
              <w:bottom w:val="nil"/>
              <w:right w:val="nil"/>
            </w:tcBorders>
            <w:shd w:val="clear" w:color="auto" w:fill="auto"/>
            <w:vAlign w:val="bottom"/>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MDMs will field all Match Day queries and problems which may arise e.g. issues and disputes relating to Welsh Cup Competition &amp; Match Day Rules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1D416A">
        <w:trPr>
          <w:trHeight w:val="952"/>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NB: the MDM is NOT there to preside on an 'on the field' cricketing matters which the appointed Umpires would normally administer, rather the MDM is available to clarify the range of options to Captains/Umpires alike in the event of a disrupted game or any other 'ON THE DAY' issue which arises.</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1D416A">
        <w:trPr>
          <w:trHeight w:val="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r w:rsidR="0077140B" w:rsidRPr="0077140B" w:rsidTr="001D416A">
        <w:trPr>
          <w:trHeight w:val="825"/>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jc w:val="center"/>
              <w:rPr>
                <w:rFonts w:ascii="Calibri" w:eastAsia="Times New Roman" w:hAnsi="Calibri" w:cs="Calibri"/>
                <w:b/>
                <w:bCs/>
                <w:color w:val="000000"/>
                <w:lang w:eastAsia="en-GB"/>
              </w:rPr>
            </w:pPr>
            <w:r w:rsidRPr="0077140B">
              <w:rPr>
                <w:rFonts w:ascii="Calibri" w:eastAsia="Times New Roman" w:hAnsi="Calibri" w:cs="Calibri"/>
                <w:b/>
                <w:bCs/>
                <w:color w:val="000000"/>
                <w:lang w:eastAsia="en-GB"/>
              </w:rPr>
              <w:t>7)</w:t>
            </w: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The MDM role is ultimately one of liaison between parties, support &amp; guidance ON THE DAY. Whilst the MDM will work 'with' the appointed umpires</w:t>
            </w:r>
            <w:r w:rsidR="00D876C8">
              <w:rPr>
                <w:rFonts w:ascii="Calibri" w:eastAsia="Times New Roman" w:hAnsi="Calibri" w:cs="Calibri"/>
                <w:color w:val="000000"/>
                <w:lang w:eastAsia="en-GB"/>
              </w:rPr>
              <w:t xml:space="preserve"> but</w:t>
            </w:r>
            <w:r w:rsidRPr="0077140B">
              <w:rPr>
                <w:rFonts w:ascii="Calibri" w:eastAsia="Times New Roman" w:hAnsi="Calibri" w:cs="Calibri"/>
                <w:color w:val="000000"/>
                <w:lang w:eastAsia="en-GB"/>
              </w:rPr>
              <w:t xml:space="preserve"> it is the sole responsibility of the Umpires to make decisions relating to a) suitability to play* b) all on field cricket matters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60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vAlign w:val="center"/>
            <w:hideMark/>
          </w:tcPr>
          <w:p w:rsidR="0077140B" w:rsidRPr="0077140B" w:rsidRDefault="0077140B" w:rsidP="0077140B">
            <w:pPr>
              <w:spacing w:after="0" w:line="240" w:lineRule="auto"/>
              <w:rPr>
                <w:rFonts w:ascii="Calibri" w:eastAsia="Times New Roman" w:hAnsi="Calibri" w:cs="Calibri"/>
                <w:color w:val="000000"/>
                <w:lang w:eastAsia="en-GB"/>
              </w:rPr>
            </w:pPr>
            <w:r w:rsidRPr="0077140B">
              <w:rPr>
                <w:rFonts w:ascii="Calibri" w:eastAsia="Times New Roman" w:hAnsi="Calibri" w:cs="Calibri"/>
                <w:color w:val="000000"/>
                <w:lang w:eastAsia="en-GB"/>
              </w:rPr>
              <w:t xml:space="preserve">Note * :  ground/pitch in a fit state NB: apart from the instance where the MDM is called upon to assist with an early wicket/ground inspection </w:t>
            </w: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Calibri" w:eastAsia="Times New Roman" w:hAnsi="Calibri" w:cs="Calibri"/>
                <w:color w:val="000000"/>
                <w:lang w:eastAsia="en-GB"/>
              </w:rPr>
            </w:pPr>
          </w:p>
        </w:tc>
      </w:tr>
      <w:tr w:rsidR="0077140B" w:rsidRPr="0077140B" w:rsidTr="0077140B">
        <w:trPr>
          <w:trHeight w:val="80"/>
        </w:trPr>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397" w:type="dxa"/>
            <w:tcBorders>
              <w:top w:val="nil"/>
              <w:left w:val="nil"/>
              <w:bottom w:val="nil"/>
              <w:right w:val="nil"/>
            </w:tcBorders>
            <w:shd w:val="clear" w:color="auto" w:fill="auto"/>
            <w:noWrap/>
            <w:vAlign w:val="center"/>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c>
          <w:tcPr>
            <w:tcW w:w="9365"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jc w:val="center"/>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rsidR="0077140B" w:rsidRPr="0077140B" w:rsidRDefault="0077140B" w:rsidP="0077140B">
            <w:pPr>
              <w:spacing w:after="0" w:line="240" w:lineRule="auto"/>
              <w:rPr>
                <w:rFonts w:ascii="Times New Roman" w:eastAsia="Times New Roman" w:hAnsi="Times New Roman" w:cs="Times New Roman"/>
                <w:sz w:val="20"/>
                <w:szCs w:val="20"/>
                <w:lang w:eastAsia="en-GB"/>
              </w:rPr>
            </w:pPr>
          </w:p>
        </w:tc>
      </w:tr>
    </w:tbl>
    <w:p w:rsidR="0077140B" w:rsidRDefault="0077140B" w:rsidP="00633AF8"/>
    <w:sectPr w:rsidR="0077140B" w:rsidSect="00EF671A">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644" w:rsidRDefault="00B82644" w:rsidP="0077140B">
      <w:pPr>
        <w:spacing w:after="0" w:line="240" w:lineRule="auto"/>
      </w:pPr>
      <w:r>
        <w:separator/>
      </w:r>
    </w:p>
  </w:endnote>
  <w:endnote w:type="continuationSeparator" w:id="0">
    <w:p w:rsidR="00B82644" w:rsidRDefault="00B82644" w:rsidP="0077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81980"/>
      <w:docPartObj>
        <w:docPartGallery w:val="Page Numbers (Bottom of Page)"/>
        <w:docPartUnique/>
      </w:docPartObj>
    </w:sdtPr>
    <w:sdtEndPr>
      <w:rPr>
        <w:noProof/>
      </w:rPr>
    </w:sdtEndPr>
    <w:sdtContent>
      <w:p w:rsidR="00D530D9" w:rsidRDefault="00D530D9">
        <w:pPr>
          <w:pStyle w:val="Footer"/>
          <w:jc w:val="center"/>
        </w:pPr>
        <w:r>
          <w:fldChar w:fldCharType="begin"/>
        </w:r>
        <w:r>
          <w:instrText xml:space="preserve"> PAGE   \* MERGEFORMAT </w:instrText>
        </w:r>
        <w:r>
          <w:fldChar w:fldCharType="separate"/>
        </w:r>
        <w:r w:rsidR="00B27547">
          <w:rPr>
            <w:noProof/>
          </w:rPr>
          <w:t>1</w:t>
        </w:r>
        <w:r>
          <w:rPr>
            <w:noProof/>
          </w:rPr>
          <w:fldChar w:fldCharType="end"/>
        </w:r>
      </w:p>
    </w:sdtContent>
  </w:sdt>
  <w:p w:rsidR="00D530D9" w:rsidRDefault="00D53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644" w:rsidRDefault="00B82644" w:rsidP="0077140B">
      <w:pPr>
        <w:spacing w:after="0" w:line="240" w:lineRule="auto"/>
      </w:pPr>
      <w:r>
        <w:separator/>
      </w:r>
    </w:p>
  </w:footnote>
  <w:footnote w:type="continuationSeparator" w:id="0">
    <w:p w:rsidR="00B82644" w:rsidRDefault="00B82644" w:rsidP="00771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2DD0"/>
    <w:multiLevelType w:val="hybridMultilevel"/>
    <w:tmpl w:val="A276FC32"/>
    <w:lvl w:ilvl="0" w:tplc="BFCA23C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12C6"/>
    <w:multiLevelType w:val="hybridMultilevel"/>
    <w:tmpl w:val="E73ECAF6"/>
    <w:lvl w:ilvl="0" w:tplc="F9247A5E">
      <w:start w:val="1"/>
      <w:numFmt w:val="bullet"/>
      <w:lvlText w:val="-"/>
      <w:lvlJc w:val="left"/>
      <w:pPr>
        <w:ind w:left="720" w:hanging="360"/>
      </w:pPr>
      <w:rPr>
        <w:rFonts w:ascii="Inherit" w:eastAsia="Times New Roman" w:hAnsi="Inheri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64FA6"/>
    <w:multiLevelType w:val="hybridMultilevel"/>
    <w:tmpl w:val="DC543E02"/>
    <w:lvl w:ilvl="0" w:tplc="4EC2C82C">
      <w:start w:val="1"/>
      <w:numFmt w:val="decimal"/>
      <w:lvlText w:val="%1."/>
      <w:lvlJc w:val="left"/>
      <w:pPr>
        <w:ind w:left="405" w:hanging="360"/>
      </w:pPr>
      <w:rPr>
        <w:rFonts w:hint="default"/>
        <w:color w:val="00000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15411757"/>
    <w:multiLevelType w:val="hybridMultilevel"/>
    <w:tmpl w:val="96D035D0"/>
    <w:lvl w:ilvl="0" w:tplc="7FB6E186">
      <w:start w:val="1"/>
      <w:numFmt w:val="bullet"/>
      <w:lvlText w:val="-"/>
      <w:lvlJc w:val="left"/>
      <w:pPr>
        <w:ind w:left="810" w:hanging="360"/>
      </w:pPr>
      <w:rPr>
        <w:rFonts w:ascii="Arial" w:eastAsia="Times New Roman"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D8D6163"/>
    <w:multiLevelType w:val="hybridMultilevel"/>
    <w:tmpl w:val="B76E7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34E6B"/>
    <w:multiLevelType w:val="hybridMultilevel"/>
    <w:tmpl w:val="2DC89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15A5F"/>
    <w:multiLevelType w:val="multilevel"/>
    <w:tmpl w:val="6916D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5A3839"/>
    <w:multiLevelType w:val="hybridMultilevel"/>
    <w:tmpl w:val="90E6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901093"/>
    <w:multiLevelType w:val="hybridMultilevel"/>
    <w:tmpl w:val="5C743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A17D2C"/>
    <w:multiLevelType w:val="hybridMultilevel"/>
    <w:tmpl w:val="067AF454"/>
    <w:lvl w:ilvl="0" w:tplc="4352106A">
      <w:start w:val="2"/>
      <w:numFmt w:val="bullet"/>
      <w:lvlText w:val="-"/>
      <w:lvlJc w:val="left"/>
      <w:pPr>
        <w:ind w:left="720" w:hanging="360"/>
      </w:pPr>
      <w:rPr>
        <w:rFonts w:ascii="Inherit" w:eastAsia="Times New Roman" w:hAnsi="Inheri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D3329"/>
    <w:multiLevelType w:val="hybridMultilevel"/>
    <w:tmpl w:val="72FC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371A1"/>
    <w:multiLevelType w:val="hybridMultilevel"/>
    <w:tmpl w:val="346A3CA4"/>
    <w:lvl w:ilvl="0" w:tplc="32B4A6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AE7AE3"/>
    <w:multiLevelType w:val="hybridMultilevel"/>
    <w:tmpl w:val="7708D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5715E6"/>
    <w:multiLevelType w:val="hybridMultilevel"/>
    <w:tmpl w:val="22C6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7773B"/>
    <w:multiLevelType w:val="hybridMultilevel"/>
    <w:tmpl w:val="332C93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CA3C71"/>
    <w:multiLevelType w:val="hybridMultilevel"/>
    <w:tmpl w:val="393C204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A16DBC"/>
    <w:multiLevelType w:val="hybridMultilevel"/>
    <w:tmpl w:val="F53C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53437F"/>
    <w:multiLevelType w:val="hybridMultilevel"/>
    <w:tmpl w:val="61405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A41A7"/>
    <w:multiLevelType w:val="hybridMultilevel"/>
    <w:tmpl w:val="26F04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95387"/>
    <w:multiLevelType w:val="multilevel"/>
    <w:tmpl w:val="3CC23B9E"/>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7731B2"/>
    <w:multiLevelType w:val="hybridMultilevel"/>
    <w:tmpl w:val="B692806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FC2923"/>
    <w:multiLevelType w:val="hybridMultilevel"/>
    <w:tmpl w:val="A1CCA4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B13F9E"/>
    <w:multiLevelType w:val="hybridMultilevel"/>
    <w:tmpl w:val="5DC84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A0320A"/>
    <w:multiLevelType w:val="hybridMultilevel"/>
    <w:tmpl w:val="1EC4A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7"/>
  </w:num>
  <w:num w:numId="5">
    <w:abstractNumId w:val="4"/>
  </w:num>
  <w:num w:numId="6">
    <w:abstractNumId w:val="10"/>
  </w:num>
  <w:num w:numId="7">
    <w:abstractNumId w:val="16"/>
  </w:num>
  <w:num w:numId="8">
    <w:abstractNumId w:val="9"/>
  </w:num>
  <w:num w:numId="9">
    <w:abstractNumId w:val="5"/>
  </w:num>
  <w:num w:numId="10">
    <w:abstractNumId w:val="3"/>
  </w:num>
  <w:num w:numId="11">
    <w:abstractNumId w:val="11"/>
  </w:num>
  <w:num w:numId="12">
    <w:abstractNumId w:val="1"/>
  </w:num>
  <w:num w:numId="13">
    <w:abstractNumId w:val="18"/>
  </w:num>
  <w:num w:numId="14">
    <w:abstractNumId w:val="21"/>
  </w:num>
  <w:num w:numId="15">
    <w:abstractNumId w:val="23"/>
  </w:num>
  <w:num w:numId="16">
    <w:abstractNumId w:val="20"/>
  </w:num>
  <w:num w:numId="17">
    <w:abstractNumId w:val="19"/>
  </w:num>
  <w:num w:numId="18">
    <w:abstractNumId w:val="0"/>
  </w:num>
  <w:num w:numId="19">
    <w:abstractNumId w:val="12"/>
  </w:num>
  <w:num w:numId="20">
    <w:abstractNumId w:val="6"/>
  </w:num>
  <w:num w:numId="21">
    <w:abstractNumId w:val="22"/>
  </w:num>
  <w:num w:numId="22">
    <w:abstractNumId w:val="14"/>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0F"/>
    <w:rsid w:val="00044504"/>
    <w:rsid w:val="00087EE1"/>
    <w:rsid w:val="000B2D42"/>
    <w:rsid w:val="000D2788"/>
    <w:rsid w:val="0010730F"/>
    <w:rsid w:val="00193B6E"/>
    <w:rsid w:val="001D416A"/>
    <w:rsid w:val="001E486A"/>
    <w:rsid w:val="001F0A15"/>
    <w:rsid w:val="00213653"/>
    <w:rsid w:val="003064C3"/>
    <w:rsid w:val="0031167A"/>
    <w:rsid w:val="003269DB"/>
    <w:rsid w:val="00335FEE"/>
    <w:rsid w:val="00344FEF"/>
    <w:rsid w:val="003A6415"/>
    <w:rsid w:val="003A76E8"/>
    <w:rsid w:val="003E1349"/>
    <w:rsid w:val="003E39F5"/>
    <w:rsid w:val="0043216D"/>
    <w:rsid w:val="0047315D"/>
    <w:rsid w:val="004B02A4"/>
    <w:rsid w:val="004B1B16"/>
    <w:rsid w:val="00501439"/>
    <w:rsid w:val="00530539"/>
    <w:rsid w:val="00567962"/>
    <w:rsid w:val="005D398D"/>
    <w:rsid w:val="00633AF8"/>
    <w:rsid w:val="00640440"/>
    <w:rsid w:val="00641901"/>
    <w:rsid w:val="00650D02"/>
    <w:rsid w:val="00696E4C"/>
    <w:rsid w:val="006B7454"/>
    <w:rsid w:val="006C5C2D"/>
    <w:rsid w:val="006E7951"/>
    <w:rsid w:val="006F2659"/>
    <w:rsid w:val="006F53AF"/>
    <w:rsid w:val="0070010C"/>
    <w:rsid w:val="00731B89"/>
    <w:rsid w:val="00740E85"/>
    <w:rsid w:val="0075687A"/>
    <w:rsid w:val="00760331"/>
    <w:rsid w:val="0077140B"/>
    <w:rsid w:val="007C6946"/>
    <w:rsid w:val="008042B2"/>
    <w:rsid w:val="008067AB"/>
    <w:rsid w:val="00817148"/>
    <w:rsid w:val="00835D10"/>
    <w:rsid w:val="008D29ED"/>
    <w:rsid w:val="008F0C4E"/>
    <w:rsid w:val="00925745"/>
    <w:rsid w:val="009A059D"/>
    <w:rsid w:val="009F3695"/>
    <w:rsid w:val="00A26CCC"/>
    <w:rsid w:val="00A847AA"/>
    <w:rsid w:val="00AD447B"/>
    <w:rsid w:val="00B2442E"/>
    <w:rsid w:val="00B27547"/>
    <w:rsid w:val="00B42AAE"/>
    <w:rsid w:val="00B62411"/>
    <w:rsid w:val="00B82644"/>
    <w:rsid w:val="00BC7151"/>
    <w:rsid w:val="00BD3265"/>
    <w:rsid w:val="00BE1693"/>
    <w:rsid w:val="00BE34F3"/>
    <w:rsid w:val="00C65DFB"/>
    <w:rsid w:val="00C8035A"/>
    <w:rsid w:val="00CA106A"/>
    <w:rsid w:val="00CC0A4C"/>
    <w:rsid w:val="00D14372"/>
    <w:rsid w:val="00D27C18"/>
    <w:rsid w:val="00D508CE"/>
    <w:rsid w:val="00D530D9"/>
    <w:rsid w:val="00D74F95"/>
    <w:rsid w:val="00D876C8"/>
    <w:rsid w:val="00DA7F99"/>
    <w:rsid w:val="00E52FB9"/>
    <w:rsid w:val="00EB1702"/>
    <w:rsid w:val="00EE1B58"/>
    <w:rsid w:val="00EF671A"/>
    <w:rsid w:val="00F11862"/>
    <w:rsid w:val="00F11BD8"/>
    <w:rsid w:val="00F71DF2"/>
    <w:rsid w:val="00F7564A"/>
    <w:rsid w:val="00F842DF"/>
    <w:rsid w:val="00F9007E"/>
    <w:rsid w:val="00F97AE7"/>
    <w:rsid w:val="00FE76AB"/>
    <w:rsid w:val="00FF4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70E0"/>
  <w15:chartTrackingRefBased/>
  <w15:docId w15:val="{5B06E592-A05C-4B83-A72F-95911766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30F"/>
    <w:pPr>
      <w:ind w:left="720"/>
      <w:contextualSpacing/>
    </w:pPr>
  </w:style>
  <w:style w:type="paragraph" w:styleId="Header">
    <w:name w:val="header"/>
    <w:basedOn w:val="Normal"/>
    <w:link w:val="HeaderChar"/>
    <w:uiPriority w:val="99"/>
    <w:unhideWhenUsed/>
    <w:rsid w:val="00771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40B"/>
  </w:style>
  <w:style w:type="paragraph" w:styleId="Footer">
    <w:name w:val="footer"/>
    <w:basedOn w:val="Normal"/>
    <w:link w:val="FooterChar"/>
    <w:uiPriority w:val="99"/>
    <w:unhideWhenUsed/>
    <w:rsid w:val="00771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40B"/>
  </w:style>
  <w:style w:type="character" w:styleId="Hyperlink">
    <w:name w:val="Hyperlink"/>
    <w:basedOn w:val="DefaultParagraphFont"/>
    <w:uiPriority w:val="99"/>
    <w:unhideWhenUsed/>
    <w:rsid w:val="00F9007E"/>
    <w:rPr>
      <w:color w:val="0563C1" w:themeColor="hyperlink"/>
      <w:u w:val="single"/>
    </w:rPr>
  </w:style>
  <w:style w:type="character" w:styleId="UnresolvedMention">
    <w:name w:val="Unresolved Mention"/>
    <w:basedOn w:val="DefaultParagraphFont"/>
    <w:uiPriority w:val="99"/>
    <w:semiHidden/>
    <w:unhideWhenUsed/>
    <w:rsid w:val="00F9007E"/>
    <w:rPr>
      <w:color w:val="808080"/>
      <w:shd w:val="clear" w:color="auto" w:fill="E6E6E6"/>
    </w:rPr>
  </w:style>
  <w:style w:type="character" w:customStyle="1" w:styleId="fontstyle01">
    <w:name w:val="fontstyle01"/>
    <w:basedOn w:val="DefaultParagraphFont"/>
    <w:rsid w:val="00835D10"/>
  </w:style>
  <w:style w:type="paragraph" w:styleId="BalloonText">
    <w:name w:val="Balloon Text"/>
    <w:basedOn w:val="Normal"/>
    <w:link w:val="BalloonTextChar"/>
    <w:uiPriority w:val="99"/>
    <w:semiHidden/>
    <w:unhideWhenUsed/>
    <w:rsid w:val="004B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4921">
      <w:bodyDiv w:val="1"/>
      <w:marLeft w:val="0"/>
      <w:marRight w:val="0"/>
      <w:marTop w:val="0"/>
      <w:marBottom w:val="0"/>
      <w:divBdr>
        <w:top w:val="none" w:sz="0" w:space="0" w:color="auto"/>
        <w:left w:val="none" w:sz="0" w:space="0" w:color="auto"/>
        <w:bottom w:val="none" w:sz="0" w:space="0" w:color="auto"/>
        <w:right w:val="none" w:sz="0" w:space="0" w:color="auto"/>
      </w:divBdr>
    </w:div>
    <w:div w:id="178281941">
      <w:bodyDiv w:val="1"/>
      <w:marLeft w:val="0"/>
      <w:marRight w:val="0"/>
      <w:marTop w:val="0"/>
      <w:marBottom w:val="0"/>
      <w:divBdr>
        <w:top w:val="none" w:sz="0" w:space="0" w:color="auto"/>
        <w:left w:val="none" w:sz="0" w:space="0" w:color="auto"/>
        <w:bottom w:val="none" w:sz="0" w:space="0" w:color="auto"/>
        <w:right w:val="none" w:sz="0" w:space="0" w:color="auto"/>
      </w:divBdr>
    </w:div>
    <w:div w:id="198202100">
      <w:bodyDiv w:val="1"/>
      <w:marLeft w:val="0"/>
      <w:marRight w:val="0"/>
      <w:marTop w:val="0"/>
      <w:marBottom w:val="0"/>
      <w:divBdr>
        <w:top w:val="none" w:sz="0" w:space="0" w:color="auto"/>
        <w:left w:val="none" w:sz="0" w:space="0" w:color="auto"/>
        <w:bottom w:val="none" w:sz="0" w:space="0" w:color="auto"/>
        <w:right w:val="none" w:sz="0" w:space="0" w:color="auto"/>
      </w:divBdr>
    </w:div>
    <w:div w:id="206796068">
      <w:bodyDiv w:val="1"/>
      <w:marLeft w:val="0"/>
      <w:marRight w:val="0"/>
      <w:marTop w:val="0"/>
      <w:marBottom w:val="0"/>
      <w:divBdr>
        <w:top w:val="none" w:sz="0" w:space="0" w:color="auto"/>
        <w:left w:val="none" w:sz="0" w:space="0" w:color="auto"/>
        <w:bottom w:val="none" w:sz="0" w:space="0" w:color="auto"/>
        <w:right w:val="none" w:sz="0" w:space="0" w:color="auto"/>
      </w:divBdr>
    </w:div>
    <w:div w:id="220294058">
      <w:bodyDiv w:val="1"/>
      <w:marLeft w:val="0"/>
      <w:marRight w:val="0"/>
      <w:marTop w:val="0"/>
      <w:marBottom w:val="0"/>
      <w:divBdr>
        <w:top w:val="none" w:sz="0" w:space="0" w:color="auto"/>
        <w:left w:val="none" w:sz="0" w:space="0" w:color="auto"/>
        <w:bottom w:val="none" w:sz="0" w:space="0" w:color="auto"/>
        <w:right w:val="none" w:sz="0" w:space="0" w:color="auto"/>
      </w:divBdr>
    </w:div>
    <w:div w:id="241916896">
      <w:bodyDiv w:val="1"/>
      <w:marLeft w:val="0"/>
      <w:marRight w:val="0"/>
      <w:marTop w:val="0"/>
      <w:marBottom w:val="0"/>
      <w:divBdr>
        <w:top w:val="none" w:sz="0" w:space="0" w:color="auto"/>
        <w:left w:val="none" w:sz="0" w:space="0" w:color="auto"/>
        <w:bottom w:val="none" w:sz="0" w:space="0" w:color="auto"/>
        <w:right w:val="none" w:sz="0" w:space="0" w:color="auto"/>
      </w:divBdr>
    </w:div>
    <w:div w:id="335109191">
      <w:bodyDiv w:val="1"/>
      <w:marLeft w:val="0"/>
      <w:marRight w:val="0"/>
      <w:marTop w:val="0"/>
      <w:marBottom w:val="0"/>
      <w:divBdr>
        <w:top w:val="none" w:sz="0" w:space="0" w:color="auto"/>
        <w:left w:val="none" w:sz="0" w:space="0" w:color="auto"/>
        <w:bottom w:val="none" w:sz="0" w:space="0" w:color="auto"/>
        <w:right w:val="none" w:sz="0" w:space="0" w:color="auto"/>
      </w:divBdr>
    </w:div>
    <w:div w:id="351759361">
      <w:bodyDiv w:val="1"/>
      <w:marLeft w:val="0"/>
      <w:marRight w:val="0"/>
      <w:marTop w:val="0"/>
      <w:marBottom w:val="0"/>
      <w:divBdr>
        <w:top w:val="none" w:sz="0" w:space="0" w:color="auto"/>
        <w:left w:val="none" w:sz="0" w:space="0" w:color="auto"/>
        <w:bottom w:val="none" w:sz="0" w:space="0" w:color="auto"/>
        <w:right w:val="none" w:sz="0" w:space="0" w:color="auto"/>
      </w:divBdr>
    </w:div>
    <w:div w:id="355430788">
      <w:bodyDiv w:val="1"/>
      <w:marLeft w:val="0"/>
      <w:marRight w:val="0"/>
      <w:marTop w:val="0"/>
      <w:marBottom w:val="0"/>
      <w:divBdr>
        <w:top w:val="none" w:sz="0" w:space="0" w:color="auto"/>
        <w:left w:val="none" w:sz="0" w:space="0" w:color="auto"/>
        <w:bottom w:val="none" w:sz="0" w:space="0" w:color="auto"/>
        <w:right w:val="none" w:sz="0" w:space="0" w:color="auto"/>
      </w:divBdr>
    </w:div>
    <w:div w:id="373504844">
      <w:bodyDiv w:val="1"/>
      <w:marLeft w:val="0"/>
      <w:marRight w:val="0"/>
      <w:marTop w:val="0"/>
      <w:marBottom w:val="0"/>
      <w:divBdr>
        <w:top w:val="none" w:sz="0" w:space="0" w:color="auto"/>
        <w:left w:val="none" w:sz="0" w:space="0" w:color="auto"/>
        <w:bottom w:val="none" w:sz="0" w:space="0" w:color="auto"/>
        <w:right w:val="none" w:sz="0" w:space="0" w:color="auto"/>
      </w:divBdr>
    </w:div>
    <w:div w:id="427435603">
      <w:bodyDiv w:val="1"/>
      <w:marLeft w:val="0"/>
      <w:marRight w:val="0"/>
      <w:marTop w:val="0"/>
      <w:marBottom w:val="0"/>
      <w:divBdr>
        <w:top w:val="none" w:sz="0" w:space="0" w:color="auto"/>
        <w:left w:val="none" w:sz="0" w:space="0" w:color="auto"/>
        <w:bottom w:val="none" w:sz="0" w:space="0" w:color="auto"/>
        <w:right w:val="none" w:sz="0" w:space="0" w:color="auto"/>
      </w:divBdr>
    </w:div>
    <w:div w:id="447311470">
      <w:bodyDiv w:val="1"/>
      <w:marLeft w:val="0"/>
      <w:marRight w:val="0"/>
      <w:marTop w:val="0"/>
      <w:marBottom w:val="0"/>
      <w:divBdr>
        <w:top w:val="none" w:sz="0" w:space="0" w:color="auto"/>
        <w:left w:val="none" w:sz="0" w:space="0" w:color="auto"/>
        <w:bottom w:val="none" w:sz="0" w:space="0" w:color="auto"/>
        <w:right w:val="none" w:sz="0" w:space="0" w:color="auto"/>
      </w:divBdr>
    </w:div>
    <w:div w:id="464009861">
      <w:bodyDiv w:val="1"/>
      <w:marLeft w:val="0"/>
      <w:marRight w:val="0"/>
      <w:marTop w:val="0"/>
      <w:marBottom w:val="0"/>
      <w:divBdr>
        <w:top w:val="none" w:sz="0" w:space="0" w:color="auto"/>
        <w:left w:val="none" w:sz="0" w:space="0" w:color="auto"/>
        <w:bottom w:val="none" w:sz="0" w:space="0" w:color="auto"/>
        <w:right w:val="none" w:sz="0" w:space="0" w:color="auto"/>
      </w:divBdr>
    </w:div>
    <w:div w:id="473640645">
      <w:bodyDiv w:val="1"/>
      <w:marLeft w:val="0"/>
      <w:marRight w:val="0"/>
      <w:marTop w:val="0"/>
      <w:marBottom w:val="0"/>
      <w:divBdr>
        <w:top w:val="none" w:sz="0" w:space="0" w:color="auto"/>
        <w:left w:val="none" w:sz="0" w:space="0" w:color="auto"/>
        <w:bottom w:val="none" w:sz="0" w:space="0" w:color="auto"/>
        <w:right w:val="none" w:sz="0" w:space="0" w:color="auto"/>
      </w:divBdr>
    </w:div>
    <w:div w:id="475882682">
      <w:bodyDiv w:val="1"/>
      <w:marLeft w:val="0"/>
      <w:marRight w:val="0"/>
      <w:marTop w:val="0"/>
      <w:marBottom w:val="0"/>
      <w:divBdr>
        <w:top w:val="none" w:sz="0" w:space="0" w:color="auto"/>
        <w:left w:val="none" w:sz="0" w:space="0" w:color="auto"/>
        <w:bottom w:val="none" w:sz="0" w:space="0" w:color="auto"/>
        <w:right w:val="none" w:sz="0" w:space="0" w:color="auto"/>
      </w:divBdr>
    </w:div>
    <w:div w:id="486212387">
      <w:bodyDiv w:val="1"/>
      <w:marLeft w:val="0"/>
      <w:marRight w:val="0"/>
      <w:marTop w:val="0"/>
      <w:marBottom w:val="0"/>
      <w:divBdr>
        <w:top w:val="none" w:sz="0" w:space="0" w:color="auto"/>
        <w:left w:val="none" w:sz="0" w:space="0" w:color="auto"/>
        <w:bottom w:val="none" w:sz="0" w:space="0" w:color="auto"/>
        <w:right w:val="none" w:sz="0" w:space="0" w:color="auto"/>
      </w:divBdr>
    </w:div>
    <w:div w:id="488250582">
      <w:bodyDiv w:val="1"/>
      <w:marLeft w:val="0"/>
      <w:marRight w:val="0"/>
      <w:marTop w:val="0"/>
      <w:marBottom w:val="0"/>
      <w:divBdr>
        <w:top w:val="none" w:sz="0" w:space="0" w:color="auto"/>
        <w:left w:val="none" w:sz="0" w:space="0" w:color="auto"/>
        <w:bottom w:val="none" w:sz="0" w:space="0" w:color="auto"/>
        <w:right w:val="none" w:sz="0" w:space="0" w:color="auto"/>
      </w:divBdr>
    </w:div>
    <w:div w:id="498423643">
      <w:bodyDiv w:val="1"/>
      <w:marLeft w:val="0"/>
      <w:marRight w:val="0"/>
      <w:marTop w:val="0"/>
      <w:marBottom w:val="0"/>
      <w:divBdr>
        <w:top w:val="none" w:sz="0" w:space="0" w:color="auto"/>
        <w:left w:val="none" w:sz="0" w:space="0" w:color="auto"/>
        <w:bottom w:val="none" w:sz="0" w:space="0" w:color="auto"/>
        <w:right w:val="none" w:sz="0" w:space="0" w:color="auto"/>
      </w:divBdr>
    </w:div>
    <w:div w:id="501120062">
      <w:bodyDiv w:val="1"/>
      <w:marLeft w:val="0"/>
      <w:marRight w:val="0"/>
      <w:marTop w:val="0"/>
      <w:marBottom w:val="0"/>
      <w:divBdr>
        <w:top w:val="none" w:sz="0" w:space="0" w:color="auto"/>
        <w:left w:val="none" w:sz="0" w:space="0" w:color="auto"/>
        <w:bottom w:val="none" w:sz="0" w:space="0" w:color="auto"/>
        <w:right w:val="none" w:sz="0" w:space="0" w:color="auto"/>
      </w:divBdr>
    </w:div>
    <w:div w:id="522861057">
      <w:bodyDiv w:val="1"/>
      <w:marLeft w:val="0"/>
      <w:marRight w:val="0"/>
      <w:marTop w:val="0"/>
      <w:marBottom w:val="0"/>
      <w:divBdr>
        <w:top w:val="none" w:sz="0" w:space="0" w:color="auto"/>
        <w:left w:val="none" w:sz="0" w:space="0" w:color="auto"/>
        <w:bottom w:val="none" w:sz="0" w:space="0" w:color="auto"/>
        <w:right w:val="none" w:sz="0" w:space="0" w:color="auto"/>
      </w:divBdr>
    </w:div>
    <w:div w:id="524713931">
      <w:bodyDiv w:val="1"/>
      <w:marLeft w:val="0"/>
      <w:marRight w:val="0"/>
      <w:marTop w:val="0"/>
      <w:marBottom w:val="0"/>
      <w:divBdr>
        <w:top w:val="none" w:sz="0" w:space="0" w:color="auto"/>
        <w:left w:val="none" w:sz="0" w:space="0" w:color="auto"/>
        <w:bottom w:val="none" w:sz="0" w:space="0" w:color="auto"/>
        <w:right w:val="none" w:sz="0" w:space="0" w:color="auto"/>
      </w:divBdr>
    </w:div>
    <w:div w:id="524949473">
      <w:bodyDiv w:val="1"/>
      <w:marLeft w:val="0"/>
      <w:marRight w:val="0"/>
      <w:marTop w:val="0"/>
      <w:marBottom w:val="0"/>
      <w:divBdr>
        <w:top w:val="none" w:sz="0" w:space="0" w:color="auto"/>
        <w:left w:val="none" w:sz="0" w:space="0" w:color="auto"/>
        <w:bottom w:val="none" w:sz="0" w:space="0" w:color="auto"/>
        <w:right w:val="none" w:sz="0" w:space="0" w:color="auto"/>
      </w:divBdr>
    </w:div>
    <w:div w:id="562914033">
      <w:bodyDiv w:val="1"/>
      <w:marLeft w:val="0"/>
      <w:marRight w:val="0"/>
      <w:marTop w:val="0"/>
      <w:marBottom w:val="0"/>
      <w:divBdr>
        <w:top w:val="none" w:sz="0" w:space="0" w:color="auto"/>
        <w:left w:val="none" w:sz="0" w:space="0" w:color="auto"/>
        <w:bottom w:val="none" w:sz="0" w:space="0" w:color="auto"/>
        <w:right w:val="none" w:sz="0" w:space="0" w:color="auto"/>
      </w:divBdr>
    </w:div>
    <w:div w:id="571433806">
      <w:bodyDiv w:val="1"/>
      <w:marLeft w:val="0"/>
      <w:marRight w:val="0"/>
      <w:marTop w:val="0"/>
      <w:marBottom w:val="0"/>
      <w:divBdr>
        <w:top w:val="none" w:sz="0" w:space="0" w:color="auto"/>
        <w:left w:val="none" w:sz="0" w:space="0" w:color="auto"/>
        <w:bottom w:val="none" w:sz="0" w:space="0" w:color="auto"/>
        <w:right w:val="none" w:sz="0" w:space="0" w:color="auto"/>
      </w:divBdr>
    </w:div>
    <w:div w:id="684982786">
      <w:bodyDiv w:val="1"/>
      <w:marLeft w:val="0"/>
      <w:marRight w:val="0"/>
      <w:marTop w:val="0"/>
      <w:marBottom w:val="0"/>
      <w:divBdr>
        <w:top w:val="none" w:sz="0" w:space="0" w:color="auto"/>
        <w:left w:val="none" w:sz="0" w:space="0" w:color="auto"/>
        <w:bottom w:val="none" w:sz="0" w:space="0" w:color="auto"/>
        <w:right w:val="none" w:sz="0" w:space="0" w:color="auto"/>
      </w:divBdr>
    </w:div>
    <w:div w:id="716439565">
      <w:bodyDiv w:val="1"/>
      <w:marLeft w:val="0"/>
      <w:marRight w:val="0"/>
      <w:marTop w:val="0"/>
      <w:marBottom w:val="0"/>
      <w:divBdr>
        <w:top w:val="none" w:sz="0" w:space="0" w:color="auto"/>
        <w:left w:val="none" w:sz="0" w:space="0" w:color="auto"/>
        <w:bottom w:val="none" w:sz="0" w:space="0" w:color="auto"/>
        <w:right w:val="none" w:sz="0" w:space="0" w:color="auto"/>
      </w:divBdr>
    </w:div>
    <w:div w:id="749884846">
      <w:bodyDiv w:val="1"/>
      <w:marLeft w:val="0"/>
      <w:marRight w:val="0"/>
      <w:marTop w:val="0"/>
      <w:marBottom w:val="0"/>
      <w:divBdr>
        <w:top w:val="none" w:sz="0" w:space="0" w:color="auto"/>
        <w:left w:val="none" w:sz="0" w:space="0" w:color="auto"/>
        <w:bottom w:val="none" w:sz="0" w:space="0" w:color="auto"/>
        <w:right w:val="none" w:sz="0" w:space="0" w:color="auto"/>
      </w:divBdr>
    </w:div>
    <w:div w:id="778381221">
      <w:bodyDiv w:val="1"/>
      <w:marLeft w:val="0"/>
      <w:marRight w:val="0"/>
      <w:marTop w:val="0"/>
      <w:marBottom w:val="0"/>
      <w:divBdr>
        <w:top w:val="none" w:sz="0" w:space="0" w:color="auto"/>
        <w:left w:val="none" w:sz="0" w:space="0" w:color="auto"/>
        <w:bottom w:val="none" w:sz="0" w:space="0" w:color="auto"/>
        <w:right w:val="none" w:sz="0" w:space="0" w:color="auto"/>
      </w:divBdr>
    </w:div>
    <w:div w:id="793720382">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815032738">
      <w:bodyDiv w:val="1"/>
      <w:marLeft w:val="0"/>
      <w:marRight w:val="0"/>
      <w:marTop w:val="0"/>
      <w:marBottom w:val="0"/>
      <w:divBdr>
        <w:top w:val="none" w:sz="0" w:space="0" w:color="auto"/>
        <w:left w:val="none" w:sz="0" w:space="0" w:color="auto"/>
        <w:bottom w:val="none" w:sz="0" w:space="0" w:color="auto"/>
        <w:right w:val="none" w:sz="0" w:space="0" w:color="auto"/>
      </w:divBdr>
    </w:div>
    <w:div w:id="827282587">
      <w:bodyDiv w:val="1"/>
      <w:marLeft w:val="0"/>
      <w:marRight w:val="0"/>
      <w:marTop w:val="0"/>
      <w:marBottom w:val="0"/>
      <w:divBdr>
        <w:top w:val="none" w:sz="0" w:space="0" w:color="auto"/>
        <w:left w:val="none" w:sz="0" w:space="0" w:color="auto"/>
        <w:bottom w:val="none" w:sz="0" w:space="0" w:color="auto"/>
        <w:right w:val="none" w:sz="0" w:space="0" w:color="auto"/>
      </w:divBdr>
    </w:div>
    <w:div w:id="845096693">
      <w:bodyDiv w:val="1"/>
      <w:marLeft w:val="0"/>
      <w:marRight w:val="0"/>
      <w:marTop w:val="0"/>
      <w:marBottom w:val="0"/>
      <w:divBdr>
        <w:top w:val="none" w:sz="0" w:space="0" w:color="auto"/>
        <w:left w:val="none" w:sz="0" w:space="0" w:color="auto"/>
        <w:bottom w:val="none" w:sz="0" w:space="0" w:color="auto"/>
        <w:right w:val="none" w:sz="0" w:space="0" w:color="auto"/>
      </w:divBdr>
    </w:div>
    <w:div w:id="929964871">
      <w:bodyDiv w:val="1"/>
      <w:marLeft w:val="0"/>
      <w:marRight w:val="0"/>
      <w:marTop w:val="0"/>
      <w:marBottom w:val="0"/>
      <w:divBdr>
        <w:top w:val="none" w:sz="0" w:space="0" w:color="auto"/>
        <w:left w:val="none" w:sz="0" w:space="0" w:color="auto"/>
        <w:bottom w:val="none" w:sz="0" w:space="0" w:color="auto"/>
        <w:right w:val="none" w:sz="0" w:space="0" w:color="auto"/>
      </w:divBdr>
    </w:div>
    <w:div w:id="968784337">
      <w:bodyDiv w:val="1"/>
      <w:marLeft w:val="0"/>
      <w:marRight w:val="0"/>
      <w:marTop w:val="0"/>
      <w:marBottom w:val="0"/>
      <w:divBdr>
        <w:top w:val="none" w:sz="0" w:space="0" w:color="auto"/>
        <w:left w:val="none" w:sz="0" w:space="0" w:color="auto"/>
        <w:bottom w:val="none" w:sz="0" w:space="0" w:color="auto"/>
        <w:right w:val="none" w:sz="0" w:space="0" w:color="auto"/>
      </w:divBdr>
    </w:div>
    <w:div w:id="995646211">
      <w:bodyDiv w:val="1"/>
      <w:marLeft w:val="0"/>
      <w:marRight w:val="0"/>
      <w:marTop w:val="0"/>
      <w:marBottom w:val="0"/>
      <w:divBdr>
        <w:top w:val="none" w:sz="0" w:space="0" w:color="auto"/>
        <w:left w:val="none" w:sz="0" w:space="0" w:color="auto"/>
        <w:bottom w:val="none" w:sz="0" w:space="0" w:color="auto"/>
        <w:right w:val="none" w:sz="0" w:space="0" w:color="auto"/>
      </w:divBdr>
    </w:div>
    <w:div w:id="996107755">
      <w:bodyDiv w:val="1"/>
      <w:marLeft w:val="0"/>
      <w:marRight w:val="0"/>
      <w:marTop w:val="0"/>
      <w:marBottom w:val="0"/>
      <w:divBdr>
        <w:top w:val="none" w:sz="0" w:space="0" w:color="auto"/>
        <w:left w:val="none" w:sz="0" w:space="0" w:color="auto"/>
        <w:bottom w:val="none" w:sz="0" w:space="0" w:color="auto"/>
        <w:right w:val="none" w:sz="0" w:space="0" w:color="auto"/>
      </w:divBdr>
    </w:div>
    <w:div w:id="1011839857">
      <w:bodyDiv w:val="1"/>
      <w:marLeft w:val="0"/>
      <w:marRight w:val="0"/>
      <w:marTop w:val="0"/>
      <w:marBottom w:val="0"/>
      <w:divBdr>
        <w:top w:val="none" w:sz="0" w:space="0" w:color="auto"/>
        <w:left w:val="none" w:sz="0" w:space="0" w:color="auto"/>
        <w:bottom w:val="none" w:sz="0" w:space="0" w:color="auto"/>
        <w:right w:val="none" w:sz="0" w:space="0" w:color="auto"/>
      </w:divBdr>
    </w:div>
    <w:div w:id="1035157549">
      <w:bodyDiv w:val="1"/>
      <w:marLeft w:val="0"/>
      <w:marRight w:val="0"/>
      <w:marTop w:val="0"/>
      <w:marBottom w:val="0"/>
      <w:divBdr>
        <w:top w:val="none" w:sz="0" w:space="0" w:color="auto"/>
        <w:left w:val="none" w:sz="0" w:space="0" w:color="auto"/>
        <w:bottom w:val="none" w:sz="0" w:space="0" w:color="auto"/>
        <w:right w:val="none" w:sz="0" w:space="0" w:color="auto"/>
      </w:divBdr>
    </w:div>
    <w:div w:id="1225988274">
      <w:bodyDiv w:val="1"/>
      <w:marLeft w:val="0"/>
      <w:marRight w:val="0"/>
      <w:marTop w:val="0"/>
      <w:marBottom w:val="0"/>
      <w:divBdr>
        <w:top w:val="none" w:sz="0" w:space="0" w:color="auto"/>
        <w:left w:val="none" w:sz="0" w:space="0" w:color="auto"/>
        <w:bottom w:val="none" w:sz="0" w:space="0" w:color="auto"/>
        <w:right w:val="none" w:sz="0" w:space="0" w:color="auto"/>
      </w:divBdr>
    </w:div>
    <w:div w:id="1245990691">
      <w:bodyDiv w:val="1"/>
      <w:marLeft w:val="0"/>
      <w:marRight w:val="0"/>
      <w:marTop w:val="0"/>
      <w:marBottom w:val="0"/>
      <w:divBdr>
        <w:top w:val="none" w:sz="0" w:space="0" w:color="auto"/>
        <w:left w:val="none" w:sz="0" w:space="0" w:color="auto"/>
        <w:bottom w:val="none" w:sz="0" w:space="0" w:color="auto"/>
        <w:right w:val="none" w:sz="0" w:space="0" w:color="auto"/>
      </w:divBdr>
    </w:div>
    <w:div w:id="1269120396">
      <w:bodyDiv w:val="1"/>
      <w:marLeft w:val="0"/>
      <w:marRight w:val="0"/>
      <w:marTop w:val="0"/>
      <w:marBottom w:val="0"/>
      <w:divBdr>
        <w:top w:val="none" w:sz="0" w:space="0" w:color="auto"/>
        <w:left w:val="none" w:sz="0" w:space="0" w:color="auto"/>
        <w:bottom w:val="none" w:sz="0" w:space="0" w:color="auto"/>
        <w:right w:val="none" w:sz="0" w:space="0" w:color="auto"/>
      </w:divBdr>
    </w:div>
    <w:div w:id="1279414987">
      <w:bodyDiv w:val="1"/>
      <w:marLeft w:val="0"/>
      <w:marRight w:val="0"/>
      <w:marTop w:val="0"/>
      <w:marBottom w:val="0"/>
      <w:divBdr>
        <w:top w:val="none" w:sz="0" w:space="0" w:color="auto"/>
        <w:left w:val="none" w:sz="0" w:space="0" w:color="auto"/>
        <w:bottom w:val="none" w:sz="0" w:space="0" w:color="auto"/>
        <w:right w:val="none" w:sz="0" w:space="0" w:color="auto"/>
      </w:divBdr>
    </w:div>
    <w:div w:id="1303347080">
      <w:bodyDiv w:val="1"/>
      <w:marLeft w:val="0"/>
      <w:marRight w:val="0"/>
      <w:marTop w:val="0"/>
      <w:marBottom w:val="0"/>
      <w:divBdr>
        <w:top w:val="none" w:sz="0" w:space="0" w:color="auto"/>
        <w:left w:val="none" w:sz="0" w:space="0" w:color="auto"/>
        <w:bottom w:val="none" w:sz="0" w:space="0" w:color="auto"/>
        <w:right w:val="none" w:sz="0" w:space="0" w:color="auto"/>
      </w:divBdr>
    </w:div>
    <w:div w:id="1308315694">
      <w:bodyDiv w:val="1"/>
      <w:marLeft w:val="0"/>
      <w:marRight w:val="0"/>
      <w:marTop w:val="0"/>
      <w:marBottom w:val="0"/>
      <w:divBdr>
        <w:top w:val="none" w:sz="0" w:space="0" w:color="auto"/>
        <w:left w:val="none" w:sz="0" w:space="0" w:color="auto"/>
        <w:bottom w:val="none" w:sz="0" w:space="0" w:color="auto"/>
        <w:right w:val="none" w:sz="0" w:space="0" w:color="auto"/>
      </w:divBdr>
    </w:div>
    <w:div w:id="1325475605">
      <w:bodyDiv w:val="1"/>
      <w:marLeft w:val="0"/>
      <w:marRight w:val="0"/>
      <w:marTop w:val="0"/>
      <w:marBottom w:val="0"/>
      <w:divBdr>
        <w:top w:val="none" w:sz="0" w:space="0" w:color="auto"/>
        <w:left w:val="none" w:sz="0" w:space="0" w:color="auto"/>
        <w:bottom w:val="none" w:sz="0" w:space="0" w:color="auto"/>
        <w:right w:val="none" w:sz="0" w:space="0" w:color="auto"/>
      </w:divBdr>
    </w:div>
    <w:div w:id="1348405876">
      <w:bodyDiv w:val="1"/>
      <w:marLeft w:val="0"/>
      <w:marRight w:val="0"/>
      <w:marTop w:val="0"/>
      <w:marBottom w:val="0"/>
      <w:divBdr>
        <w:top w:val="none" w:sz="0" w:space="0" w:color="auto"/>
        <w:left w:val="none" w:sz="0" w:space="0" w:color="auto"/>
        <w:bottom w:val="none" w:sz="0" w:space="0" w:color="auto"/>
        <w:right w:val="none" w:sz="0" w:space="0" w:color="auto"/>
      </w:divBdr>
    </w:div>
    <w:div w:id="1371225884">
      <w:bodyDiv w:val="1"/>
      <w:marLeft w:val="0"/>
      <w:marRight w:val="0"/>
      <w:marTop w:val="0"/>
      <w:marBottom w:val="0"/>
      <w:divBdr>
        <w:top w:val="none" w:sz="0" w:space="0" w:color="auto"/>
        <w:left w:val="none" w:sz="0" w:space="0" w:color="auto"/>
        <w:bottom w:val="none" w:sz="0" w:space="0" w:color="auto"/>
        <w:right w:val="none" w:sz="0" w:space="0" w:color="auto"/>
      </w:divBdr>
    </w:div>
    <w:div w:id="1383752799">
      <w:bodyDiv w:val="1"/>
      <w:marLeft w:val="0"/>
      <w:marRight w:val="0"/>
      <w:marTop w:val="0"/>
      <w:marBottom w:val="0"/>
      <w:divBdr>
        <w:top w:val="none" w:sz="0" w:space="0" w:color="auto"/>
        <w:left w:val="none" w:sz="0" w:space="0" w:color="auto"/>
        <w:bottom w:val="none" w:sz="0" w:space="0" w:color="auto"/>
        <w:right w:val="none" w:sz="0" w:space="0" w:color="auto"/>
      </w:divBdr>
    </w:div>
    <w:div w:id="1409158617">
      <w:bodyDiv w:val="1"/>
      <w:marLeft w:val="0"/>
      <w:marRight w:val="0"/>
      <w:marTop w:val="0"/>
      <w:marBottom w:val="0"/>
      <w:divBdr>
        <w:top w:val="none" w:sz="0" w:space="0" w:color="auto"/>
        <w:left w:val="none" w:sz="0" w:space="0" w:color="auto"/>
        <w:bottom w:val="none" w:sz="0" w:space="0" w:color="auto"/>
        <w:right w:val="none" w:sz="0" w:space="0" w:color="auto"/>
      </w:divBdr>
    </w:div>
    <w:div w:id="1473599453">
      <w:bodyDiv w:val="1"/>
      <w:marLeft w:val="0"/>
      <w:marRight w:val="0"/>
      <w:marTop w:val="0"/>
      <w:marBottom w:val="0"/>
      <w:divBdr>
        <w:top w:val="none" w:sz="0" w:space="0" w:color="auto"/>
        <w:left w:val="none" w:sz="0" w:space="0" w:color="auto"/>
        <w:bottom w:val="none" w:sz="0" w:space="0" w:color="auto"/>
        <w:right w:val="none" w:sz="0" w:space="0" w:color="auto"/>
      </w:divBdr>
    </w:div>
    <w:div w:id="1476558828">
      <w:bodyDiv w:val="1"/>
      <w:marLeft w:val="0"/>
      <w:marRight w:val="0"/>
      <w:marTop w:val="0"/>
      <w:marBottom w:val="0"/>
      <w:divBdr>
        <w:top w:val="none" w:sz="0" w:space="0" w:color="auto"/>
        <w:left w:val="none" w:sz="0" w:space="0" w:color="auto"/>
        <w:bottom w:val="none" w:sz="0" w:space="0" w:color="auto"/>
        <w:right w:val="none" w:sz="0" w:space="0" w:color="auto"/>
      </w:divBdr>
    </w:div>
    <w:div w:id="1477838883">
      <w:bodyDiv w:val="1"/>
      <w:marLeft w:val="0"/>
      <w:marRight w:val="0"/>
      <w:marTop w:val="0"/>
      <w:marBottom w:val="0"/>
      <w:divBdr>
        <w:top w:val="none" w:sz="0" w:space="0" w:color="auto"/>
        <w:left w:val="none" w:sz="0" w:space="0" w:color="auto"/>
        <w:bottom w:val="none" w:sz="0" w:space="0" w:color="auto"/>
        <w:right w:val="none" w:sz="0" w:space="0" w:color="auto"/>
      </w:divBdr>
    </w:div>
    <w:div w:id="1513690562">
      <w:bodyDiv w:val="1"/>
      <w:marLeft w:val="0"/>
      <w:marRight w:val="0"/>
      <w:marTop w:val="0"/>
      <w:marBottom w:val="0"/>
      <w:divBdr>
        <w:top w:val="none" w:sz="0" w:space="0" w:color="auto"/>
        <w:left w:val="none" w:sz="0" w:space="0" w:color="auto"/>
        <w:bottom w:val="none" w:sz="0" w:space="0" w:color="auto"/>
        <w:right w:val="none" w:sz="0" w:space="0" w:color="auto"/>
      </w:divBdr>
    </w:div>
    <w:div w:id="1520506275">
      <w:bodyDiv w:val="1"/>
      <w:marLeft w:val="0"/>
      <w:marRight w:val="0"/>
      <w:marTop w:val="0"/>
      <w:marBottom w:val="0"/>
      <w:divBdr>
        <w:top w:val="none" w:sz="0" w:space="0" w:color="auto"/>
        <w:left w:val="none" w:sz="0" w:space="0" w:color="auto"/>
        <w:bottom w:val="none" w:sz="0" w:space="0" w:color="auto"/>
        <w:right w:val="none" w:sz="0" w:space="0" w:color="auto"/>
      </w:divBdr>
    </w:div>
    <w:div w:id="1525509731">
      <w:bodyDiv w:val="1"/>
      <w:marLeft w:val="0"/>
      <w:marRight w:val="0"/>
      <w:marTop w:val="0"/>
      <w:marBottom w:val="0"/>
      <w:divBdr>
        <w:top w:val="none" w:sz="0" w:space="0" w:color="auto"/>
        <w:left w:val="none" w:sz="0" w:space="0" w:color="auto"/>
        <w:bottom w:val="none" w:sz="0" w:space="0" w:color="auto"/>
        <w:right w:val="none" w:sz="0" w:space="0" w:color="auto"/>
      </w:divBdr>
    </w:div>
    <w:div w:id="1613707065">
      <w:bodyDiv w:val="1"/>
      <w:marLeft w:val="0"/>
      <w:marRight w:val="0"/>
      <w:marTop w:val="0"/>
      <w:marBottom w:val="0"/>
      <w:divBdr>
        <w:top w:val="none" w:sz="0" w:space="0" w:color="auto"/>
        <w:left w:val="none" w:sz="0" w:space="0" w:color="auto"/>
        <w:bottom w:val="none" w:sz="0" w:space="0" w:color="auto"/>
        <w:right w:val="none" w:sz="0" w:space="0" w:color="auto"/>
      </w:divBdr>
    </w:div>
    <w:div w:id="1622571198">
      <w:bodyDiv w:val="1"/>
      <w:marLeft w:val="0"/>
      <w:marRight w:val="0"/>
      <w:marTop w:val="0"/>
      <w:marBottom w:val="0"/>
      <w:divBdr>
        <w:top w:val="none" w:sz="0" w:space="0" w:color="auto"/>
        <w:left w:val="none" w:sz="0" w:space="0" w:color="auto"/>
        <w:bottom w:val="none" w:sz="0" w:space="0" w:color="auto"/>
        <w:right w:val="none" w:sz="0" w:space="0" w:color="auto"/>
      </w:divBdr>
    </w:div>
    <w:div w:id="1626305043">
      <w:bodyDiv w:val="1"/>
      <w:marLeft w:val="0"/>
      <w:marRight w:val="0"/>
      <w:marTop w:val="0"/>
      <w:marBottom w:val="0"/>
      <w:divBdr>
        <w:top w:val="none" w:sz="0" w:space="0" w:color="auto"/>
        <w:left w:val="none" w:sz="0" w:space="0" w:color="auto"/>
        <w:bottom w:val="none" w:sz="0" w:space="0" w:color="auto"/>
        <w:right w:val="none" w:sz="0" w:space="0" w:color="auto"/>
      </w:divBdr>
    </w:div>
    <w:div w:id="1638560431">
      <w:bodyDiv w:val="1"/>
      <w:marLeft w:val="0"/>
      <w:marRight w:val="0"/>
      <w:marTop w:val="0"/>
      <w:marBottom w:val="0"/>
      <w:divBdr>
        <w:top w:val="none" w:sz="0" w:space="0" w:color="auto"/>
        <w:left w:val="none" w:sz="0" w:space="0" w:color="auto"/>
        <w:bottom w:val="none" w:sz="0" w:space="0" w:color="auto"/>
        <w:right w:val="none" w:sz="0" w:space="0" w:color="auto"/>
      </w:divBdr>
    </w:div>
    <w:div w:id="1682705408">
      <w:bodyDiv w:val="1"/>
      <w:marLeft w:val="0"/>
      <w:marRight w:val="0"/>
      <w:marTop w:val="0"/>
      <w:marBottom w:val="0"/>
      <w:divBdr>
        <w:top w:val="none" w:sz="0" w:space="0" w:color="auto"/>
        <w:left w:val="none" w:sz="0" w:space="0" w:color="auto"/>
        <w:bottom w:val="none" w:sz="0" w:space="0" w:color="auto"/>
        <w:right w:val="none" w:sz="0" w:space="0" w:color="auto"/>
      </w:divBdr>
    </w:div>
    <w:div w:id="1738547794">
      <w:bodyDiv w:val="1"/>
      <w:marLeft w:val="0"/>
      <w:marRight w:val="0"/>
      <w:marTop w:val="0"/>
      <w:marBottom w:val="0"/>
      <w:divBdr>
        <w:top w:val="none" w:sz="0" w:space="0" w:color="auto"/>
        <w:left w:val="none" w:sz="0" w:space="0" w:color="auto"/>
        <w:bottom w:val="none" w:sz="0" w:space="0" w:color="auto"/>
        <w:right w:val="none" w:sz="0" w:space="0" w:color="auto"/>
      </w:divBdr>
    </w:div>
    <w:div w:id="1810589142">
      <w:bodyDiv w:val="1"/>
      <w:marLeft w:val="0"/>
      <w:marRight w:val="0"/>
      <w:marTop w:val="0"/>
      <w:marBottom w:val="0"/>
      <w:divBdr>
        <w:top w:val="none" w:sz="0" w:space="0" w:color="auto"/>
        <w:left w:val="none" w:sz="0" w:space="0" w:color="auto"/>
        <w:bottom w:val="none" w:sz="0" w:space="0" w:color="auto"/>
        <w:right w:val="none" w:sz="0" w:space="0" w:color="auto"/>
      </w:divBdr>
    </w:div>
    <w:div w:id="1818717702">
      <w:bodyDiv w:val="1"/>
      <w:marLeft w:val="0"/>
      <w:marRight w:val="0"/>
      <w:marTop w:val="0"/>
      <w:marBottom w:val="0"/>
      <w:divBdr>
        <w:top w:val="none" w:sz="0" w:space="0" w:color="auto"/>
        <w:left w:val="none" w:sz="0" w:space="0" w:color="auto"/>
        <w:bottom w:val="none" w:sz="0" w:space="0" w:color="auto"/>
        <w:right w:val="none" w:sz="0" w:space="0" w:color="auto"/>
      </w:divBdr>
    </w:div>
    <w:div w:id="1838110348">
      <w:bodyDiv w:val="1"/>
      <w:marLeft w:val="0"/>
      <w:marRight w:val="0"/>
      <w:marTop w:val="0"/>
      <w:marBottom w:val="0"/>
      <w:divBdr>
        <w:top w:val="none" w:sz="0" w:space="0" w:color="auto"/>
        <w:left w:val="none" w:sz="0" w:space="0" w:color="auto"/>
        <w:bottom w:val="none" w:sz="0" w:space="0" w:color="auto"/>
        <w:right w:val="none" w:sz="0" w:space="0" w:color="auto"/>
      </w:divBdr>
    </w:div>
    <w:div w:id="1861703325">
      <w:bodyDiv w:val="1"/>
      <w:marLeft w:val="0"/>
      <w:marRight w:val="0"/>
      <w:marTop w:val="0"/>
      <w:marBottom w:val="0"/>
      <w:divBdr>
        <w:top w:val="none" w:sz="0" w:space="0" w:color="auto"/>
        <w:left w:val="none" w:sz="0" w:space="0" w:color="auto"/>
        <w:bottom w:val="none" w:sz="0" w:space="0" w:color="auto"/>
        <w:right w:val="none" w:sz="0" w:space="0" w:color="auto"/>
      </w:divBdr>
    </w:div>
    <w:div w:id="1900241009">
      <w:bodyDiv w:val="1"/>
      <w:marLeft w:val="0"/>
      <w:marRight w:val="0"/>
      <w:marTop w:val="0"/>
      <w:marBottom w:val="0"/>
      <w:divBdr>
        <w:top w:val="none" w:sz="0" w:space="0" w:color="auto"/>
        <w:left w:val="none" w:sz="0" w:space="0" w:color="auto"/>
        <w:bottom w:val="none" w:sz="0" w:space="0" w:color="auto"/>
        <w:right w:val="none" w:sz="0" w:space="0" w:color="auto"/>
      </w:divBdr>
    </w:div>
    <w:div w:id="1945267925">
      <w:bodyDiv w:val="1"/>
      <w:marLeft w:val="0"/>
      <w:marRight w:val="0"/>
      <w:marTop w:val="0"/>
      <w:marBottom w:val="0"/>
      <w:divBdr>
        <w:top w:val="none" w:sz="0" w:space="0" w:color="auto"/>
        <w:left w:val="none" w:sz="0" w:space="0" w:color="auto"/>
        <w:bottom w:val="none" w:sz="0" w:space="0" w:color="auto"/>
        <w:right w:val="none" w:sz="0" w:space="0" w:color="auto"/>
      </w:divBdr>
    </w:div>
    <w:div w:id="1980694745">
      <w:bodyDiv w:val="1"/>
      <w:marLeft w:val="0"/>
      <w:marRight w:val="0"/>
      <w:marTop w:val="0"/>
      <w:marBottom w:val="0"/>
      <w:divBdr>
        <w:top w:val="none" w:sz="0" w:space="0" w:color="auto"/>
        <w:left w:val="none" w:sz="0" w:space="0" w:color="auto"/>
        <w:bottom w:val="none" w:sz="0" w:space="0" w:color="auto"/>
        <w:right w:val="none" w:sz="0" w:space="0" w:color="auto"/>
      </w:divBdr>
    </w:div>
    <w:div w:id="1999066231">
      <w:bodyDiv w:val="1"/>
      <w:marLeft w:val="0"/>
      <w:marRight w:val="0"/>
      <w:marTop w:val="0"/>
      <w:marBottom w:val="0"/>
      <w:divBdr>
        <w:top w:val="none" w:sz="0" w:space="0" w:color="auto"/>
        <w:left w:val="none" w:sz="0" w:space="0" w:color="auto"/>
        <w:bottom w:val="none" w:sz="0" w:space="0" w:color="auto"/>
        <w:right w:val="none" w:sz="0" w:space="0" w:color="auto"/>
      </w:divBdr>
    </w:div>
    <w:div w:id="2078161009">
      <w:bodyDiv w:val="1"/>
      <w:marLeft w:val="0"/>
      <w:marRight w:val="0"/>
      <w:marTop w:val="0"/>
      <w:marBottom w:val="0"/>
      <w:divBdr>
        <w:top w:val="none" w:sz="0" w:space="0" w:color="auto"/>
        <w:left w:val="none" w:sz="0" w:space="0" w:color="auto"/>
        <w:bottom w:val="none" w:sz="0" w:space="0" w:color="auto"/>
        <w:right w:val="none" w:sz="0" w:space="0" w:color="auto"/>
      </w:divBdr>
    </w:div>
    <w:div w:id="2085839123">
      <w:bodyDiv w:val="1"/>
      <w:marLeft w:val="0"/>
      <w:marRight w:val="0"/>
      <w:marTop w:val="0"/>
      <w:marBottom w:val="0"/>
      <w:divBdr>
        <w:top w:val="none" w:sz="0" w:space="0" w:color="auto"/>
        <w:left w:val="none" w:sz="0" w:space="0" w:color="auto"/>
        <w:bottom w:val="none" w:sz="0" w:space="0" w:color="auto"/>
        <w:right w:val="none" w:sz="0" w:space="0" w:color="auto"/>
      </w:divBdr>
    </w:div>
    <w:div w:id="2124569905">
      <w:bodyDiv w:val="1"/>
      <w:marLeft w:val="0"/>
      <w:marRight w:val="0"/>
      <w:marTop w:val="0"/>
      <w:marBottom w:val="0"/>
      <w:divBdr>
        <w:top w:val="none" w:sz="0" w:space="0" w:color="auto"/>
        <w:left w:val="none" w:sz="0" w:space="0" w:color="auto"/>
        <w:bottom w:val="none" w:sz="0" w:space="0" w:color="auto"/>
        <w:right w:val="none" w:sz="0" w:space="0" w:color="auto"/>
      </w:divBdr>
    </w:div>
    <w:div w:id="2137403562">
      <w:bodyDiv w:val="1"/>
      <w:marLeft w:val="0"/>
      <w:marRight w:val="0"/>
      <w:marTop w:val="0"/>
      <w:marBottom w:val="0"/>
      <w:divBdr>
        <w:top w:val="none" w:sz="0" w:space="0" w:color="auto"/>
        <w:left w:val="none" w:sz="0" w:space="0" w:color="auto"/>
        <w:bottom w:val="none" w:sz="0" w:space="0" w:color="auto"/>
        <w:right w:val="none" w:sz="0" w:space="0" w:color="auto"/>
      </w:divBdr>
    </w:div>
    <w:div w:id="2143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cketwales.org.uk" TargetMode="External"/><Relationship Id="rId3" Type="http://schemas.openxmlformats.org/officeDocument/2006/relationships/settings" Target="settings.xml"/><Relationship Id="rId7" Type="http://schemas.openxmlformats.org/officeDocument/2006/relationships/hyperlink" Target="mailto:Steve.Davies@cricketwal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5456</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Wales</dc:creator>
  <cp:keywords/>
  <dc:description/>
  <cp:lastModifiedBy>Cricket Wales</cp:lastModifiedBy>
  <cp:revision>3</cp:revision>
  <dcterms:created xsi:type="dcterms:W3CDTF">2018-01-10T10:00:00Z</dcterms:created>
  <dcterms:modified xsi:type="dcterms:W3CDTF">2018-01-10T10:02:00Z</dcterms:modified>
</cp:coreProperties>
</file>