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417E8" w14:textId="5C9ED92B" w:rsidR="00110E8D" w:rsidRDefault="00110E8D" w:rsidP="00086D04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54FE1F8F" wp14:editId="415875CD">
            <wp:extent cx="1800225" cy="13001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w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199" cy="1306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02D387E" w14:textId="77777777" w:rsidR="00110E8D" w:rsidRDefault="00110E8D" w:rsidP="00086D04">
      <w:pPr>
        <w:jc w:val="center"/>
        <w:rPr>
          <w:b/>
          <w:sz w:val="28"/>
        </w:rPr>
      </w:pPr>
    </w:p>
    <w:p w14:paraId="05E648D8" w14:textId="5725CCC3" w:rsidR="00D07879" w:rsidRPr="00086D04" w:rsidRDefault="00D07879" w:rsidP="00086D04">
      <w:pPr>
        <w:jc w:val="center"/>
        <w:rPr>
          <w:b/>
          <w:sz w:val="28"/>
        </w:rPr>
      </w:pPr>
      <w:r w:rsidRPr="00CD3608">
        <w:rPr>
          <w:b/>
          <w:sz w:val="28"/>
        </w:rPr>
        <w:t xml:space="preserve">Cricket Wales – </w:t>
      </w:r>
      <w:r w:rsidR="005132F2" w:rsidRPr="00CD3608">
        <w:rPr>
          <w:b/>
          <w:sz w:val="28"/>
        </w:rPr>
        <w:t xml:space="preserve">Child </w:t>
      </w:r>
      <w:r w:rsidRPr="00CD3608">
        <w:rPr>
          <w:b/>
          <w:sz w:val="28"/>
        </w:rPr>
        <w:t>Safeguarding Lead Officer Role</w:t>
      </w:r>
    </w:p>
    <w:p w14:paraId="26382356" w14:textId="77777777" w:rsidR="00CD3608" w:rsidRDefault="00CD3608"/>
    <w:p w14:paraId="358B75C7" w14:textId="7F99DF4C" w:rsidR="00CD3608" w:rsidRDefault="00CD3608">
      <w:r>
        <w:t>Strategic</w:t>
      </w:r>
    </w:p>
    <w:p w14:paraId="39A6DDED" w14:textId="32854660" w:rsidR="005132F2" w:rsidRDefault="005132F2" w:rsidP="00C710C3">
      <w:pPr>
        <w:pStyle w:val="ListParagraph"/>
        <w:numPr>
          <w:ilvl w:val="0"/>
          <w:numId w:val="2"/>
        </w:numPr>
      </w:pPr>
      <w:r>
        <w:t xml:space="preserve">Strategic ownership of </w:t>
      </w:r>
      <w:r w:rsidR="00CD3608">
        <w:t xml:space="preserve">Child </w:t>
      </w:r>
      <w:r>
        <w:t>Safeguarding for Cricket Wales</w:t>
      </w:r>
      <w:r w:rsidR="00712C6E">
        <w:t>, lead role for developing and managing the approach to safeguarding to children and young people</w:t>
      </w:r>
    </w:p>
    <w:p w14:paraId="3DE98FD1" w14:textId="096DD92C" w:rsidR="00150183" w:rsidRDefault="00150183" w:rsidP="00C710C3">
      <w:pPr>
        <w:pStyle w:val="ListParagraph"/>
        <w:numPr>
          <w:ilvl w:val="0"/>
          <w:numId w:val="2"/>
        </w:numPr>
      </w:pPr>
      <w:r>
        <w:t>Central point of safeguarding contact for the England and Wales Cricket Board</w:t>
      </w:r>
    </w:p>
    <w:p w14:paraId="4B63F118" w14:textId="2DB9B360" w:rsidR="00CD3608" w:rsidRDefault="00062738" w:rsidP="00CD3608">
      <w:pPr>
        <w:pStyle w:val="ListParagraph"/>
        <w:numPr>
          <w:ilvl w:val="0"/>
          <w:numId w:val="2"/>
        </w:numPr>
      </w:pPr>
      <w:r>
        <w:t xml:space="preserve">Board attendance, training </w:t>
      </w:r>
      <w:r w:rsidR="00CD3608">
        <w:t>and update</w:t>
      </w:r>
    </w:p>
    <w:p w14:paraId="246DA629" w14:textId="5F4D85AC" w:rsidR="007F6F3D" w:rsidRDefault="00CD3608" w:rsidP="00CD3608">
      <w:pPr>
        <w:pStyle w:val="ListParagraph"/>
        <w:numPr>
          <w:ilvl w:val="0"/>
          <w:numId w:val="2"/>
        </w:numPr>
      </w:pPr>
      <w:r>
        <w:t xml:space="preserve">Establishing </w:t>
      </w:r>
      <w:r w:rsidR="00D16D02">
        <w:t xml:space="preserve">and maintaining </w:t>
      </w:r>
      <w:r>
        <w:t xml:space="preserve">close working relationships with </w:t>
      </w:r>
      <w:r w:rsidR="00D16D02">
        <w:t>statutory bodies</w:t>
      </w:r>
      <w:r w:rsidR="007F6F3D">
        <w:t xml:space="preserve"> including the police, social servi</w:t>
      </w:r>
      <w:r w:rsidR="00712C6E">
        <w:t>ces and national probation service</w:t>
      </w:r>
    </w:p>
    <w:p w14:paraId="79E150A5" w14:textId="6C31D9A4" w:rsidR="00CD3608" w:rsidRDefault="007F6F3D" w:rsidP="00CD3608">
      <w:pPr>
        <w:pStyle w:val="ListParagraph"/>
        <w:numPr>
          <w:ilvl w:val="0"/>
          <w:numId w:val="2"/>
        </w:numPr>
      </w:pPr>
      <w:r>
        <w:t xml:space="preserve">Establishing and maintaining close working relationships with other sporting National Governing Bodies </w:t>
      </w:r>
    </w:p>
    <w:p w14:paraId="01EAC161" w14:textId="6E540679" w:rsidR="00CD3608" w:rsidRDefault="00CD3608" w:rsidP="00CD3608">
      <w:pPr>
        <w:pStyle w:val="ListParagraph"/>
        <w:numPr>
          <w:ilvl w:val="0"/>
          <w:numId w:val="2"/>
        </w:numPr>
      </w:pPr>
      <w:r>
        <w:t>En</w:t>
      </w:r>
      <w:r w:rsidR="00150183">
        <w:t xml:space="preserve">gagement, reporting </w:t>
      </w:r>
      <w:r>
        <w:t>and attendance at Cricket Wales Senior Cricket Council and Junior Cricket Council</w:t>
      </w:r>
    </w:p>
    <w:p w14:paraId="33EDB9A1" w14:textId="4F775167" w:rsidR="00D16D02" w:rsidRDefault="00D16D02" w:rsidP="00CD3608">
      <w:pPr>
        <w:pStyle w:val="ListParagraph"/>
        <w:numPr>
          <w:ilvl w:val="0"/>
          <w:numId w:val="2"/>
        </w:numPr>
      </w:pPr>
      <w:r>
        <w:t>Creation and implementation of policy and process</w:t>
      </w:r>
    </w:p>
    <w:p w14:paraId="2F7ABAC1" w14:textId="0857DBD0" w:rsidR="00D35508" w:rsidRDefault="00D35508" w:rsidP="00CD3608">
      <w:pPr>
        <w:pStyle w:val="ListParagraph"/>
        <w:numPr>
          <w:ilvl w:val="0"/>
          <w:numId w:val="2"/>
        </w:numPr>
      </w:pPr>
      <w:r>
        <w:t>Establishing and implementing processes for monitoring and maintaining recognised safeguarding standards</w:t>
      </w:r>
    </w:p>
    <w:p w14:paraId="2D987156" w14:textId="68B1FC53" w:rsidR="00712C6E" w:rsidRDefault="00712C6E" w:rsidP="00CD3608">
      <w:pPr>
        <w:pStyle w:val="ListParagraph"/>
        <w:numPr>
          <w:ilvl w:val="0"/>
          <w:numId w:val="2"/>
        </w:numPr>
      </w:pPr>
      <w:r>
        <w:t>Implementation and ownership of safe recruitment processes</w:t>
      </w:r>
    </w:p>
    <w:p w14:paraId="0639AA94" w14:textId="2F23BCCE" w:rsidR="00712C6E" w:rsidRDefault="00712C6E" w:rsidP="00CD3608">
      <w:pPr>
        <w:pStyle w:val="ListParagraph"/>
        <w:numPr>
          <w:ilvl w:val="0"/>
          <w:numId w:val="2"/>
        </w:numPr>
      </w:pPr>
      <w:r>
        <w:t xml:space="preserve">Safeguarding </w:t>
      </w:r>
      <w:r w:rsidR="00086D04">
        <w:t xml:space="preserve">and child protection </w:t>
      </w:r>
      <w:r>
        <w:t>case management</w:t>
      </w:r>
    </w:p>
    <w:p w14:paraId="3D07817B" w14:textId="3066E2C8" w:rsidR="00CD3608" w:rsidRDefault="00CD3608" w:rsidP="00CD3608"/>
    <w:p w14:paraId="1B97A470" w14:textId="238C2A3E" w:rsidR="00B106A6" w:rsidRDefault="00B106A6" w:rsidP="00CD3608"/>
    <w:p w14:paraId="1FA9F21A" w14:textId="77777777" w:rsidR="00B106A6" w:rsidRDefault="00CD3608" w:rsidP="00B106A6">
      <w:r>
        <w:t>Expertise</w:t>
      </w:r>
    </w:p>
    <w:p w14:paraId="134FF984" w14:textId="3374B754" w:rsidR="00151789" w:rsidRPr="00B106A6" w:rsidRDefault="00151789" w:rsidP="00B106A6">
      <w:pPr>
        <w:pStyle w:val="ListParagraph"/>
        <w:numPr>
          <w:ilvl w:val="0"/>
          <w:numId w:val="8"/>
        </w:numPr>
      </w:pPr>
      <w:r w:rsidRPr="00B106A6">
        <w:rPr>
          <w:szCs w:val="22"/>
        </w:rPr>
        <w:t xml:space="preserve">Working with others to create a positive, child-centred environment within the sport </w:t>
      </w:r>
    </w:p>
    <w:p w14:paraId="7A3CAA3B" w14:textId="17D2F6BA" w:rsidR="00D11748" w:rsidRDefault="00D11748" w:rsidP="00CD3608">
      <w:pPr>
        <w:pStyle w:val="ListParagraph"/>
        <w:numPr>
          <w:ilvl w:val="0"/>
          <w:numId w:val="2"/>
        </w:numPr>
      </w:pPr>
      <w:r>
        <w:t>Child focussed approach</w:t>
      </w:r>
    </w:p>
    <w:p w14:paraId="755E771D" w14:textId="2D452162" w:rsidR="00CD3608" w:rsidRDefault="007F6F3D" w:rsidP="00CD3608">
      <w:pPr>
        <w:pStyle w:val="ListParagraph"/>
        <w:numPr>
          <w:ilvl w:val="0"/>
          <w:numId w:val="2"/>
        </w:numPr>
      </w:pPr>
      <w:r>
        <w:t>Subject matter expert with d</w:t>
      </w:r>
      <w:r w:rsidR="00CD3608">
        <w:t xml:space="preserve">etailed operational </w:t>
      </w:r>
      <w:r>
        <w:t xml:space="preserve">knowledge of </w:t>
      </w:r>
      <w:r w:rsidR="00CD3608">
        <w:t xml:space="preserve">child protection procedures, </w:t>
      </w:r>
      <w:r w:rsidR="00D16D02">
        <w:t xml:space="preserve">safeguarding legislation, </w:t>
      </w:r>
      <w:r w:rsidR="00770DBB">
        <w:t xml:space="preserve">Working Together guidance, </w:t>
      </w:r>
      <w:r w:rsidR="00150183">
        <w:t>MAPPA and MOSOVO</w:t>
      </w:r>
    </w:p>
    <w:p w14:paraId="11B31240" w14:textId="3D86D981" w:rsidR="00D16D02" w:rsidRDefault="00D16D02" w:rsidP="00CD3608">
      <w:pPr>
        <w:pStyle w:val="ListParagraph"/>
        <w:numPr>
          <w:ilvl w:val="0"/>
          <w:numId w:val="2"/>
        </w:numPr>
      </w:pPr>
      <w:r>
        <w:t>Understanding civil orders including SOPO, SHPO and SRO</w:t>
      </w:r>
    </w:p>
    <w:p w14:paraId="6B526F26" w14:textId="7082C24F" w:rsidR="00CD3608" w:rsidRDefault="00CD3608" w:rsidP="00CD3608">
      <w:pPr>
        <w:pStyle w:val="ListParagraph"/>
        <w:numPr>
          <w:ilvl w:val="0"/>
          <w:numId w:val="2"/>
        </w:numPr>
      </w:pPr>
      <w:r>
        <w:t>Ability to engage with statutory agencies and establish information sharing in accordance with available legislation</w:t>
      </w:r>
    </w:p>
    <w:p w14:paraId="636538FF" w14:textId="6F4D6386" w:rsidR="00094878" w:rsidRDefault="00094878" w:rsidP="00CD3608">
      <w:pPr>
        <w:pStyle w:val="ListParagraph"/>
        <w:numPr>
          <w:ilvl w:val="0"/>
          <w:numId w:val="2"/>
        </w:numPr>
      </w:pPr>
      <w:r>
        <w:t>Representing Cricket Wales at external meetings, including Child Protection Strategy Meetings and Child Protection Conferences</w:t>
      </w:r>
    </w:p>
    <w:p w14:paraId="7A6DFE64" w14:textId="46D5A506" w:rsidR="00CD3608" w:rsidRPr="00D11748" w:rsidRDefault="00D16D02" w:rsidP="00CD3608">
      <w:pPr>
        <w:pStyle w:val="ListParagraph"/>
        <w:numPr>
          <w:ilvl w:val="0"/>
          <w:numId w:val="2"/>
        </w:numPr>
      </w:pPr>
      <w:r w:rsidRPr="00D11748">
        <w:t xml:space="preserve">Established experience in case management </w:t>
      </w:r>
    </w:p>
    <w:p w14:paraId="0D28C09B" w14:textId="692B25CC" w:rsidR="00D16D02" w:rsidRPr="00D11748" w:rsidRDefault="00D16D02" w:rsidP="00CD3608">
      <w:pPr>
        <w:pStyle w:val="ListParagraph"/>
        <w:numPr>
          <w:ilvl w:val="0"/>
          <w:numId w:val="2"/>
        </w:numPr>
      </w:pPr>
      <w:r w:rsidRPr="00D11748">
        <w:t>Ability to maintain strict confidentiality</w:t>
      </w:r>
      <w:r w:rsidR="007F6F3D" w:rsidRPr="00D11748">
        <w:t xml:space="preserve"> </w:t>
      </w:r>
      <w:r w:rsidR="00D11748" w:rsidRPr="00D11748">
        <w:t>with</w:t>
      </w:r>
      <w:r w:rsidR="007F6F3D" w:rsidRPr="00D11748">
        <w:t xml:space="preserve"> sensitive and challenging information</w:t>
      </w:r>
    </w:p>
    <w:p w14:paraId="3755E57E" w14:textId="60069633" w:rsidR="00D11748" w:rsidRPr="00D11748" w:rsidRDefault="00D11748" w:rsidP="00CD3608">
      <w:pPr>
        <w:pStyle w:val="ListParagraph"/>
        <w:numPr>
          <w:ilvl w:val="0"/>
          <w:numId w:val="2"/>
        </w:numPr>
      </w:pPr>
      <w:r w:rsidRPr="00D11748">
        <w:t>Ability to work with conflict and emotionally distressing matters</w:t>
      </w:r>
    </w:p>
    <w:p w14:paraId="6FFF7540" w14:textId="7D5AC828" w:rsidR="00770DBB" w:rsidRDefault="00770DBB" w:rsidP="00CD3608">
      <w:pPr>
        <w:pStyle w:val="ListParagraph"/>
        <w:numPr>
          <w:ilvl w:val="0"/>
          <w:numId w:val="2"/>
        </w:numPr>
      </w:pPr>
      <w:r w:rsidRPr="00D11748">
        <w:t>Proven experience</w:t>
      </w:r>
      <w:r>
        <w:t xml:space="preserve"> of implementing change management </w:t>
      </w:r>
    </w:p>
    <w:p w14:paraId="143A6C48" w14:textId="71802E0F" w:rsidR="00770DBB" w:rsidRDefault="00770DBB" w:rsidP="00CD3608">
      <w:pPr>
        <w:pStyle w:val="ListParagraph"/>
        <w:numPr>
          <w:ilvl w:val="0"/>
          <w:numId w:val="2"/>
        </w:numPr>
      </w:pPr>
      <w:r>
        <w:t>Experienced and proven investigator</w:t>
      </w:r>
    </w:p>
    <w:p w14:paraId="2A7B41FA" w14:textId="373F10D1" w:rsidR="00CD3608" w:rsidRDefault="00CD3608" w:rsidP="00CD3608"/>
    <w:p w14:paraId="0974E8F6" w14:textId="77777777" w:rsidR="00D16D02" w:rsidRDefault="00D16D02" w:rsidP="00CD3608"/>
    <w:p w14:paraId="49E88268" w14:textId="5BFA8996" w:rsidR="00CD3608" w:rsidRDefault="00CD3608" w:rsidP="00CD3608">
      <w:r>
        <w:t>Training</w:t>
      </w:r>
    </w:p>
    <w:p w14:paraId="4EEDC2D7" w14:textId="1EBDB25A" w:rsidR="00CD3608" w:rsidRDefault="00CD3608" w:rsidP="00CD3608">
      <w:pPr>
        <w:pStyle w:val="ListParagraph"/>
        <w:numPr>
          <w:ilvl w:val="0"/>
          <w:numId w:val="2"/>
        </w:numPr>
      </w:pPr>
      <w:r>
        <w:t>Management, supervision and provision of Safeguarding training throughout Wales</w:t>
      </w:r>
    </w:p>
    <w:p w14:paraId="6E6FD812" w14:textId="0EAE776F" w:rsidR="00094878" w:rsidRDefault="00094878" w:rsidP="00CD3608">
      <w:pPr>
        <w:pStyle w:val="ListParagraph"/>
        <w:numPr>
          <w:ilvl w:val="0"/>
          <w:numId w:val="2"/>
        </w:numPr>
      </w:pPr>
      <w:r>
        <w:t xml:space="preserve">Qualified and experienced trainer </w:t>
      </w:r>
    </w:p>
    <w:p w14:paraId="433FB89E" w14:textId="24907963" w:rsidR="00D35508" w:rsidRDefault="00D35508" w:rsidP="00D35508">
      <w:pPr>
        <w:pStyle w:val="ListParagraph"/>
        <w:numPr>
          <w:ilvl w:val="0"/>
          <w:numId w:val="2"/>
        </w:numPr>
      </w:pPr>
      <w:r>
        <w:lastRenderedPageBreak/>
        <w:t>Keep own knowledge and skills up-to date</w:t>
      </w:r>
    </w:p>
    <w:p w14:paraId="558D9FC8" w14:textId="3D66A1FA" w:rsidR="00D11748" w:rsidRDefault="00D11748" w:rsidP="00D35508">
      <w:pPr>
        <w:pStyle w:val="ListParagraph"/>
        <w:numPr>
          <w:ilvl w:val="0"/>
          <w:numId w:val="2"/>
        </w:numPr>
      </w:pPr>
      <w:r>
        <w:t>Promoting and demonstrating anti-discriminatory practice</w:t>
      </w:r>
    </w:p>
    <w:p w14:paraId="70B7110E" w14:textId="3B72A230" w:rsidR="00D35508" w:rsidRDefault="00D35508" w:rsidP="00D35508"/>
    <w:p w14:paraId="37C4D338" w14:textId="77777777" w:rsidR="00D35508" w:rsidRDefault="00D35508" w:rsidP="00D35508"/>
    <w:p w14:paraId="3B9214C2" w14:textId="6A10A3EB" w:rsidR="00CD3608" w:rsidRDefault="00CD3608" w:rsidP="00CD3608">
      <w:r>
        <w:t>Relationships</w:t>
      </w:r>
    </w:p>
    <w:p w14:paraId="2E07F828" w14:textId="77777777" w:rsidR="00CD3608" w:rsidRDefault="00CD3608" w:rsidP="00CD3608">
      <w:pPr>
        <w:pStyle w:val="ListParagraph"/>
        <w:numPr>
          <w:ilvl w:val="0"/>
          <w:numId w:val="2"/>
        </w:numPr>
      </w:pPr>
      <w:r>
        <w:t>Engagement with Area Boards in Wales</w:t>
      </w:r>
    </w:p>
    <w:p w14:paraId="70DAA6A1" w14:textId="77777777" w:rsidR="00CD3608" w:rsidRDefault="00CD3608" w:rsidP="00CD3608">
      <w:pPr>
        <w:pStyle w:val="ListParagraph"/>
        <w:numPr>
          <w:ilvl w:val="0"/>
          <w:numId w:val="2"/>
        </w:numPr>
      </w:pPr>
      <w:r>
        <w:t>Close working relationship with the England and Wales Cricket Board’s Safeguarding Team</w:t>
      </w:r>
    </w:p>
    <w:p w14:paraId="0F374F39" w14:textId="77777777" w:rsidR="00CD3608" w:rsidRDefault="00CD3608" w:rsidP="00CD3608">
      <w:pPr>
        <w:pStyle w:val="ListParagraph"/>
        <w:numPr>
          <w:ilvl w:val="0"/>
          <w:numId w:val="2"/>
        </w:numPr>
      </w:pPr>
      <w:r>
        <w:t>Close working relationship with Glamorgan Cricket Club</w:t>
      </w:r>
    </w:p>
    <w:p w14:paraId="5206A879" w14:textId="77777777" w:rsidR="00CD3608" w:rsidRDefault="00CD3608" w:rsidP="00CD3608">
      <w:pPr>
        <w:pStyle w:val="ListParagraph"/>
        <w:numPr>
          <w:ilvl w:val="0"/>
          <w:numId w:val="2"/>
        </w:numPr>
      </w:pPr>
      <w:r>
        <w:t>Visible presence and close engagement with Welsh cricket structure</w:t>
      </w:r>
    </w:p>
    <w:p w14:paraId="647A0A17" w14:textId="77777777" w:rsidR="00CD3608" w:rsidRDefault="00CD3608" w:rsidP="00CD3608">
      <w:pPr>
        <w:pStyle w:val="ListParagraph"/>
        <w:numPr>
          <w:ilvl w:val="0"/>
          <w:numId w:val="2"/>
        </w:numPr>
      </w:pPr>
      <w:r>
        <w:t>Support and close working relationship with League Welfare Officers</w:t>
      </w:r>
    </w:p>
    <w:p w14:paraId="38E1EFEB" w14:textId="3D40288F" w:rsidR="00CD3608" w:rsidRDefault="00CD3608" w:rsidP="00CD3608">
      <w:pPr>
        <w:pStyle w:val="ListParagraph"/>
        <w:numPr>
          <w:ilvl w:val="0"/>
          <w:numId w:val="2"/>
        </w:numPr>
      </w:pPr>
      <w:r>
        <w:t>Support and close partnership with Regional Cricket Welfare Officers</w:t>
      </w:r>
    </w:p>
    <w:p w14:paraId="5AB42E76" w14:textId="501E871D" w:rsidR="00770DBB" w:rsidRDefault="006D1E3A" w:rsidP="00770DBB">
      <w:pPr>
        <w:pStyle w:val="ListParagraph"/>
        <w:numPr>
          <w:ilvl w:val="0"/>
          <w:numId w:val="2"/>
        </w:numPr>
      </w:pPr>
      <w:r>
        <w:t>NSPCC</w:t>
      </w:r>
      <w:r w:rsidR="00D16D02">
        <w:t xml:space="preserve"> CPSU</w:t>
      </w:r>
    </w:p>
    <w:p w14:paraId="3E324D8F" w14:textId="07DD3EDF" w:rsidR="00150183" w:rsidRDefault="00150183" w:rsidP="00770DBB">
      <w:pPr>
        <w:pStyle w:val="ListParagraph"/>
        <w:numPr>
          <w:ilvl w:val="0"/>
          <w:numId w:val="2"/>
        </w:numPr>
      </w:pPr>
      <w:r>
        <w:t>Other Welsh Sport National Governing Bodies</w:t>
      </w:r>
    </w:p>
    <w:p w14:paraId="54C892CF" w14:textId="55E8201C" w:rsidR="00C957D0" w:rsidRDefault="00C957D0"/>
    <w:p w14:paraId="4524B800" w14:textId="2CB3AC12" w:rsidR="00D16D02" w:rsidRDefault="00D16D02"/>
    <w:p w14:paraId="03DD00BD" w14:textId="33B6C5C0" w:rsidR="00D16D02" w:rsidRDefault="00D16D02">
      <w:r>
        <w:t>Administration</w:t>
      </w:r>
    </w:p>
    <w:p w14:paraId="05CD2E32" w14:textId="6E0269CF" w:rsidR="00D16D02" w:rsidRDefault="007F6F3D" w:rsidP="00D16D02">
      <w:pPr>
        <w:pStyle w:val="ListParagraph"/>
        <w:numPr>
          <w:ilvl w:val="0"/>
          <w:numId w:val="3"/>
        </w:numPr>
      </w:pPr>
      <w:r>
        <w:t>Hold an ECB registered enhanced DBS check</w:t>
      </w:r>
    </w:p>
    <w:p w14:paraId="6DA2296D" w14:textId="55461F7E" w:rsidR="007F6F3D" w:rsidRDefault="007F6F3D" w:rsidP="00D16D02">
      <w:pPr>
        <w:pStyle w:val="ListParagraph"/>
        <w:numPr>
          <w:ilvl w:val="0"/>
          <w:numId w:val="3"/>
        </w:numPr>
      </w:pPr>
      <w:r>
        <w:t>Confident ability with electr</w:t>
      </w:r>
      <w:r w:rsidR="009E7E5A">
        <w:t>onic software including E</w:t>
      </w:r>
      <w:r w:rsidR="00D11748">
        <w:t xml:space="preserve">mail, </w:t>
      </w:r>
      <w:r w:rsidR="009E7E5A">
        <w:t xml:space="preserve">Internet, </w:t>
      </w:r>
      <w:r w:rsidR="00D11748">
        <w:t>E</w:t>
      </w:r>
      <w:r>
        <w:t>xcel,</w:t>
      </w:r>
      <w:r w:rsidR="00D11748">
        <w:t xml:space="preserve"> W</w:t>
      </w:r>
      <w:r>
        <w:t xml:space="preserve">ord, </w:t>
      </w:r>
      <w:r w:rsidR="00D11748">
        <w:t>PowerPoint</w:t>
      </w:r>
    </w:p>
    <w:p w14:paraId="25B7839A" w14:textId="7DB50707" w:rsidR="00D11748" w:rsidRDefault="00D11748" w:rsidP="00D16D02">
      <w:pPr>
        <w:pStyle w:val="ListParagraph"/>
        <w:numPr>
          <w:ilvl w:val="0"/>
          <w:numId w:val="3"/>
        </w:numPr>
      </w:pPr>
      <w:r>
        <w:t>Administration and systems (record) management skills</w:t>
      </w:r>
    </w:p>
    <w:p w14:paraId="6BB6F6B2" w14:textId="1B4E1944" w:rsidR="00D11748" w:rsidRDefault="00D11748" w:rsidP="00D11748"/>
    <w:p w14:paraId="032DDA0D" w14:textId="533D3FEC" w:rsidR="00D11748" w:rsidRDefault="00D11748" w:rsidP="00D11748">
      <w:pPr>
        <w:rPr>
          <w:rFonts w:ascii="Symbol" w:hAnsi="Symbol"/>
          <w:sz w:val="22"/>
          <w:szCs w:val="22"/>
        </w:rPr>
      </w:pPr>
    </w:p>
    <w:p w14:paraId="6FCA31CC" w14:textId="77777777" w:rsidR="00B106A6" w:rsidRDefault="00B106A6" w:rsidP="00D11748"/>
    <w:sectPr w:rsidR="00B106A6" w:rsidSect="008771D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14BAA"/>
    <w:multiLevelType w:val="hybridMultilevel"/>
    <w:tmpl w:val="F01E3B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A1032"/>
    <w:multiLevelType w:val="multilevel"/>
    <w:tmpl w:val="E208F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220EDE"/>
    <w:multiLevelType w:val="multilevel"/>
    <w:tmpl w:val="20888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607393"/>
    <w:multiLevelType w:val="multilevel"/>
    <w:tmpl w:val="5F7A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7C7B59"/>
    <w:multiLevelType w:val="hybridMultilevel"/>
    <w:tmpl w:val="B380BB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849A6"/>
    <w:multiLevelType w:val="hybridMultilevel"/>
    <w:tmpl w:val="3A649A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04318"/>
    <w:multiLevelType w:val="multilevel"/>
    <w:tmpl w:val="4E745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8E0F82"/>
    <w:multiLevelType w:val="hybridMultilevel"/>
    <w:tmpl w:val="43BC0B4E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7D0"/>
    <w:rsid w:val="00062738"/>
    <w:rsid w:val="00067187"/>
    <w:rsid w:val="00086D04"/>
    <w:rsid w:val="00094878"/>
    <w:rsid w:val="00110E8D"/>
    <w:rsid w:val="00150183"/>
    <w:rsid w:val="00151789"/>
    <w:rsid w:val="00172AC2"/>
    <w:rsid w:val="002458C3"/>
    <w:rsid w:val="003667B3"/>
    <w:rsid w:val="00390EF2"/>
    <w:rsid w:val="004150A4"/>
    <w:rsid w:val="0051291D"/>
    <w:rsid w:val="005132F2"/>
    <w:rsid w:val="0057206D"/>
    <w:rsid w:val="005B23FF"/>
    <w:rsid w:val="006756F1"/>
    <w:rsid w:val="006D1E3A"/>
    <w:rsid w:val="00712C6E"/>
    <w:rsid w:val="00770DBB"/>
    <w:rsid w:val="00786EAB"/>
    <w:rsid w:val="007F6F3D"/>
    <w:rsid w:val="008771D5"/>
    <w:rsid w:val="00940FB9"/>
    <w:rsid w:val="009E7E5A"/>
    <w:rsid w:val="00B106A6"/>
    <w:rsid w:val="00B563F9"/>
    <w:rsid w:val="00BF6A17"/>
    <w:rsid w:val="00C525D1"/>
    <w:rsid w:val="00C710C3"/>
    <w:rsid w:val="00C957D0"/>
    <w:rsid w:val="00CD3608"/>
    <w:rsid w:val="00D07879"/>
    <w:rsid w:val="00D11748"/>
    <w:rsid w:val="00D16D02"/>
    <w:rsid w:val="00D3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2F6AF"/>
  <w15:docId w15:val="{1EA0564B-D7EC-4B7E-8BDD-A5CEAB88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0DB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06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355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9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5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7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6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Ieuan watkins</dc:creator>
  <cp:lastModifiedBy>Gavin Chilton</cp:lastModifiedBy>
  <cp:revision>3</cp:revision>
  <dcterms:created xsi:type="dcterms:W3CDTF">2018-08-31T08:37:00Z</dcterms:created>
  <dcterms:modified xsi:type="dcterms:W3CDTF">2018-08-31T09:33:00Z</dcterms:modified>
</cp:coreProperties>
</file>