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74" w:rsidRDefault="00FE0D74" w:rsidP="00281BCD">
      <w:pPr>
        <w:rPr>
          <w:rFonts w:asciiTheme="minorHAnsi" w:hAnsiTheme="minorHAnsi"/>
          <w:b/>
          <w:color w:val="548DD4" w:themeColor="text2" w:themeTint="99"/>
          <w:sz w:val="28"/>
          <w:szCs w:val="28"/>
        </w:rPr>
      </w:pPr>
    </w:p>
    <w:p w:rsidR="00FE0D74" w:rsidRPr="00FE0D74" w:rsidRDefault="00FE0D74" w:rsidP="00FE0D74">
      <w:pPr>
        <w:rPr>
          <w:rFonts w:asciiTheme="minorHAnsi" w:hAnsiTheme="minorHAnsi"/>
          <w:b/>
          <w:sz w:val="28"/>
          <w:szCs w:val="28"/>
        </w:rPr>
      </w:pPr>
      <w:r w:rsidRPr="00FE0D74">
        <w:rPr>
          <w:rFonts w:asciiTheme="minorHAnsi" w:hAnsiTheme="minorHAnsi"/>
          <w:b/>
          <w:sz w:val="28"/>
          <w:szCs w:val="28"/>
        </w:rPr>
        <w:t>Cricket Wales Equality Action Plan</w:t>
      </w:r>
    </w:p>
    <w:p w:rsidR="00FE0D74" w:rsidRDefault="00FE0D74" w:rsidP="00FE0D74"/>
    <w:p w:rsidR="00FE0D74" w:rsidRDefault="00FE0D74" w:rsidP="00FE0D74"/>
    <w:tbl>
      <w:tblPr>
        <w:tblStyle w:val="TableGrid"/>
        <w:tblW w:w="0" w:type="auto"/>
        <w:tblLook w:val="04A0"/>
      </w:tblPr>
      <w:tblGrid>
        <w:gridCol w:w="1659"/>
        <w:gridCol w:w="3366"/>
        <w:gridCol w:w="3637"/>
        <w:gridCol w:w="2117"/>
        <w:gridCol w:w="1134"/>
        <w:gridCol w:w="1828"/>
        <w:gridCol w:w="1873"/>
      </w:tblGrid>
      <w:tr w:rsidR="00FE0D74" w:rsidRPr="006A3945" w:rsidTr="00C06CF2">
        <w:tc>
          <w:tcPr>
            <w:tcW w:w="1659" w:type="dxa"/>
            <w:shd w:val="clear" w:color="auto" w:fill="C6D9F1" w:themeFill="text2" w:themeFillTint="33"/>
          </w:tcPr>
          <w:p w:rsidR="00FE0D74" w:rsidRDefault="00FE0D74" w:rsidP="0087483C">
            <w:pPr>
              <w:rPr>
                <w:b/>
                <w:sz w:val="22"/>
                <w:szCs w:val="22"/>
              </w:rPr>
            </w:pPr>
          </w:p>
        </w:tc>
        <w:tc>
          <w:tcPr>
            <w:tcW w:w="13955" w:type="dxa"/>
            <w:gridSpan w:val="6"/>
            <w:shd w:val="clear" w:color="auto" w:fill="C6D9F1" w:themeFill="text2" w:themeFillTint="33"/>
          </w:tcPr>
          <w:p w:rsidR="00FE0D74" w:rsidRDefault="00FE0D74" w:rsidP="0087483C">
            <w:pPr>
              <w:rPr>
                <w:b/>
                <w:sz w:val="22"/>
                <w:szCs w:val="22"/>
              </w:rPr>
            </w:pPr>
            <w:r>
              <w:rPr>
                <w:b/>
                <w:sz w:val="22"/>
                <w:szCs w:val="22"/>
              </w:rPr>
              <w:t>Cricket Wales Outcome SO2: Ensure cricket is easily accessible to everyone in Wales</w:t>
            </w:r>
          </w:p>
          <w:p w:rsidR="00FE0D74" w:rsidRDefault="00FE0D74" w:rsidP="0087483C">
            <w:pPr>
              <w:rPr>
                <w:b/>
                <w:sz w:val="22"/>
                <w:szCs w:val="22"/>
              </w:rPr>
            </w:pPr>
          </w:p>
          <w:p w:rsidR="00FE0D74" w:rsidRDefault="00FE0D74" w:rsidP="0087483C">
            <w:pPr>
              <w:rPr>
                <w:b/>
                <w:sz w:val="22"/>
                <w:szCs w:val="22"/>
              </w:rPr>
            </w:pPr>
          </w:p>
        </w:tc>
      </w:tr>
      <w:tr w:rsidR="00053AFB" w:rsidRPr="006A3945" w:rsidTr="00C06CF2">
        <w:tc>
          <w:tcPr>
            <w:tcW w:w="1659" w:type="dxa"/>
            <w:shd w:val="clear" w:color="auto" w:fill="C6D9F1" w:themeFill="text2" w:themeFillTint="33"/>
          </w:tcPr>
          <w:p w:rsidR="00FE0D74" w:rsidRPr="006A3945" w:rsidRDefault="00FE0D74" w:rsidP="0087483C">
            <w:pPr>
              <w:rPr>
                <w:b/>
                <w:sz w:val="22"/>
                <w:szCs w:val="22"/>
              </w:rPr>
            </w:pPr>
          </w:p>
        </w:tc>
        <w:tc>
          <w:tcPr>
            <w:tcW w:w="3366" w:type="dxa"/>
          </w:tcPr>
          <w:p w:rsidR="00FE0D74" w:rsidRPr="006A3945" w:rsidRDefault="00FE0D74" w:rsidP="0087483C">
            <w:pPr>
              <w:rPr>
                <w:b/>
                <w:sz w:val="22"/>
                <w:szCs w:val="22"/>
              </w:rPr>
            </w:pPr>
            <w:r w:rsidRPr="006A3945">
              <w:rPr>
                <w:b/>
                <w:sz w:val="22"/>
                <w:szCs w:val="22"/>
              </w:rPr>
              <w:t>Objectives</w:t>
            </w:r>
          </w:p>
        </w:tc>
        <w:tc>
          <w:tcPr>
            <w:tcW w:w="3637" w:type="dxa"/>
          </w:tcPr>
          <w:p w:rsidR="00FE0D74" w:rsidRPr="006A3945" w:rsidRDefault="00FE0D74" w:rsidP="0087483C">
            <w:pPr>
              <w:rPr>
                <w:b/>
                <w:sz w:val="22"/>
                <w:szCs w:val="22"/>
              </w:rPr>
            </w:pPr>
            <w:r w:rsidRPr="006A3945">
              <w:rPr>
                <w:b/>
                <w:sz w:val="22"/>
                <w:szCs w:val="22"/>
              </w:rPr>
              <w:t>Actions</w:t>
            </w:r>
          </w:p>
        </w:tc>
        <w:tc>
          <w:tcPr>
            <w:tcW w:w="2117" w:type="dxa"/>
          </w:tcPr>
          <w:p w:rsidR="00FE0D74" w:rsidRPr="006A3945" w:rsidRDefault="00FE0D74" w:rsidP="0087483C">
            <w:pPr>
              <w:rPr>
                <w:b/>
                <w:sz w:val="22"/>
                <w:szCs w:val="22"/>
              </w:rPr>
            </w:pPr>
            <w:r w:rsidRPr="006A3945">
              <w:rPr>
                <w:b/>
                <w:sz w:val="22"/>
                <w:szCs w:val="22"/>
              </w:rPr>
              <w:t xml:space="preserve">Who </w:t>
            </w:r>
          </w:p>
        </w:tc>
        <w:tc>
          <w:tcPr>
            <w:tcW w:w="1134" w:type="dxa"/>
          </w:tcPr>
          <w:p w:rsidR="00FE0D74" w:rsidRPr="006A3945" w:rsidRDefault="00FE0D74" w:rsidP="0087483C">
            <w:pPr>
              <w:rPr>
                <w:b/>
                <w:sz w:val="22"/>
                <w:szCs w:val="22"/>
              </w:rPr>
            </w:pPr>
            <w:r w:rsidRPr="006A3945">
              <w:rPr>
                <w:b/>
                <w:sz w:val="22"/>
                <w:szCs w:val="22"/>
              </w:rPr>
              <w:t>When</w:t>
            </w:r>
            <w:r>
              <w:rPr>
                <w:b/>
                <w:sz w:val="22"/>
                <w:szCs w:val="22"/>
              </w:rPr>
              <w:t xml:space="preserve"> - (1/3/5 years)</w:t>
            </w:r>
          </w:p>
        </w:tc>
        <w:tc>
          <w:tcPr>
            <w:tcW w:w="1828" w:type="dxa"/>
          </w:tcPr>
          <w:p w:rsidR="00FE0D74" w:rsidRPr="006A3945" w:rsidRDefault="00FE0D74" w:rsidP="0087483C">
            <w:pPr>
              <w:rPr>
                <w:b/>
                <w:sz w:val="22"/>
                <w:szCs w:val="22"/>
              </w:rPr>
            </w:pPr>
            <w:r>
              <w:rPr>
                <w:b/>
                <w:sz w:val="22"/>
                <w:szCs w:val="22"/>
              </w:rPr>
              <w:t>Progress</w:t>
            </w:r>
          </w:p>
        </w:tc>
        <w:tc>
          <w:tcPr>
            <w:tcW w:w="1873" w:type="dxa"/>
          </w:tcPr>
          <w:p w:rsidR="00FE0D74" w:rsidRPr="006A3945" w:rsidRDefault="00FE0D74" w:rsidP="0087483C">
            <w:pPr>
              <w:rPr>
                <w:b/>
                <w:sz w:val="22"/>
                <w:szCs w:val="22"/>
              </w:rPr>
            </w:pPr>
            <w:r w:rsidRPr="006A3945">
              <w:rPr>
                <w:b/>
                <w:sz w:val="22"/>
                <w:szCs w:val="22"/>
              </w:rPr>
              <w:t>Cost</w:t>
            </w:r>
          </w:p>
        </w:tc>
      </w:tr>
      <w:tr w:rsidR="00053AFB" w:rsidRPr="006A3945" w:rsidTr="00C06CF2">
        <w:tc>
          <w:tcPr>
            <w:tcW w:w="1659" w:type="dxa"/>
            <w:vMerge w:val="restart"/>
            <w:shd w:val="clear" w:color="auto" w:fill="C6D9F1" w:themeFill="text2" w:themeFillTint="33"/>
          </w:tcPr>
          <w:p w:rsidR="00FE0D74" w:rsidRDefault="00FE0D74" w:rsidP="0087483C">
            <w:pPr>
              <w:jc w:val="center"/>
              <w:rPr>
                <w:b/>
                <w:sz w:val="22"/>
                <w:szCs w:val="22"/>
              </w:rPr>
            </w:pPr>
            <w:r>
              <w:rPr>
                <w:b/>
                <w:sz w:val="22"/>
                <w:szCs w:val="22"/>
              </w:rPr>
              <w:t>Governance Development</w:t>
            </w:r>
          </w:p>
        </w:tc>
        <w:tc>
          <w:tcPr>
            <w:tcW w:w="3366" w:type="dxa"/>
          </w:tcPr>
          <w:p w:rsidR="00FE0D74" w:rsidRDefault="00FE0D74" w:rsidP="0087483C">
            <w:pPr>
              <w:spacing w:line="360" w:lineRule="auto"/>
              <w:rPr>
                <w:sz w:val="22"/>
                <w:szCs w:val="22"/>
              </w:rPr>
            </w:pPr>
            <w:r>
              <w:rPr>
                <w:sz w:val="22"/>
                <w:szCs w:val="22"/>
              </w:rPr>
              <w:t>Review the make-up of the current Cricket Wales Board, Junior Council and Senior Council, and the proposed new Area Forums, to ensure the optimum balance of skills, diversity and cricket experience exists within the governance structure.</w:t>
            </w:r>
          </w:p>
        </w:tc>
        <w:tc>
          <w:tcPr>
            <w:tcW w:w="3637" w:type="dxa"/>
          </w:tcPr>
          <w:p w:rsidR="00FE0D74" w:rsidRPr="006A3945" w:rsidRDefault="00FE0D74" w:rsidP="0087483C">
            <w:pPr>
              <w:spacing w:line="360" w:lineRule="auto"/>
              <w:rPr>
                <w:sz w:val="22"/>
                <w:szCs w:val="22"/>
              </w:rPr>
            </w:pPr>
            <w:r>
              <w:rPr>
                <w:sz w:val="22"/>
                <w:szCs w:val="22"/>
              </w:rPr>
              <w:t>Cricket Wales Gove</w:t>
            </w:r>
            <w:r w:rsidR="0087483C">
              <w:rPr>
                <w:sz w:val="22"/>
                <w:szCs w:val="22"/>
              </w:rPr>
              <w:t xml:space="preserve">rnance Working Group to be established </w:t>
            </w:r>
          </w:p>
        </w:tc>
        <w:tc>
          <w:tcPr>
            <w:tcW w:w="2117" w:type="dxa"/>
          </w:tcPr>
          <w:p w:rsidR="00FE0D74" w:rsidRDefault="0087483C" w:rsidP="0087483C">
            <w:pPr>
              <w:spacing w:line="360" w:lineRule="auto"/>
              <w:rPr>
                <w:sz w:val="22"/>
                <w:szCs w:val="22"/>
              </w:rPr>
            </w:pPr>
            <w:r>
              <w:rPr>
                <w:sz w:val="22"/>
                <w:szCs w:val="22"/>
              </w:rPr>
              <w:t>Chairman</w:t>
            </w:r>
          </w:p>
          <w:p w:rsidR="00FE0D74" w:rsidRDefault="0087483C" w:rsidP="0087483C">
            <w:pPr>
              <w:spacing w:line="360" w:lineRule="auto"/>
              <w:rPr>
                <w:sz w:val="22"/>
                <w:szCs w:val="22"/>
              </w:rPr>
            </w:pPr>
            <w:r>
              <w:rPr>
                <w:sz w:val="22"/>
                <w:szCs w:val="22"/>
              </w:rPr>
              <w:t>CEO</w:t>
            </w:r>
          </w:p>
          <w:p w:rsidR="0087483C" w:rsidRPr="006A3945" w:rsidRDefault="0087483C" w:rsidP="0087483C">
            <w:pPr>
              <w:spacing w:line="360" w:lineRule="auto"/>
              <w:rPr>
                <w:sz w:val="22"/>
                <w:szCs w:val="22"/>
              </w:rPr>
            </w:pPr>
            <w:r>
              <w:rPr>
                <w:sz w:val="22"/>
                <w:szCs w:val="22"/>
              </w:rPr>
              <w:t xml:space="preserve">Others </w:t>
            </w:r>
            <w:proofErr w:type="spellStart"/>
            <w:r>
              <w:rPr>
                <w:sz w:val="22"/>
                <w:szCs w:val="22"/>
              </w:rPr>
              <w:t>tbc</w:t>
            </w:r>
            <w:proofErr w:type="spellEnd"/>
          </w:p>
        </w:tc>
        <w:tc>
          <w:tcPr>
            <w:tcW w:w="1134" w:type="dxa"/>
          </w:tcPr>
          <w:p w:rsidR="00FE0D74" w:rsidRPr="006A3945" w:rsidRDefault="00FE0D74" w:rsidP="0087483C">
            <w:pPr>
              <w:spacing w:line="360" w:lineRule="auto"/>
              <w:rPr>
                <w:sz w:val="22"/>
                <w:szCs w:val="22"/>
              </w:rPr>
            </w:pPr>
            <w:r>
              <w:rPr>
                <w:sz w:val="22"/>
                <w:szCs w:val="22"/>
              </w:rPr>
              <w:t>1</w:t>
            </w:r>
            <w:r w:rsidR="0087483C">
              <w:rPr>
                <w:sz w:val="22"/>
                <w:szCs w:val="22"/>
              </w:rPr>
              <w:t xml:space="preserve"> and 2  (2015 AGM approval)</w:t>
            </w:r>
          </w:p>
        </w:tc>
        <w:tc>
          <w:tcPr>
            <w:tcW w:w="1828" w:type="dxa"/>
          </w:tcPr>
          <w:p w:rsidR="00FE0D74" w:rsidRPr="006A3945" w:rsidRDefault="00FE0D74" w:rsidP="0087483C">
            <w:pPr>
              <w:spacing w:line="360" w:lineRule="auto"/>
              <w:rPr>
                <w:sz w:val="22"/>
                <w:szCs w:val="22"/>
              </w:rPr>
            </w:pPr>
          </w:p>
        </w:tc>
        <w:tc>
          <w:tcPr>
            <w:tcW w:w="1873" w:type="dxa"/>
          </w:tcPr>
          <w:p w:rsidR="00FE0D74" w:rsidRPr="00E87898" w:rsidRDefault="00FE0D74" w:rsidP="0087483C">
            <w:pPr>
              <w:spacing w:line="360" w:lineRule="auto"/>
              <w:rPr>
                <w:b/>
                <w:sz w:val="22"/>
                <w:szCs w:val="22"/>
              </w:rPr>
            </w:pPr>
          </w:p>
        </w:tc>
      </w:tr>
      <w:tr w:rsidR="00053AFB" w:rsidRPr="006A3945" w:rsidTr="00C06CF2">
        <w:tc>
          <w:tcPr>
            <w:tcW w:w="1659" w:type="dxa"/>
            <w:vMerge/>
            <w:shd w:val="clear" w:color="auto" w:fill="C6D9F1" w:themeFill="text2" w:themeFillTint="33"/>
          </w:tcPr>
          <w:p w:rsidR="00FE0D74" w:rsidRDefault="00FE0D74" w:rsidP="0087483C">
            <w:pPr>
              <w:jc w:val="center"/>
              <w:rPr>
                <w:b/>
                <w:sz w:val="22"/>
                <w:szCs w:val="22"/>
              </w:rPr>
            </w:pPr>
          </w:p>
        </w:tc>
        <w:tc>
          <w:tcPr>
            <w:tcW w:w="3366" w:type="dxa"/>
          </w:tcPr>
          <w:p w:rsidR="00FE0D74" w:rsidRPr="006A3945" w:rsidRDefault="00FE0D74" w:rsidP="0087483C">
            <w:pPr>
              <w:spacing w:line="360" w:lineRule="auto"/>
              <w:rPr>
                <w:sz w:val="22"/>
                <w:szCs w:val="22"/>
              </w:rPr>
            </w:pPr>
          </w:p>
        </w:tc>
        <w:tc>
          <w:tcPr>
            <w:tcW w:w="3637" w:type="dxa"/>
          </w:tcPr>
          <w:p w:rsidR="00FE0D74" w:rsidRPr="006A3945" w:rsidRDefault="0087483C" w:rsidP="0087483C">
            <w:pPr>
              <w:spacing w:line="360" w:lineRule="auto"/>
              <w:rPr>
                <w:sz w:val="22"/>
                <w:szCs w:val="22"/>
              </w:rPr>
            </w:pPr>
            <w:r>
              <w:rPr>
                <w:sz w:val="22"/>
                <w:szCs w:val="22"/>
              </w:rPr>
              <w:t xml:space="preserve">Annual </w:t>
            </w:r>
            <w:proofErr w:type="spellStart"/>
            <w:r>
              <w:rPr>
                <w:sz w:val="22"/>
                <w:szCs w:val="22"/>
              </w:rPr>
              <w:t>Equallity</w:t>
            </w:r>
            <w:proofErr w:type="spellEnd"/>
            <w:r>
              <w:rPr>
                <w:sz w:val="22"/>
                <w:szCs w:val="22"/>
              </w:rPr>
              <w:t xml:space="preserve"> audit of Cricket Wales Board </w:t>
            </w:r>
          </w:p>
        </w:tc>
        <w:tc>
          <w:tcPr>
            <w:tcW w:w="2117" w:type="dxa"/>
          </w:tcPr>
          <w:p w:rsidR="00FE0D74" w:rsidRPr="006A3945" w:rsidRDefault="0087483C" w:rsidP="0087483C">
            <w:pPr>
              <w:spacing w:line="360" w:lineRule="auto"/>
              <w:rPr>
                <w:sz w:val="22"/>
                <w:szCs w:val="22"/>
              </w:rPr>
            </w:pPr>
            <w:r>
              <w:rPr>
                <w:sz w:val="22"/>
                <w:szCs w:val="22"/>
              </w:rPr>
              <w:t>CEO</w:t>
            </w:r>
          </w:p>
        </w:tc>
        <w:tc>
          <w:tcPr>
            <w:tcW w:w="1134" w:type="dxa"/>
          </w:tcPr>
          <w:p w:rsidR="00FE0D74" w:rsidRDefault="0087483C" w:rsidP="0087483C">
            <w:pPr>
              <w:spacing w:line="360" w:lineRule="auto"/>
              <w:rPr>
                <w:sz w:val="22"/>
                <w:szCs w:val="22"/>
              </w:rPr>
            </w:pPr>
            <w:r>
              <w:rPr>
                <w:sz w:val="22"/>
                <w:szCs w:val="22"/>
              </w:rPr>
              <w:t>2</w:t>
            </w:r>
            <w:r w:rsidR="00053AFB">
              <w:rPr>
                <w:sz w:val="22"/>
                <w:szCs w:val="22"/>
              </w:rPr>
              <w:t>. 3, 4</w:t>
            </w:r>
          </w:p>
          <w:p w:rsidR="0087483C" w:rsidRPr="006A3945" w:rsidRDefault="0087483C" w:rsidP="0087483C">
            <w:pPr>
              <w:spacing w:line="360" w:lineRule="auto"/>
              <w:rPr>
                <w:sz w:val="22"/>
                <w:szCs w:val="22"/>
              </w:rPr>
            </w:pPr>
            <w:r>
              <w:rPr>
                <w:sz w:val="22"/>
                <w:szCs w:val="22"/>
              </w:rPr>
              <w:t>(2015</w:t>
            </w:r>
            <w:r w:rsidR="00053AFB">
              <w:rPr>
                <w:sz w:val="22"/>
                <w:szCs w:val="22"/>
              </w:rPr>
              <w:t xml:space="preserve"> onwards</w:t>
            </w:r>
            <w:r>
              <w:rPr>
                <w:sz w:val="22"/>
                <w:szCs w:val="22"/>
              </w:rPr>
              <w:t>)</w:t>
            </w:r>
          </w:p>
        </w:tc>
        <w:tc>
          <w:tcPr>
            <w:tcW w:w="1828" w:type="dxa"/>
          </w:tcPr>
          <w:p w:rsidR="00FE0D74" w:rsidRPr="006A3945" w:rsidRDefault="00FE0D74" w:rsidP="0087483C">
            <w:pPr>
              <w:spacing w:line="360" w:lineRule="auto"/>
              <w:rPr>
                <w:sz w:val="22"/>
                <w:szCs w:val="22"/>
              </w:rPr>
            </w:pPr>
          </w:p>
        </w:tc>
        <w:tc>
          <w:tcPr>
            <w:tcW w:w="1873" w:type="dxa"/>
          </w:tcPr>
          <w:p w:rsidR="00FE0D74" w:rsidRPr="00E87898" w:rsidRDefault="00FE0D74" w:rsidP="0087483C">
            <w:pPr>
              <w:spacing w:line="360" w:lineRule="auto"/>
              <w:rPr>
                <w:b/>
                <w:sz w:val="22"/>
                <w:szCs w:val="22"/>
              </w:rPr>
            </w:pPr>
          </w:p>
        </w:tc>
      </w:tr>
      <w:tr w:rsidR="00053AFB" w:rsidRPr="006A3945" w:rsidTr="00C06CF2">
        <w:tc>
          <w:tcPr>
            <w:tcW w:w="1659" w:type="dxa"/>
            <w:vMerge/>
            <w:shd w:val="clear" w:color="auto" w:fill="C6D9F1" w:themeFill="text2" w:themeFillTint="33"/>
          </w:tcPr>
          <w:p w:rsidR="00FE0D74" w:rsidRDefault="00FE0D74" w:rsidP="0087483C">
            <w:pPr>
              <w:jc w:val="center"/>
              <w:rPr>
                <w:b/>
                <w:sz w:val="22"/>
                <w:szCs w:val="22"/>
              </w:rPr>
            </w:pPr>
          </w:p>
        </w:tc>
        <w:tc>
          <w:tcPr>
            <w:tcW w:w="3366" w:type="dxa"/>
          </w:tcPr>
          <w:p w:rsidR="00FE0D74" w:rsidRDefault="00FE0D74" w:rsidP="0087483C">
            <w:pPr>
              <w:spacing w:line="360" w:lineRule="auto"/>
              <w:rPr>
                <w:sz w:val="22"/>
                <w:szCs w:val="22"/>
              </w:rPr>
            </w:pPr>
          </w:p>
        </w:tc>
        <w:tc>
          <w:tcPr>
            <w:tcW w:w="3637" w:type="dxa"/>
          </w:tcPr>
          <w:p w:rsidR="00FE0D74" w:rsidRDefault="008B5B8D" w:rsidP="0087483C">
            <w:pPr>
              <w:spacing w:line="360" w:lineRule="auto"/>
              <w:rPr>
                <w:sz w:val="22"/>
                <w:szCs w:val="22"/>
              </w:rPr>
            </w:pPr>
            <w:r>
              <w:rPr>
                <w:sz w:val="22"/>
                <w:szCs w:val="22"/>
              </w:rPr>
              <w:t>Annual Equality Report to AGM</w:t>
            </w:r>
          </w:p>
        </w:tc>
        <w:tc>
          <w:tcPr>
            <w:tcW w:w="2117" w:type="dxa"/>
          </w:tcPr>
          <w:p w:rsidR="00FE0D74" w:rsidRDefault="008B5B8D" w:rsidP="0087483C">
            <w:pPr>
              <w:spacing w:line="360" w:lineRule="auto"/>
              <w:rPr>
                <w:sz w:val="22"/>
                <w:szCs w:val="22"/>
              </w:rPr>
            </w:pPr>
            <w:r>
              <w:rPr>
                <w:sz w:val="22"/>
                <w:szCs w:val="22"/>
              </w:rPr>
              <w:t>Chairman/CEO</w:t>
            </w:r>
          </w:p>
          <w:p w:rsidR="008B5B8D" w:rsidRPr="006A3945" w:rsidRDefault="008B5B8D" w:rsidP="0087483C">
            <w:pPr>
              <w:spacing w:line="360" w:lineRule="auto"/>
              <w:rPr>
                <w:sz w:val="22"/>
                <w:szCs w:val="22"/>
              </w:rPr>
            </w:pPr>
          </w:p>
        </w:tc>
        <w:tc>
          <w:tcPr>
            <w:tcW w:w="1134" w:type="dxa"/>
          </w:tcPr>
          <w:p w:rsidR="00FE0D74" w:rsidRDefault="008B5B8D" w:rsidP="0087483C">
            <w:pPr>
              <w:spacing w:line="360" w:lineRule="auto"/>
              <w:rPr>
                <w:sz w:val="22"/>
                <w:szCs w:val="22"/>
              </w:rPr>
            </w:pPr>
            <w:r>
              <w:rPr>
                <w:sz w:val="22"/>
                <w:szCs w:val="22"/>
              </w:rPr>
              <w:t>2014</w:t>
            </w:r>
          </w:p>
          <w:p w:rsidR="008B5B8D" w:rsidRDefault="008B5B8D" w:rsidP="0087483C">
            <w:pPr>
              <w:spacing w:line="360" w:lineRule="auto"/>
              <w:rPr>
                <w:sz w:val="22"/>
                <w:szCs w:val="22"/>
              </w:rPr>
            </w:pPr>
            <w:r>
              <w:rPr>
                <w:sz w:val="22"/>
                <w:szCs w:val="22"/>
              </w:rPr>
              <w:t>onwards</w:t>
            </w:r>
          </w:p>
        </w:tc>
        <w:tc>
          <w:tcPr>
            <w:tcW w:w="1828" w:type="dxa"/>
          </w:tcPr>
          <w:p w:rsidR="00FE0D74" w:rsidRPr="006A3945" w:rsidRDefault="00FE0D74" w:rsidP="0087483C">
            <w:pPr>
              <w:spacing w:line="360" w:lineRule="auto"/>
              <w:rPr>
                <w:sz w:val="22"/>
                <w:szCs w:val="22"/>
              </w:rPr>
            </w:pPr>
          </w:p>
        </w:tc>
        <w:tc>
          <w:tcPr>
            <w:tcW w:w="1873" w:type="dxa"/>
          </w:tcPr>
          <w:p w:rsidR="00FE0D74" w:rsidRPr="00E87898" w:rsidRDefault="00FE0D74" w:rsidP="0087483C">
            <w:pPr>
              <w:spacing w:line="360" w:lineRule="auto"/>
              <w:rPr>
                <w:b/>
                <w:sz w:val="22"/>
                <w:szCs w:val="22"/>
              </w:rPr>
            </w:pPr>
          </w:p>
        </w:tc>
      </w:tr>
      <w:tr w:rsidR="00053AFB" w:rsidRPr="006A3945" w:rsidTr="00C06CF2">
        <w:tc>
          <w:tcPr>
            <w:tcW w:w="1659" w:type="dxa"/>
            <w:vMerge/>
            <w:shd w:val="clear" w:color="auto" w:fill="C6D9F1" w:themeFill="text2" w:themeFillTint="33"/>
          </w:tcPr>
          <w:p w:rsidR="00FE0D74" w:rsidRDefault="00FE0D74" w:rsidP="0087483C">
            <w:pPr>
              <w:jc w:val="center"/>
              <w:rPr>
                <w:b/>
                <w:sz w:val="22"/>
                <w:szCs w:val="22"/>
              </w:rPr>
            </w:pPr>
          </w:p>
        </w:tc>
        <w:tc>
          <w:tcPr>
            <w:tcW w:w="3366" w:type="dxa"/>
          </w:tcPr>
          <w:p w:rsidR="00FE0D74" w:rsidRDefault="00FE0D74" w:rsidP="0087483C">
            <w:pPr>
              <w:spacing w:line="360" w:lineRule="auto"/>
              <w:rPr>
                <w:sz w:val="22"/>
                <w:szCs w:val="22"/>
              </w:rPr>
            </w:pPr>
          </w:p>
        </w:tc>
        <w:tc>
          <w:tcPr>
            <w:tcW w:w="3637" w:type="dxa"/>
          </w:tcPr>
          <w:p w:rsidR="00FE0D74" w:rsidRDefault="00FE0D74" w:rsidP="0087483C">
            <w:pPr>
              <w:spacing w:line="360" w:lineRule="auto"/>
              <w:rPr>
                <w:sz w:val="22"/>
                <w:szCs w:val="22"/>
              </w:rPr>
            </w:pPr>
          </w:p>
        </w:tc>
        <w:tc>
          <w:tcPr>
            <w:tcW w:w="2117" w:type="dxa"/>
          </w:tcPr>
          <w:p w:rsidR="00FE0D74" w:rsidRDefault="00FE0D74" w:rsidP="0087483C">
            <w:pPr>
              <w:spacing w:line="360" w:lineRule="auto"/>
              <w:rPr>
                <w:sz w:val="22"/>
                <w:szCs w:val="22"/>
              </w:rPr>
            </w:pPr>
          </w:p>
          <w:p w:rsidR="00FE0D74" w:rsidRDefault="00FE0D74" w:rsidP="0087483C">
            <w:pPr>
              <w:spacing w:line="360" w:lineRule="auto"/>
              <w:rPr>
                <w:sz w:val="22"/>
                <w:szCs w:val="22"/>
              </w:rPr>
            </w:pPr>
          </w:p>
        </w:tc>
        <w:tc>
          <w:tcPr>
            <w:tcW w:w="1134" w:type="dxa"/>
          </w:tcPr>
          <w:p w:rsidR="00FE0D74" w:rsidRDefault="00FE0D74" w:rsidP="0087483C">
            <w:pPr>
              <w:spacing w:line="360" w:lineRule="auto"/>
              <w:rPr>
                <w:sz w:val="22"/>
                <w:szCs w:val="22"/>
              </w:rPr>
            </w:pPr>
          </w:p>
        </w:tc>
        <w:tc>
          <w:tcPr>
            <w:tcW w:w="1828" w:type="dxa"/>
          </w:tcPr>
          <w:p w:rsidR="00FE0D74" w:rsidRPr="006A3945" w:rsidRDefault="00FE0D74" w:rsidP="0087483C">
            <w:pPr>
              <w:spacing w:line="360" w:lineRule="auto"/>
              <w:rPr>
                <w:sz w:val="22"/>
                <w:szCs w:val="22"/>
              </w:rPr>
            </w:pPr>
          </w:p>
        </w:tc>
        <w:tc>
          <w:tcPr>
            <w:tcW w:w="1873" w:type="dxa"/>
          </w:tcPr>
          <w:p w:rsidR="00FE0D74" w:rsidRDefault="00FE0D74" w:rsidP="0087483C">
            <w:pPr>
              <w:spacing w:line="360" w:lineRule="auto"/>
              <w:rPr>
                <w:sz w:val="22"/>
                <w:szCs w:val="22"/>
              </w:rPr>
            </w:pPr>
          </w:p>
          <w:p w:rsidR="00FE0D74" w:rsidRDefault="00FE0D74" w:rsidP="0087483C">
            <w:pPr>
              <w:spacing w:line="360" w:lineRule="auto"/>
              <w:rPr>
                <w:sz w:val="22"/>
                <w:szCs w:val="22"/>
              </w:rPr>
            </w:pPr>
          </w:p>
          <w:p w:rsidR="00FE0D74" w:rsidRPr="006A3945" w:rsidRDefault="00FE0D74" w:rsidP="0087483C">
            <w:pPr>
              <w:spacing w:line="360" w:lineRule="auto"/>
              <w:rPr>
                <w:sz w:val="22"/>
                <w:szCs w:val="22"/>
              </w:rPr>
            </w:pPr>
          </w:p>
        </w:tc>
      </w:tr>
    </w:tbl>
    <w:p w:rsidR="00FE0D74" w:rsidRDefault="00FE0D74">
      <w:pPr>
        <w:rPr>
          <w:rFonts w:asciiTheme="minorHAnsi" w:hAnsiTheme="minorHAnsi"/>
          <w:b/>
          <w:color w:val="548DD4" w:themeColor="text2" w:themeTint="99"/>
          <w:sz w:val="28"/>
          <w:szCs w:val="28"/>
        </w:rPr>
      </w:pPr>
    </w:p>
    <w:p w:rsidR="00C06CF2" w:rsidRDefault="00C06CF2">
      <w:pPr>
        <w:rPr>
          <w:rFonts w:asciiTheme="minorHAnsi" w:hAnsiTheme="minorHAnsi"/>
          <w:b/>
          <w:color w:val="548DD4" w:themeColor="text2" w:themeTint="99"/>
          <w:sz w:val="28"/>
          <w:szCs w:val="28"/>
        </w:rPr>
      </w:pPr>
    </w:p>
    <w:p w:rsidR="00281BCD" w:rsidRPr="00053AFB" w:rsidRDefault="00053AFB" w:rsidP="00281BCD">
      <w:pPr>
        <w:rPr>
          <w:rFonts w:asciiTheme="minorHAnsi" w:hAnsiTheme="minorHAnsi"/>
          <w:b/>
          <w:sz w:val="28"/>
          <w:szCs w:val="28"/>
        </w:rPr>
      </w:pPr>
      <w:r>
        <w:rPr>
          <w:rFonts w:asciiTheme="minorHAnsi" w:hAnsiTheme="minorHAnsi"/>
          <w:b/>
          <w:sz w:val="28"/>
          <w:szCs w:val="28"/>
        </w:rPr>
        <w:lastRenderedPageBreak/>
        <w:t>Crick</w:t>
      </w:r>
      <w:r w:rsidR="008B5B8D">
        <w:rPr>
          <w:rFonts w:asciiTheme="minorHAnsi" w:hAnsiTheme="minorHAnsi"/>
          <w:b/>
          <w:sz w:val="28"/>
          <w:szCs w:val="28"/>
        </w:rPr>
        <w:t>et Wales Equality Action Plan</w:t>
      </w:r>
    </w:p>
    <w:p w:rsidR="00D36965" w:rsidRDefault="00D36965" w:rsidP="00281BCD"/>
    <w:p w:rsidR="007C3705" w:rsidRDefault="007C3705" w:rsidP="00281BCD"/>
    <w:tbl>
      <w:tblPr>
        <w:tblStyle w:val="TableGrid"/>
        <w:tblW w:w="0" w:type="auto"/>
        <w:tblLook w:val="04A0"/>
      </w:tblPr>
      <w:tblGrid>
        <w:gridCol w:w="1661"/>
        <w:gridCol w:w="3409"/>
        <w:gridCol w:w="3685"/>
        <w:gridCol w:w="2126"/>
        <w:gridCol w:w="993"/>
        <w:gridCol w:w="1842"/>
        <w:gridCol w:w="1898"/>
      </w:tblGrid>
      <w:tr w:rsidR="00DC7F58" w:rsidRPr="006A3945" w:rsidTr="00DC7F58">
        <w:tc>
          <w:tcPr>
            <w:tcW w:w="1661" w:type="dxa"/>
            <w:shd w:val="clear" w:color="auto" w:fill="C6D9F1" w:themeFill="text2" w:themeFillTint="33"/>
          </w:tcPr>
          <w:p w:rsidR="00DC7F58" w:rsidRDefault="00DC7F58" w:rsidP="00D36965">
            <w:pPr>
              <w:rPr>
                <w:b/>
                <w:sz w:val="22"/>
                <w:szCs w:val="22"/>
              </w:rPr>
            </w:pPr>
          </w:p>
        </w:tc>
        <w:tc>
          <w:tcPr>
            <w:tcW w:w="13953" w:type="dxa"/>
            <w:gridSpan w:val="6"/>
            <w:shd w:val="clear" w:color="auto" w:fill="C6D9F1" w:themeFill="text2" w:themeFillTint="33"/>
          </w:tcPr>
          <w:p w:rsidR="00DC7F58" w:rsidRDefault="00DC7F58" w:rsidP="00D36965">
            <w:pPr>
              <w:rPr>
                <w:b/>
                <w:sz w:val="22"/>
                <w:szCs w:val="22"/>
              </w:rPr>
            </w:pPr>
            <w:r>
              <w:rPr>
                <w:b/>
                <w:sz w:val="22"/>
                <w:szCs w:val="22"/>
              </w:rPr>
              <w:t>Cricket Wales Outcome</w:t>
            </w:r>
            <w:r w:rsidR="00053AFB">
              <w:rPr>
                <w:b/>
                <w:sz w:val="22"/>
                <w:szCs w:val="22"/>
              </w:rPr>
              <w:t xml:space="preserve"> SO2</w:t>
            </w:r>
            <w:r>
              <w:rPr>
                <w:b/>
                <w:sz w:val="22"/>
                <w:szCs w:val="22"/>
              </w:rPr>
              <w:t>: Ensure cricket is easily accessible to everyone in Wales</w:t>
            </w:r>
          </w:p>
          <w:p w:rsidR="00DC7F58" w:rsidRDefault="00DC7F58" w:rsidP="00D36965">
            <w:pPr>
              <w:rPr>
                <w:b/>
                <w:sz w:val="22"/>
                <w:szCs w:val="22"/>
              </w:rPr>
            </w:pPr>
          </w:p>
          <w:p w:rsidR="00DC7F58" w:rsidRDefault="00DC7F58" w:rsidP="00D36965">
            <w:pPr>
              <w:rPr>
                <w:b/>
                <w:sz w:val="22"/>
                <w:szCs w:val="22"/>
              </w:rPr>
            </w:pPr>
          </w:p>
        </w:tc>
      </w:tr>
      <w:tr w:rsidR="00D31C9F" w:rsidRPr="006A3945" w:rsidTr="00E87898">
        <w:tc>
          <w:tcPr>
            <w:tcW w:w="1661" w:type="dxa"/>
            <w:shd w:val="clear" w:color="auto" w:fill="C6D9F1" w:themeFill="text2" w:themeFillTint="33"/>
          </w:tcPr>
          <w:p w:rsidR="00DC7F58" w:rsidRPr="006A3945" w:rsidRDefault="00DC7F58" w:rsidP="00281BCD">
            <w:pPr>
              <w:rPr>
                <w:b/>
                <w:sz w:val="22"/>
                <w:szCs w:val="22"/>
              </w:rPr>
            </w:pPr>
          </w:p>
        </w:tc>
        <w:tc>
          <w:tcPr>
            <w:tcW w:w="3409" w:type="dxa"/>
          </w:tcPr>
          <w:p w:rsidR="00DC7F58" w:rsidRPr="006A3945" w:rsidRDefault="00DC7F58" w:rsidP="00281BCD">
            <w:pPr>
              <w:rPr>
                <w:b/>
                <w:sz w:val="22"/>
                <w:szCs w:val="22"/>
              </w:rPr>
            </w:pPr>
            <w:r w:rsidRPr="006A3945">
              <w:rPr>
                <w:b/>
                <w:sz w:val="22"/>
                <w:szCs w:val="22"/>
              </w:rPr>
              <w:t>Objectives</w:t>
            </w:r>
          </w:p>
        </w:tc>
        <w:tc>
          <w:tcPr>
            <w:tcW w:w="3685" w:type="dxa"/>
          </w:tcPr>
          <w:p w:rsidR="00DC7F58" w:rsidRPr="006A3945" w:rsidRDefault="00DC7F58" w:rsidP="00281BCD">
            <w:pPr>
              <w:rPr>
                <w:b/>
                <w:sz w:val="22"/>
                <w:szCs w:val="22"/>
              </w:rPr>
            </w:pPr>
            <w:r w:rsidRPr="006A3945">
              <w:rPr>
                <w:b/>
                <w:sz w:val="22"/>
                <w:szCs w:val="22"/>
              </w:rPr>
              <w:t>Actions</w:t>
            </w:r>
          </w:p>
        </w:tc>
        <w:tc>
          <w:tcPr>
            <w:tcW w:w="2126" w:type="dxa"/>
          </w:tcPr>
          <w:p w:rsidR="00DC7F58" w:rsidRPr="006A3945" w:rsidRDefault="00DC7F58" w:rsidP="00281BCD">
            <w:pPr>
              <w:rPr>
                <w:b/>
                <w:sz w:val="22"/>
                <w:szCs w:val="22"/>
              </w:rPr>
            </w:pPr>
            <w:r w:rsidRPr="006A3945">
              <w:rPr>
                <w:b/>
                <w:sz w:val="22"/>
                <w:szCs w:val="22"/>
              </w:rPr>
              <w:t xml:space="preserve">Who </w:t>
            </w:r>
          </w:p>
        </w:tc>
        <w:tc>
          <w:tcPr>
            <w:tcW w:w="993" w:type="dxa"/>
          </w:tcPr>
          <w:p w:rsidR="00DC7F58" w:rsidRPr="006A3945" w:rsidRDefault="00DC7F58" w:rsidP="00273451">
            <w:pPr>
              <w:rPr>
                <w:b/>
                <w:sz w:val="22"/>
                <w:szCs w:val="22"/>
              </w:rPr>
            </w:pPr>
            <w:r w:rsidRPr="006A3945">
              <w:rPr>
                <w:b/>
                <w:sz w:val="22"/>
                <w:szCs w:val="22"/>
              </w:rPr>
              <w:t>When</w:t>
            </w:r>
            <w:r>
              <w:rPr>
                <w:b/>
                <w:sz w:val="22"/>
                <w:szCs w:val="22"/>
              </w:rPr>
              <w:t xml:space="preserve"> - (1/3/5 years)</w:t>
            </w:r>
          </w:p>
        </w:tc>
        <w:tc>
          <w:tcPr>
            <w:tcW w:w="1842" w:type="dxa"/>
          </w:tcPr>
          <w:p w:rsidR="00DC7F58" w:rsidRPr="006A3945" w:rsidRDefault="00DC7F58" w:rsidP="00281BCD">
            <w:pPr>
              <w:rPr>
                <w:b/>
                <w:sz w:val="22"/>
                <w:szCs w:val="22"/>
              </w:rPr>
            </w:pPr>
            <w:r>
              <w:rPr>
                <w:b/>
                <w:sz w:val="22"/>
                <w:szCs w:val="22"/>
              </w:rPr>
              <w:t>Progress</w:t>
            </w:r>
          </w:p>
        </w:tc>
        <w:tc>
          <w:tcPr>
            <w:tcW w:w="1898" w:type="dxa"/>
          </w:tcPr>
          <w:p w:rsidR="00DC7F58" w:rsidRPr="006A3945" w:rsidRDefault="00DC7F58" w:rsidP="00281BCD">
            <w:pPr>
              <w:rPr>
                <w:b/>
                <w:sz w:val="22"/>
                <w:szCs w:val="22"/>
              </w:rPr>
            </w:pPr>
            <w:r w:rsidRPr="006A3945">
              <w:rPr>
                <w:b/>
                <w:sz w:val="22"/>
                <w:szCs w:val="22"/>
              </w:rPr>
              <w:t>Cost</w:t>
            </w:r>
          </w:p>
        </w:tc>
      </w:tr>
      <w:tr w:rsidR="00D31C9F" w:rsidRPr="006A3945" w:rsidTr="00E87898">
        <w:tc>
          <w:tcPr>
            <w:tcW w:w="1661" w:type="dxa"/>
            <w:vMerge w:val="restart"/>
            <w:shd w:val="clear" w:color="auto" w:fill="C6D9F1" w:themeFill="text2" w:themeFillTint="33"/>
          </w:tcPr>
          <w:p w:rsidR="00D31C9F" w:rsidRDefault="00D31C9F" w:rsidP="00C9777B">
            <w:pPr>
              <w:jc w:val="center"/>
              <w:rPr>
                <w:b/>
                <w:sz w:val="22"/>
                <w:szCs w:val="22"/>
              </w:rPr>
            </w:pPr>
            <w:r>
              <w:rPr>
                <w:b/>
                <w:sz w:val="22"/>
                <w:szCs w:val="22"/>
              </w:rPr>
              <w:t>Disability Plan -</w:t>
            </w:r>
          </w:p>
          <w:p w:rsidR="00E22772" w:rsidRDefault="00E22772" w:rsidP="00C9777B">
            <w:pPr>
              <w:jc w:val="center"/>
              <w:rPr>
                <w:b/>
                <w:sz w:val="22"/>
                <w:szCs w:val="22"/>
              </w:rPr>
            </w:pPr>
            <w:r>
              <w:rPr>
                <w:b/>
                <w:sz w:val="22"/>
                <w:szCs w:val="22"/>
              </w:rPr>
              <w:t>Organisation</w:t>
            </w:r>
          </w:p>
        </w:tc>
        <w:tc>
          <w:tcPr>
            <w:tcW w:w="3409" w:type="dxa"/>
          </w:tcPr>
          <w:p w:rsidR="00E22772" w:rsidRDefault="00E22772" w:rsidP="00DC7F58">
            <w:pPr>
              <w:spacing w:line="360" w:lineRule="auto"/>
              <w:rPr>
                <w:sz w:val="22"/>
                <w:szCs w:val="22"/>
              </w:rPr>
            </w:pPr>
            <w:r w:rsidRPr="00E22772">
              <w:rPr>
                <w:sz w:val="22"/>
                <w:szCs w:val="22"/>
              </w:rPr>
              <w:t>Develop inclusive provision and practices which are embedded within the organisation</w:t>
            </w:r>
          </w:p>
        </w:tc>
        <w:tc>
          <w:tcPr>
            <w:tcW w:w="3685" w:type="dxa"/>
          </w:tcPr>
          <w:p w:rsidR="00E22772" w:rsidRPr="006A3945" w:rsidRDefault="00E22772" w:rsidP="000506EF">
            <w:pPr>
              <w:spacing w:line="360" w:lineRule="auto"/>
              <w:rPr>
                <w:sz w:val="22"/>
                <w:szCs w:val="22"/>
              </w:rPr>
            </w:pPr>
            <w:r>
              <w:rPr>
                <w:sz w:val="22"/>
                <w:szCs w:val="22"/>
              </w:rPr>
              <w:t xml:space="preserve">Formation of a Cricket Wales Disability Cricket Forum </w:t>
            </w:r>
            <w:r w:rsidR="000506EF">
              <w:rPr>
                <w:sz w:val="22"/>
                <w:szCs w:val="22"/>
              </w:rPr>
              <w:t>/ Steering Group</w:t>
            </w:r>
          </w:p>
        </w:tc>
        <w:tc>
          <w:tcPr>
            <w:tcW w:w="2126" w:type="dxa"/>
          </w:tcPr>
          <w:p w:rsidR="00F7414A" w:rsidRDefault="00F7414A" w:rsidP="0087483C">
            <w:pPr>
              <w:spacing w:line="360" w:lineRule="auto"/>
              <w:rPr>
                <w:sz w:val="22"/>
                <w:szCs w:val="22"/>
              </w:rPr>
            </w:pPr>
            <w:r>
              <w:rPr>
                <w:sz w:val="22"/>
                <w:szCs w:val="22"/>
              </w:rPr>
              <w:t>HAW</w:t>
            </w:r>
          </w:p>
          <w:p w:rsidR="00E22772" w:rsidRPr="006A3945" w:rsidRDefault="00F7414A" w:rsidP="0087483C">
            <w:pPr>
              <w:spacing w:line="360" w:lineRule="auto"/>
              <w:rPr>
                <w:sz w:val="22"/>
                <w:szCs w:val="22"/>
              </w:rPr>
            </w:pPr>
            <w:r>
              <w:rPr>
                <w:sz w:val="22"/>
                <w:szCs w:val="22"/>
              </w:rPr>
              <w:t>(</w:t>
            </w:r>
            <w:r w:rsidR="00E22772">
              <w:rPr>
                <w:sz w:val="22"/>
                <w:szCs w:val="22"/>
              </w:rPr>
              <w:t>CDM</w:t>
            </w:r>
            <w:r>
              <w:rPr>
                <w:sz w:val="22"/>
                <w:szCs w:val="22"/>
              </w:rPr>
              <w:t>)</w:t>
            </w:r>
          </w:p>
        </w:tc>
        <w:tc>
          <w:tcPr>
            <w:tcW w:w="993" w:type="dxa"/>
          </w:tcPr>
          <w:p w:rsidR="00E22772" w:rsidRPr="006A3945" w:rsidRDefault="00E22772" w:rsidP="0087483C">
            <w:pPr>
              <w:spacing w:line="360" w:lineRule="auto"/>
              <w:rPr>
                <w:sz w:val="22"/>
                <w:szCs w:val="22"/>
              </w:rPr>
            </w:pPr>
            <w:r>
              <w:rPr>
                <w:sz w:val="22"/>
                <w:szCs w:val="22"/>
              </w:rPr>
              <w:t>1</w:t>
            </w:r>
          </w:p>
        </w:tc>
        <w:tc>
          <w:tcPr>
            <w:tcW w:w="1842" w:type="dxa"/>
          </w:tcPr>
          <w:p w:rsidR="00E22772" w:rsidRPr="006A3945" w:rsidRDefault="001A32EB" w:rsidP="0087483C">
            <w:pPr>
              <w:spacing w:line="360" w:lineRule="auto"/>
              <w:rPr>
                <w:sz w:val="22"/>
                <w:szCs w:val="22"/>
              </w:rPr>
            </w:pPr>
            <w:r>
              <w:rPr>
                <w:sz w:val="22"/>
                <w:szCs w:val="22"/>
              </w:rPr>
              <w:t>Terms of Reference Agreed</w:t>
            </w:r>
          </w:p>
        </w:tc>
        <w:tc>
          <w:tcPr>
            <w:tcW w:w="1898" w:type="dxa"/>
          </w:tcPr>
          <w:p w:rsidR="00E87898" w:rsidRPr="00E87898" w:rsidRDefault="00E87898" w:rsidP="0087483C">
            <w:pPr>
              <w:spacing w:line="360" w:lineRule="auto"/>
              <w:rPr>
                <w:b/>
                <w:sz w:val="22"/>
                <w:szCs w:val="22"/>
              </w:rPr>
            </w:pPr>
          </w:p>
        </w:tc>
      </w:tr>
      <w:tr w:rsidR="00D31C9F" w:rsidRPr="006A3945" w:rsidTr="00E87898">
        <w:tc>
          <w:tcPr>
            <w:tcW w:w="1661" w:type="dxa"/>
            <w:vMerge/>
            <w:shd w:val="clear" w:color="auto" w:fill="C6D9F1" w:themeFill="text2" w:themeFillTint="33"/>
          </w:tcPr>
          <w:p w:rsidR="00E22772" w:rsidRDefault="00E22772" w:rsidP="00C9777B">
            <w:pPr>
              <w:jc w:val="center"/>
              <w:rPr>
                <w:b/>
                <w:sz w:val="22"/>
                <w:szCs w:val="22"/>
              </w:rPr>
            </w:pPr>
          </w:p>
        </w:tc>
        <w:tc>
          <w:tcPr>
            <w:tcW w:w="3409" w:type="dxa"/>
          </w:tcPr>
          <w:p w:rsidR="00E22772" w:rsidRPr="006A3945" w:rsidRDefault="00E22772" w:rsidP="00DC7F58">
            <w:pPr>
              <w:spacing w:line="360" w:lineRule="auto"/>
              <w:rPr>
                <w:sz w:val="22"/>
                <w:szCs w:val="22"/>
              </w:rPr>
            </w:pPr>
          </w:p>
        </w:tc>
        <w:tc>
          <w:tcPr>
            <w:tcW w:w="3685" w:type="dxa"/>
          </w:tcPr>
          <w:p w:rsidR="00E22772" w:rsidRPr="006A3945" w:rsidRDefault="00E22772" w:rsidP="000506EF">
            <w:pPr>
              <w:spacing w:line="360" w:lineRule="auto"/>
              <w:rPr>
                <w:sz w:val="22"/>
                <w:szCs w:val="22"/>
              </w:rPr>
            </w:pPr>
            <w:r>
              <w:rPr>
                <w:sz w:val="22"/>
                <w:szCs w:val="22"/>
              </w:rPr>
              <w:t>Disability Cricket Plan</w:t>
            </w:r>
            <w:r w:rsidR="000506EF">
              <w:rPr>
                <w:sz w:val="22"/>
                <w:szCs w:val="22"/>
              </w:rPr>
              <w:t xml:space="preserve"> circulated for comment and a</w:t>
            </w:r>
            <w:r>
              <w:rPr>
                <w:sz w:val="22"/>
                <w:szCs w:val="22"/>
              </w:rPr>
              <w:t>pproved by the Cricket Wales Board</w:t>
            </w:r>
          </w:p>
        </w:tc>
        <w:tc>
          <w:tcPr>
            <w:tcW w:w="2126" w:type="dxa"/>
          </w:tcPr>
          <w:p w:rsidR="00F7414A" w:rsidRDefault="00F7414A" w:rsidP="0087483C">
            <w:pPr>
              <w:spacing w:line="360" w:lineRule="auto"/>
              <w:rPr>
                <w:sz w:val="22"/>
                <w:szCs w:val="22"/>
              </w:rPr>
            </w:pPr>
            <w:r>
              <w:rPr>
                <w:sz w:val="22"/>
                <w:szCs w:val="22"/>
              </w:rPr>
              <w:t>HAW</w:t>
            </w:r>
          </w:p>
          <w:p w:rsidR="00E22772" w:rsidRPr="006A3945" w:rsidRDefault="00F7414A" w:rsidP="0087483C">
            <w:pPr>
              <w:spacing w:line="360" w:lineRule="auto"/>
              <w:rPr>
                <w:sz w:val="22"/>
                <w:szCs w:val="22"/>
              </w:rPr>
            </w:pPr>
            <w:r>
              <w:rPr>
                <w:sz w:val="22"/>
                <w:szCs w:val="22"/>
              </w:rPr>
              <w:t xml:space="preserve">(CEO, </w:t>
            </w:r>
            <w:r w:rsidR="00E22772">
              <w:rPr>
                <w:sz w:val="22"/>
                <w:szCs w:val="22"/>
              </w:rPr>
              <w:t>CDM</w:t>
            </w:r>
            <w:r>
              <w:rPr>
                <w:sz w:val="22"/>
                <w:szCs w:val="22"/>
              </w:rPr>
              <w:t xml:space="preserve">) </w:t>
            </w:r>
          </w:p>
        </w:tc>
        <w:tc>
          <w:tcPr>
            <w:tcW w:w="993" w:type="dxa"/>
          </w:tcPr>
          <w:p w:rsidR="00E22772" w:rsidRPr="006A3945" w:rsidRDefault="00E22772" w:rsidP="0087483C">
            <w:pPr>
              <w:spacing w:line="360" w:lineRule="auto"/>
              <w:rPr>
                <w:sz w:val="22"/>
                <w:szCs w:val="22"/>
              </w:rPr>
            </w:pPr>
            <w:r>
              <w:rPr>
                <w:sz w:val="22"/>
                <w:szCs w:val="22"/>
              </w:rPr>
              <w:t>1</w:t>
            </w:r>
          </w:p>
        </w:tc>
        <w:tc>
          <w:tcPr>
            <w:tcW w:w="1842" w:type="dxa"/>
          </w:tcPr>
          <w:p w:rsidR="00E22772" w:rsidRPr="006A3945" w:rsidRDefault="001A32EB" w:rsidP="0087483C">
            <w:pPr>
              <w:spacing w:line="360" w:lineRule="auto"/>
              <w:rPr>
                <w:sz w:val="22"/>
                <w:szCs w:val="22"/>
              </w:rPr>
            </w:pPr>
            <w:r>
              <w:rPr>
                <w:sz w:val="22"/>
                <w:szCs w:val="22"/>
              </w:rPr>
              <w:t>Circulated to Internal Stakeholders within disability cricket</w:t>
            </w:r>
          </w:p>
        </w:tc>
        <w:tc>
          <w:tcPr>
            <w:tcW w:w="1898" w:type="dxa"/>
          </w:tcPr>
          <w:p w:rsidR="00E87898" w:rsidRPr="00E87898" w:rsidRDefault="00E87898" w:rsidP="0087483C">
            <w:pPr>
              <w:spacing w:line="360" w:lineRule="auto"/>
              <w:rPr>
                <w:b/>
                <w:sz w:val="22"/>
                <w:szCs w:val="22"/>
              </w:rPr>
            </w:pPr>
          </w:p>
        </w:tc>
      </w:tr>
      <w:tr w:rsidR="00D31C9F" w:rsidRPr="006A3945" w:rsidTr="00E87898">
        <w:tc>
          <w:tcPr>
            <w:tcW w:w="1661" w:type="dxa"/>
            <w:vMerge/>
            <w:shd w:val="clear" w:color="auto" w:fill="C6D9F1" w:themeFill="text2" w:themeFillTint="33"/>
          </w:tcPr>
          <w:p w:rsidR="00E22772" w:rsidRDefault="00E22772" w:rsidP="00C9777B">
            <w:pPr>
              <w:jc w:val="center"/>
              <w:rPr>
                <w:b/>
                <w:sz w:val="22"/>
                <w:szCs w:val="22"/>
              </w:rPr>
            </w:pPr>
          </w:p>
        </w:tc>
        <w:tc>
          <w:tcPr>
            <w:tcW w:w="3409" w:type="dxa"/>
          </w:tcPr>
          <w:p w:rsidR="00E22772" w:rsidRDefault="00E22772" w:rsidP="006A3945">
            <w:pPr>
              <w:spacing w:line="360" w:lineRule="auto"/>
              <w:rPr>
                <w:sz w:val="22"/>
                <w:szCs w:val="22"/>
              </w:rPr>
            </w:pPr>
          </w:p>
        </w:tc>
        <w:tc>
          <w:tcPr>
            <w:tcW w:w="3685" w:type="dxa"/>
          </w:tcPr>
          <w:p w:rsidR="00E22772" w:rsidRDefault="00E22772" w:rsidP="0087483C">
            <w:pPr>
              <w:spacing w:line="360" w:lineRule="auto"/>
              <w:rPr>
                <w:sz w:val="22"/>
                <w:szCs w:val="22"/>
              </w:rPr>
            </w:pPr>
            <w:r>
              <w:rPr>
                <w:sz w:val="22"/>
                <w:szCs w:val="22"/>
              </w:rPr>
              <w:t xml:space="preserve">Appoint a voluntary Disability Cricket Administrator </w:t>
            </w:r>
          </w:p>
        </w:tc>
        <w:tc>
          <w:tcPr>
            <w:tcW w:w="2126" w:type="dxa"/>
          </w:tcPr>
          <w:p w:rsidR="00E22772" w:rsidRDefault="00E22772" w:rsidP="0087483C">
            <w:pPr>
              <w:spacing w:line="360" w:lineRule="auto"/>
              <w:rPr>
                <w:sz w:val="22"/>
                <w:szCs w:val="22"/>
              </w:rPr>
            </w:pPr>
            <w:r>
              <w:rPr>
                <w:sz w:val="22"/>
                <w:szCs w:val="22"/>
              </w:rPr>
              <w:t>HAW</w:t>
            </w:r>
          </w:p>
          <w:p w:rsidR="00F7414A" w:rsidRPr="006A3945" w:rsidRDefault="00F7414A" w:rsidP="0087483C">
            <w:pPr>
              <w:spacing w:line="360" w:lineRule="auto"/>
              <w:rPr>
                <w:sz w:val="22"/>
                <w:szCs w:val="22"/>
              </w:rPr>
            </w:pPr>
            <w:r>
              <w:rPr>
                <w:sz w:val="22"/>
                <w:szCs w:val="22"/>
              </w:rPr>
              <w:t>(</w:t>
            </w:r>
            <w:r w:rsidR="00A03369">
              <w:rPr>
                <w:sz w:val="22"/>
                <w:szCs w:val="22"/>
              </w:rPr>
              <w:t>CEO, CDM)</w:t>
            </w:r>
          </w:p>
        </w:tc>
        <w:tc>
          <w:tcPr>
            <w:tcW w:w="993" w:type="dxa"/>
          </w:tcPr>
          <w:p w:rsidR="00E22772" w:rsidRDefault="00E22772" w:rsidP="0087483C">
            <w:pPr>
              <w:spacing w:line="360" w:lineRule="auto"/>
              <w:rPr>
                <w:sz w:val="22"/>
                <w:szCs w:val="22"/>
              </w:rPr>
            </w:pPr>
            <w:r>
              <w:rPr>
                <w:sz w:val="22"/>
                <w:szCs w:val="22"/>
              </w:rPr>
              <w:t>1</w:t>
            </w:r>
          </w:p>
        </w:tc>
        <w:tc>
          <w:tcPr>
            <w:tcW w:w="1842" w:type="dxa"/>
          </w:tcPr>
          <w:p w:rsidR="00E22772" w:rsidRPr="006A3945" w:rsidRDefault="00E22772" w:rsidP="006A3945">
            <w:pPr>
              <w:spacing w:line="360" w:lineRule="auto"/>
              <w:rPr>
                <w:sz w:val="22"/>
                <w:szCs w:val="22"/>
              </w:rPr>
            </w:pPr>
          </w:p>
        </w:tc>
        <w:tc>
          <w:tcPr>
            <w:tcW w:w="1898" w:type="dxa"/>
          </w:tcPr>
          <w:p w:rsidR="00E87898" w:rsidRPr="00E87898" w:rsidRDefault="00E87898" w:rsidP="006A3945">
            <w:pPr>
              <w:spacing w:line="360" w:lineRule="auto"/>
              <w:rPr>
                <w:b/>
                <w:sz w:val="22"/>
                <w:szCs w:val="22"/>
              </w:rPr>
            </w:pPr>
          </w:p>
        </w:tc>
      </w:tr>
      <w:tr w:rsidR="00D31C9F" w:rsidRPr="006A3945" w:rsidTr="00E87898">
        <w:tc>
          <w:tcPr>
            <w:tcW w:w="1661" w:type="dxa"/>
            <w:vMerge/>
            <w:shd w:val="clear" w:color="auto" w:fill="C6D9F1" w:themeFill="text2" w:themeFillTint="33"/>
          </w:tcPr>
          <w:p w:rsidR="000506EF" w:rsidRDefault="000506EF" w:rsidP="00C9777B">
            <w:pPr>
              <w:jc w:val="center"/>
              <w:rPr>
                <w:b/>
                <w:sz w:val="22"/>
                <w:szCs w:val="22"/>
              </w:rPr>
            </w:pPr>
          </w:p>
        </w:tc>
        <w:tc>
          <w:tcPr>
            <w:tcW w:w="3409" w:type="dxa"/>
          </w:tcPr>
          <w:p w:rsidR="000506EF" w:rsidRDefault="000506EF" w:rsidP="006A3945">
            <w:pPr>
              <w:spacing w:line="360" w:lineRule="auto"/>
              <w:rPr>
                <w:sz w:val="22"/>
                <w:szCs w:val="22"/>
              </w:rPr>
            </w:pPr>
          </w:p>
        </w:tc>
        <w:tc>
          <w:tcPr>
            <w:tcW w:w="3685" w:type="dxa"/>
          </w:tcPr>
          <w:p w:rsidR="000506EF" w:rsidRDefault="000506EF" w:rsidP="0087483C">
            <w:pPr>
              <w:spacing w:line="360" w:lineRule="auto"/>
              <w:rPr>
                <w:sz w:val="22"/>
                <w:szCs w:val="22"/>
              </w:rPr>
            </w:pPr>
            <w:r>
              <w:rPr>
                <w:sz w:val="22"/>
                <w:szCs w:val="22"/>
              </w:rPr>
              <w:t>Ensure welfare policies refer to children and vulnerable adults</w:t>
            </w:r>
          </w:p>
        </w:tc>
        <w:tc>
          <w:tcPr>
            <w:tcW w:w="2126" w:type="dxa"/>
          </w:tcPr>
          <w:p w:rsidR="000506EF" w:rsidRDefault="000506EF" w:rsidP="0087483C">
            <w:pPr>
              <w:spacing w:line="360" w:lineRule="auto"/>
              <w:rPr>
                <w:sz w:val="22"/>
                <w:szCs w:val="22"/>
              </w:rPr>
            </w:pPr>
            <w:r>
              <w:rPr>
                <w:sz w:val="22"/>
                <w:szCs w:val="22"/>
              </w:rPr>
              <w:t>Welfare Lead</w:t>
            </w:r>
          </w:p>
          <w:p w:rsidR="000506EF" w:rsidRDefault="000506EF" w:rsidP="0087483C">
            <w:pPr>
              <w:spacing w:line="360" w:lineRule="auto"/>
              <w:rPr>
                <w:sz w:val="22"/>
                <w:szCs w:val="22"/>
              </w:rPr>
            </w:pPr>
            <w:r>
              <w:rPr>
                <w:sz w:val="22"/>
                <w:szCs w:val="22"/>
              </w:rPr>
              <w:t>(HAW, CEO)</w:t>
            </w:r>
          </w:p>
        </w:tc>
        <w:tc>
          <w:tcPr>
            <w:tcW w:w="993" w:type="dxa"/>
          </w:tcPr>
          <w:p w:rsidR="000506EF" w:rsidRDefault="000506EF" w:rsidP="0087483C">
            <w:pPr>
              <w:spacing w:line="360" w:lineRule="auto"/>
              <w:rPr>
                <w:sz w:val="22"/>
                <w:szCs w:val="22"/>
              </w:rPr>
            </w:pPr>
            <w:r>
              <w:rPr>
                <w:sz w:val="22"/>
                <w:szCs w:val="22"/>
              </w:rPr>
              <w:t>1</w:t>
            </w:r>
          </w:p>
        </w:tc>
        <w:tc>
          <w:tcPr>
            <w:tcW w:w="1842" w:type="dxa"/>
          </w:tcPr>
          <w:p w:rsidR="000506EF" w:rsidRPr="006A3945" w:rsidRDefault="000506EF" w:rsidP="006A3945">
            <w:pPr>
              <w:spacing w:line="360" w:lineRule="auto"/>
              <w:rPr>
                <w:sz w:val="22"/>
                <w:szCs w:val="22"/>
              </w:rPr>
            </w:pPr>
          </w:p>
        </w:tc>
        <w:tc>
          <w:tcPr>
            <w:tcW w:w="1898" w:type="dxa"/>
          </w:tcPr>
          <w:p w:rsidR="000506EF" w:rsidRDefault="000506EF" w:rsidP="006A3945">
            <w:pPr>
              <w:spacing w:line="360" w:lineRule="auto"/>
              <w:rPr>
                <w:sz w:val="22"/>
                <w:szCs w:val="22"/>
              </w:rPr>
            </w:pPr>
          </w:p>
          <w:p w:rsidR="00E87898" w:rsidRDefault="00E87898" w:rsidP="006A3945">
            <w:pPr>
              <w:spacing w:line="360" w:lineRule="auto"/>
              <w:rPr>
                <w:sz w:val="22"/>
                <w:szCs w:val="22"/>
              </w:rPr>
            </w:pPr>
          </w:p>
          <w:p w:rsidR="00E87898" w:rsidRPr="006A3945" w:rsidRDefault="00E87898" w:rsidP="006A3945">
            <w:pPr>
              <w:spacing w:line="360" w:lineRule="auto"/>
              <w:rPr>
                <w:sz w:val="22"/>
                <w:szCs w:val="22"/>
              </w:rPr>
            </w:pPr>
          </w:p>
        </w:tc>
      </w:tr>
      <w:tr w:rsidR="00D31C9F" w:rsidRPr="006A3945" w:rsidTr="00E87898">
        <w:tc>
          <w:tcPr>
            <w:tcW w:w="1661" w:type="dxa"/>
            <w:vMerge/>
            <w:shd w:val="clear" w:color="auto" w:fill="C6D9F1" w:themeFill="text2" w:themeFillTint="33"/>
          </w:tcPr>
          <w:p w:rsidR="00E22772" w:rsidRDefault="00E22772" w:rsidP="00C9777B">
            <w:pPr>
              <w:jc w:val="center"/>
              <w:rPr>
                <w:b/>
                <w:sz w:val="22"/>
                <w:szCs w:val="22"/>
              </w:rPr>
            </w:pPr>
          </w:p>
        </w:tc>
        <w:tc>
          <w:tcPr>
            <w:tcW w:w="3409" w:type="dxa"/>
          </w:tcPr>
          <w:p w:rsidR="00E22772" w:rsidRDefault="00E22772" w:rsidP="006A3945">
            <w:pPr>
              <w:spacing w:line="360" w:lineRule="auto"/>
              <w:rPr>
                <w:sz w:val="22"/>
                <w:szCs w:val="22"/>
              </w:rPr>
            </w:pPr>
          </w:p>
        </w:tc>
        <w:tc>
          <w:tcPr>
            <w:tcW w:w="3685" w:type="dxa"/>
          </w:tcPr>
          <w:p w:rsidR="00E22772" w:rsidRDefault="00E22772" w:rsidP="0087483C">
            <w:pPr>
              <w:spacing w:line="360" w:lineRule="auto"/>
              <w:rPr>
                <w:sz w:val="22"/>
                <w:szCs w:val="22"/>
              </w:rPr>
            </w:pPr>
            <w:r>
              <w:rPr>
                <w:sz w:val="22"/>
                <w:szCs w:val="22"/>
              </w:rPr>
              <w:t>Achieve Insport Ribbon</w:t>
            </w:r>
          </w:p>
        </w:tc>
        <w:tc>
          <w:tcPr>
            <w:tcW w:w="2126" w:type="dxa"/>
          </w:tcPr>
          <w:p w:rsidR="00E22772" w:rsidRDefault="00A03369" w:rsidP="0087483C">
            <w:pPr>
              <w:spacing w:line="360" w:lineRule="auto"/>
              <w:rPr>
                <w:sz w:val="22"/>
                <w:szCs w:val="22"/>
              </w:rPr>
            </w:pPr>
            <w:r>
              <w:rPr>
                <w:sz w:val="22"/>
                <w:szCs w:val="22"/>
              </w:rPr>
              <w:t>HAW</w:t>
            </w:r>
          </w:p>
          <w:p w:rsidR="00A03369" w:rsidRPr="006A3945" w:rsidRDefault="00A03369" w:rsidP="0087483C">
            <w:pPr>
              <w:spacing w:line="360" w:lineRule="auto"/>
              <w:rPr>
                <w:sz w:val="22"/>
                <w:szCs w:val="22"/>
              </w:rPr>
            </w:pPr>
            <w:r>
              <w:rPr>
                <w:sz w:val="22"/>
                <w:szCs w:val="22"/>
              </w:rPr>
              <w:t>(CEO, CDM, DSW)</w:t>
            </w:r>
          </w:p>
        </w:tc>
        <w:tc>
          <w:tcPr>
            <w:tcW w:w="993" w:type="dxa"/>
          </w:tcPr>
          <w:p w:rsidR="00E22772" w:rsidRDefault="00E22772" w:rsidP="0087483C">
            <w:pPr>
              <w:spacing w:line="360" w:lineRule="auto"/>
              <w:rPr>
                <w:sz w:val="22"/>
                <w:szCs w:val="22"/>
              </w:rPr>
            </w:pPr>
            <w:r>
              <w:rPr>
                <w:sz w:val="22"/>
                <w:szCs w:val="22"/>
              </w:rPr>
              <w:t>1</w:t>
            </w:r>
          </w:p>
        </w:tc>
        <w:tc>
          <w:tcPr>
            <w:tcW w:w="1842" w:type="dxa"/>
          </w:tcPr>
          <w:p w:rsidR="00E22772" w:rsidRPr="006A3945" w:rsidRDefault="00A023CD" w:rsidP="006A3945">
            <w:pPr>
              <w:spacing w:line="360" w:lineRule="auto"/>
              <w:rPr>
                <w:sz w:val="22"/>
                <w:szCs w:val="22"/>
              </w:rPr>
            </w:pPr>
            <w:r>
              <w:rPr>
                <w:sz w:val="22"/>
                <w:szCs w:val="22"/>
              </w:rPr>
              <w:t>Induction with Case Officer Complete Target Sept</w:t>
            </w:r>
          </w:p>
        </w:tc>
        <w:tc>
          <w:tcPr>
            <w:tcW w:w="1898" w:type="dxa"/>
          </w:tcPr>
          <w:p w:rsidR="00E22772" w:rsidRDefault="00E22772" w:rsidP="006A3945">
            <w:pPr>
              <w:spacing w:line="360" w:lineRule="auto"/>
              <w:rPr>
                <w:sz w:val="22"/>
                <w:szCs w:val="22"/>
              </w:rPr>
            </w:pPr>
          </w:p>
          <w:p w:rsidR="00E87898" w:rsidRDefault="00E87898" w:rsidP="006A3945">
            <w:pPr>
              <w:spacing w:line="360" w:lineRule="auto"/>
              <w:rPr>
                <w:sz w:val="22"/>
                <w:szCs w:val="22"/>
              </w:rPr>
            </w:pPr>
          </w:p>
          <w:p w:rsidR="00E87898" w:rsidRPr="006A3945" w:rsidRDefault="00E87898" w:rsidP="006A3945">
            <w:pPr>
              <w:spacing w:line="360" w:lineRule="auto"/>
              <w:rPr>
                <w:sz w:val="22"/>
                <w:szCs w:val="22"/>
              </w:rPr>
            </w:pPr>
          </w:p>
        </w:tc>
      </w:tr>
      <w:tr w:rsidR="00D31C9F" w:rsidRPr="006A3945" w:rsidTr="00E87898">
        <w:tc>
          <w:tcPr>
            <w:tcW w:w="1661" w:type="dxa"/>
            <w:vMerge/>
            <w:shd w:val="clear" w:color="auto" w:fill="C6D9F1" w:themeFill="text2" w:themeFillTint="33"/>
          </w:tcPr>
          <w:p w:rsidR="00E22772" w:rsidRDefault="00E22772" w:rsidP="00C9777B">
            <w:pPr>
              <w:jc w:val="center"/>
              <w:rPr>
                <w:b/>
                <w:sz w:val="22"/>
                <w:szCs w:val="22"/>
              </w:rPr>
            </w:pPr>
          </w:p>
        </w:tc>
        <w:tc>
          <w:tcPr>
            <w:tcW w:w="3409" w:type="dxa"/>
          </w:tcPr>
          <w:p w:rsidR="00E22772" w:rsidRDefault="00E22772" w:rsidP="006A3945">
            <w:pPr>
              <w:spacing w:line="360" w:lineRule="auto"/>
              <w:rPr>
                <w:sz w:val="22"/>
                <w:szCs w:val="22"/>
              </w:rPr>
            </w:pPr>
          </w:p>
        </w:tc>
        <w:tc>
          <w:tcPr>
            <w:tcW w:w="3685" w:type="dxa"/>
          </w:tcPr>
          <w:p w:rsidR="00E22772" w:rsidRDefault="00E22772" w:rsidP="0087483C">
            <w:pPr>
              <w:spacing w:line="360" w:lineRule="auto"/>
              <w:rPr>
                <w:sz w:val="22"/>
                <w:szCs w:val="22"/>
              </w:rPr>
            </w:pPr>
            <w:r>
              <w:rPr>
                <w:sz w:val="22"/>
                <w:szCs w:val="22"/>
              </w:rPr>
              <w:t>Achieve Insport Bronze</w:t>
            </w:r>
          </w:p>
        </w:tc>
        <w:tc>
          <w:tcPr>
            <w:tcW w:w="2126" w:type="dxa"/>
          </w:tcPr>
          <w:p w:rsidR="00A03369" w:rsidRDefault="00A03369" w:rsidP="0087483C">
            <w:pPr>
              <w:spacing w:line="360" w:lineRule="auto"/>
              <w:rPr>
                <w:sz w:val="22"/>
                <w:szCs w:val="22"/>
              </w:rPr>
            </w:pPr>
            <w:r>
              <w:rPr>
                <w:sz w:val="22"/>
                <w:szCs w:val="22"/>
              </w:rPr>
              <w:t>HAW</w:t>
            </w:r>
          </w:p>
          <w:p w:rsidR="00E22772" w:rsidRPr="006A3945" w:rsidRDefault="00A03369" w:rsidP="0087483C">
            <w:pPr>
              <w:spacing w:line="360" w:lineRule="auto"/>
              <w:rPr>
                <w:sz w:val="22"/>
                <w:szCs w:val="22"/>
              </w:rPr>
            </w:pPr>
            <w:r>
              <w:rPr>
                <w:sz w:val="22"/>
                <w:szCs w:val="22"/>
              </w:rPr>
              <w:t xml:space="preserve">(CEO, </w:t>
            </w:r>
            <w:r w:rsidR="00E22772">
              <w:rPr>
                <w:sz w:val="22"/>
                <w:szCs w:val="22"/>
              </w:rPr>
              <w:t>CDM, DSW</w:t>
            </w:r>
            <w:r>
              <w:rPr>
                <w:sz w:val="22"/>
                <w:szCs w:val="22"/>
              </w:rPr>
              <w:t>)</w:t>
            </w:r>
          </w:p>
        </w:tc>
        <w:tc>
          <w:tcPr>
            <w:tcW w:w="993" w:type="dxa"/>
          </w:tcPr>
          <w:p w:rsidR="00E22772" w:rsidRDefault="001A32EB" w:rsidP="0087483C">
            <w:pPr>
              <w:spacing w:line="360" w:lineRule="auto"/>
              <w:rPr>
                <w:sz w:val="22"/>
                <w:szCs w:val="22"/>
              </w:rPr>
            </w:pPr>
            <w:r>
              <w:rPr>
                <w:sz w:val="22"/>
                <w:szCs w:val="22"/>
              </w:rPr>
              <w:t>3</w:t>
            </w:r>
          </w:p>
        </w:tc>
        <w:tc>
          <w:tcPr>
            <w:tcW w:w="1842" w:type="dxa"/>
          </w:tcPr>
          <w:p w:rsidR="00E22772" w:rsidRPr="006A3945" w:rsidRDefault="00E22772" w:rsidP="006A3945">
            <w:pPr>
              <w:spacing w:line="360" w:lineRule="auto"/>
              <w:rPr>
                <w:sz w:val="22"/>
                <w:szCs w:val="22"/>
              </w:rPr>
            </w:pPr>
          </w:p>
        </w:tc>
        <w:tc>
          <w:tcPr>
            <w:tcW w:w="1898" w:type="dxa"/>
          </w:tcPr>
          <w:p w:rsidR="00E22772" w:rsidRDefault="00E22772" w:rsidP="006A3945">
            <w:pPr>
              <w:spacing w:line="360" w:lineRule="auto"/>
              <w:rPr>
                <w:sz w:val="22"/>
                <w:szCs w:val="22"/>
              </w:rPr>
            </w:pPr>
          </w:p>
          <w:p w:rsidR="00E87898" w:rsidRDefault="00E87898" w:rsidP="006A3945">
            <w:pPr>
              <w:spacing w:line="360" w:lineRule="auto"/>
              <w:rPr>
                <w:sz w:val="22"/>
                <w:szCs w:val="22"/>
              </w:rPr>
            </w:pPr>
          </w:p>
          <w:p w:rsidR="00E87898" w:rsidRPr="006A3945" w:rsidRDefault="00E87898" w:rsidP="006A3945">
            <w:pPr>
              <w:spacing w:line="360" w:lineRule="auto"/>
              <w:rPr>
                <w:sz w:val="22"/>
                <w:szCs w:val="22"/>
              </w:rPr>
            </w:pPr>
          </w:p>
        </w:tc>
      </w:tr>
      <w:tr w:rsidR="00D31C9F" w:rsidRPr="006A3945" w:rsidTr="00E87898">
        <w:tc>
          <w:tcPr>
            <w:tcW w:w="1661" w:type="dxa"/>
            <w:vMerge/>
            <w:shd w:val="clear" w:color="auto" w:fill="C6D9F1" w:themeFill="text2" w:themeFillTint="33"/>
          </w:tcPr>
          <w:p w:rsidR="00E22772" w:rsidRDefault="00E22772" w:rsidP="00C9777B">
            <w:pPr>
              <w:jc w:val="center"/>
              <w:rPr>
                <w:b/>
                <w:sz w:val="22"/>
                <w:szCs w:val="22"/>
              </w:rPr>
            </w:pPr>
          </w:p>
        </w:tc>
        <w:tc>
          <w:tcPr>
            <w:tcW w:w="3409" w:type="dxa"/>
          </w:tcPr>
          <w:p w:rsidR="00E22772" w:rsidRDefault="00E22772" w:rsidP="006A3945">
            <w:pPr>
              <w:spacing w:line="360" w:lineRule="auto"/>
              <w:rPr>
                <w:sz w:val="22"/>
                <w:szCs w:val="22"/>
              </w:rPr>
            </w:pPr>
          </w:p>
        </w:tc>
        <w:tc>
          <w:tcPr>
            <w:tcW w:w="3685" w:type="dxa"/>
          </w:tcPr>
          <w:p w:rsidR="00E22772" w:rsidRDefault="00E22772" w:rsidP="0087483C">
            <w:pPr>
              <w:spacing w:line="360" w:lineRule="auto"/>
              <w:rPr>
                <w:sz w:val="22"/>
                <w:szCs w:val="22"/>
              </w:rPr>
            </w:pPr>
            <w:r>
              <w:rPr>
                <w:sz w:val="22"/>
                <w:szCs w:val="22"/>
              </w:rPr>
              <w:t>Achieve Insport Silver</w:t>
            </w:r>
          </w:p>
        </w:tc>
        <w:tc>
          <w:tcPr>
            <w:tcW w:w="2126" w:type="dxa"/>
          </w:tcPr>
          <w:p w:rsidR="00A03369" w:rsidRDefault="00A03369" w:rsidP="0087483C">
            <w:pPr>
              <w:spacing w:line="360" w:lineRule="auto"/>
              <w:rPr>
                <w:sz w:val="22"/>
                <w:szCs w:val="22"/>
              </w:rPr>
            </w:pPr>
            <w:r>
              <w:rPr>
                <w:sz w:val="22"/>
                <w:szCs w:val="22"/>
              </w:rPr>
              <w:t>HAW</w:t>
            </w:r>
          </w:p>
          <w:p w:rsidR="00E22772" w:rsidRPr="006A3945" w:rsidRDefault="00A03369" w:rsidP="0087483C">
            <w:pPr>
              <w:spacing w:line="360" w:lineRule="auto"/>
              <w:rPr>
                <w:sz w:val="22"/>
                <w:szCs w:val="22"/>
              </w:rPr>
            </w:pPr>
            <w:r>
              <w:rPr>
                <w:sz w:val="22"/>
                <w:szCs w:val="22"/>
              </w:rPr>
              <w:t xml:space="preserve">(CEO, </w:t>
            </w:r>
            <w:r w:rsidR="00E22772">
              <w:rPr>
                <w:sz w:val="22"/>
                <w:szCs w:val="22"/>
              </w:rPr>
              <w:t>CDM, DSW</w:t>
            </w:r>
            <w:r>
              <w:rPr>
                <w:sz w:val="22"/>
                <w:szCs w:val="22"/>
              </w:rPr>
              <w:t>)</w:t>
            </w:r>
          </w:p>
        </w:tc>
        <w:tc>
          <w:tcPr>
            <w:tcW w:w="993" w:type="dxa"/>
          </w:tcPr>
          <w:p w:rsidR="00E22772" w:rsidRDefault="00E22772" w:rsidP="0087483C">
            <w:pPr>
              <w:spacing w:line="360" w:lineRule="auto"/>
              <w:rPr>
                <w:sz w:val="22"/>
                <w:szCs w:val="22"/>
              </w:rPr>
            </w:pPr>
            <w:r>
              <w:rPr>
                <w:sz w:val="22"/>
                <w:szCs w:val="22"/>
              </w:rPr>
              <w:t>4</w:t>
            </w:r>
          </w:p>
        </w:tc>
        <w:tc>
          <w:tcPr>
            <w:tcW w:w="1842" w:type="dxa"/>
          </w:tcPr>
          <w:p w:rsidR="00E22772" w:rsidRPr="006A3945" w:rsidRDefault="00E22772" w:rsidP="006A3945">
            <w:pPr>
              <w:spacing w:line="360" w:lineRule="auto"/>
              <w:rPr>
                <w:sz w:val="22"/>
                <w:szCs w:val="22"/>
              </w:rPr>
            </w:pPr>
          </w:p>
        </w:tc>
        <w:tc>
          <w:tcPr>
            <w:tcW w:w="1898" w:type="dxa"/>
          </w:tcPr>
          <w:p w:rsidR="00E22772" w:rsidRPr="006A3945" w:rsidRDefault="00E22772" w:rsidP="006A3945">
            <w:pPr>
              <w:spacing w:line="360" w:lineRule="auto"/>
              <w:rPr>
                <w:sz w:val="22"/>
                <w:szCs w:val="22"/>
              </w:rPr>
            </w:pPr>
          </w:p>
        </w:tc>
      </w:tr>
      <w:tr w:rsidR="00D31C9F" w:rsidRPr="006A3945" w:rsidTr="00E87898">
        <w:tc>
          <w:tcPr>
            <w:tcW w:w="1661" w:type="dxa"/>
            <w:vMerge/>
            <w:shd w:val="clear" w:color="auto" w:fill="C6D9F1" w:themeFill="text2" w:themeFillTint="33"/>
          </w:tcPr>
          <w:p w:rsidR="00E22772" w:rsidRDefault="00E22772" w:rsidP="00C9777B">
            <w:pPr>
              <w:jc w:val="center"/>
              <w:rPr>
                <w:b/>
                <w:sz w:val="22"/>
                <w:szCs w:val="22"/>
              </w:rPr>
            </w:pPr>
          </w:p>
        </w:tc>
        <w:tc>
          <w:tcPr>
            <w:tcW w:w="3409" w:type="dxa"/>
          </w:tcPr>
          <w:p w:rsidR="00E22772" w:rsidRDefault="00E22772" w:rsidP="006A3945">
            <w:pPr>
              <w:spacing w:line="360" w:lineRule="auto"/>
              <w:rPr>
                <w:sz w:val="22"/>
                <w:szCs w:val="22"/>
              </w:rPr>
            </w:pPr>
          </w:p>
        </w:tc>
        <w:tc>
          <w:tcPr>
            <w:tcW w:w="3685" w:type="dxa"/>
          </w:tcPr>
          <w:p w:rsidR="00E22772" w:rsidRDefault="000506EF" w:rsidP="0087483C">
            <w:pPr>
              <w:spacing w:line="360" w:lineRule="auto"/>
              <w:rPr>
                <w:sz w:val="22"/>
                <w:szCs w:val="22"/>
              </w:rPr>
            </w:pPr>
            <w:r>
              <w:rPr>
                <w:sz w:val="22"/>
                <w:szCs w:val="22"/>
              </w:rPr>
              <w:t>Achieve Prelim</w:t>
            </w:r>
            <w:r w:rsidR="00E22772" w:rsidRPr="000147B2">
              <w:rPr>
                <w:sz w:val="22"/>
                <w:szCs w:val="22"/>
              </w:rPr>
              <w:t xml:space="preserve"> and Intermediate Equality Standard for Sport</w:t>
            </w:r>
          </w:p>
        </w:tc>
        <w:tc>
          <w:tcPr>
            <w:tcW w:w="2126" w:type="dxa"/>
          </w:tcPr>
          <w:p w:rsidR="00E22772" w:rsidRDefault="00E22772" w:rsidP="0087483C">
            <w:pPr>
              <w:spacing w:line="360" w:lineRule="auto"/>
              <w:rPr>
                <w:sz w:val="22"/>
                <w:szCs w:val="22"/>
              </w:rPr>
            </w:pPr>
            <w:r>
              <w:rPr>
                <w:sz w:val="22"/>
                <w:szCs w:val="22"/>
              </w:rPr>
              <w:t>CEO</w:t>
            </w:r>
          </w:p>
          <w:p w:rsidR="00A03369" w:rsidRPr="006A3945" w:rsidRDefault="00A03369" w:rsidP="0087483C">
            <w:pPr>
              <w:spacing w:line="360" w:lineRule="auto"/>
              <w:rPr>
                <w:sz w:val="22"/>
                <w:szCs w:val="22"/>
              </w:rPr>
            </w:pPr>
            <w:r>
              <w:rPr>
                <w:sz w:val="22"/>
                <w:szCs w:val="22"/>
              </w:rPr>
              <w:t>(All Staff)</w:t>
            </w:r>
          </w:p>
        </w:tc>
        <w:tc>
          <w:tcPr>
            <w:tcW w:w="993" w:type="dxa"/>
          </w:tcPr>
          <w:p w:rsidR="00E22772" w:rsidRDefault="00E22772" w:rsidP="0087483C">
            <w:pPr>
              <w:spacing w:line="360" w:lineRule="auto"/>
              <w:rPr>
                <w:sz w:val="22"/>
                <w:szCs w:val="22"/>
              </w:rPr>
            </w:pPr>
            <w:r>
              <w:rPr>
                <w:sz w:val="22"/>
                <w:szCs w:val="22"/>
              </w:rPr>
              <w:t>4</w:t>
            </w:r>
          </w:p>
        </w:tc>
        <w:tc>
          <w:tcPr>
            <w:tcW w:w="1842" w:type="dxa"/>
          </w:tcPr>
          <w:p w:rsidR="00E22772" w:rsidRPr="006A3945" w:rsidRDefault="00E22772" w:rsidP="006A3945">
            <w:pPr>
              <w:spacing w:line="360" w:lineRule="auto"/>
              <w:rPr>
                <w:sz w:val="22"/>
                <w:szCs w:val="22"/>
              </w:rPr>
            </w:pPr>
          </w:p>
        </w:tc>
        <w:tc>
          <w:tcPr>
            <w:tcW w:w="1898" w:type="dxa"/>
          </w:tcPr>
          <w:p w:rsidR="00E22772" w:rsidRDefault="00E22772" w:rsidP="006A3945">
            <w:pPr>
              <w:spacing w:line="360" w:lineRule="auto"/>
              <w:rPr>
                <w:sz w:val="22"/>
                <w:szCs w:val="22"/>
              </w:rPr>
            </w:pPr>
          </w:p>
          <w:p w:rsidR="00E87898" w:rsidRDefault="00E87898" w:rsidP="006A3945">
            <w:pPr>
              <w:spacing w:line="360" w:lineRule="auto"/>
              <w:rPr>
                <w:sz w:val="22"/>
                <w:szCs w:val="22"/>
              </w:rPr>
            </w:pPr>
          </w:p>
          <w:p w:rsidR="00E87898" w:rsidRPr="006A3945" w:rsidRDefault="00E87898" w:rsidP="006A3945">
            <w:pPr>
              <w:spacing w:line="360" w:lineRule="auto"/>
              <w:rPr>
                <w:sz w:val="22"/>
                <w:szCs w:val="22"/>
              </w:rPr>
            </w:pPr>
          </w:p>
        </w:tc>
      </w:tr>
      <w:tr w:rsidR="00D31C9F" w:rsidRPr="006A3945" w:rsidTr="00E87898">
        <w:tc>
          <w:tcPr>
            <w:tcW w:w="1661" w:type="dxa"/>
            <w:vMerge/>
            <w:shd w:val="clear" w:color="auto" w:fill="C6D9F1" w:themeFill="text2" w:themeFillTint="33"/>
          </w:tcPr>
          <w:p w:rsidR="00E22772" w:rsidRDefault="00E22772" w:rsidP="00C9777B">
            <w:pPr>
              <w:jc w:val="center"/>
              <w:rPr>
                <w:b/>
                <w:sz w:val="22"/>
                <w:szCs w:val="22"/>
              </w:rPr>
            </w:pPr>
          </w:p>
        </w:tc>
        <w:tc>
          <w:tcPr>
            <w:tcW w:w="3409" w:type="dxa"/>
          </w:tcPr>
          <w:p w:rsidR="00E22772" w:rsidRDefault="00E22772" w:rsidP="006A3945">
            <w:pPr>
              <w:spacing w:line="360" w:lineRule="auto"/>
              <w:rPr>
                <w:sz w:val="22"/>
                <w:szCs w:val="22"/>
              </w:rPr>
            </w:pPr>
          </w:p>
        </w:tc>
        <w:tc>
          <w:tcPr>
            <w:tcW w:w="3685" w:type="dxa"/>
          </w:tcPr>
          <w:p w:rsidR="00E22772" w:rsidRPr="006A3945" w:rsidRDefault="00A03369" w:rsidP="000506EF">
            <w:pPr>
              <w:spacing w:line="360" w:lineRule="auto"/>
              <w:rPr>
                <w:sz w:val="22"/>
                <w:szCs w:val="22"/>
              </w:rPr>
            </w:pPr>
            <w:r>
              <w:rPr>
                <w:sz w:val="22"/>
                <w:szCs w:val="22"/>
              </w:rPr>
              <w:t xml:space="preserve">Review Club Offer and develop inclusive information / packages </w:t>
            </w:r>
          </w:p>
        </w:tc>
        <w:tc>
          <w:tcPr>
            <w:tcW w:w="2126" w:type="dxa"/>
          </w:tcPr>
          <w:p w:rsidR="00A03369" w:rsidRDefault="00A03369" w:rsidP="0087483C">
            <w:pPr>
              <w:spacing w:line="360" w:lineRule="auto"/>
              <w:rPr>
                <w:sz w:val="22"/>
                <w:szCs w:val="22"/>
              </w:rPr>
            </w:pPr>
            <w:r>
              <w:rPr>
                <w:sz w:val="22"/>
                <w:szCs w:val="22"/>
              </w:rPr>
              <w:t>CDM</w:t>
            </w:r>
          </w:p>
          <w:p w:rsidR="00E22772" w:rsidRPr="006A3945" w:rsidRDefault="00A03369" w:rsidP="0087483C">
            <w:pPr>
              <w:spacing w:line="360" w:lineRule="auto"/>
              <w:rPr>
                <w:sz w:val="22"/>
                <w:szCs w:val="22"/>
              </w:rPr>
            </w:pPr>
            <w:r>
              <w:rPr>
                <w:sz w:val="22"/>
                <w:szCs w:val="22"/>
              </w:rPr>
              <w:t>(</w:t>
            </w:r>
            <w:r w:rsidR="00E22772">
              <w:rPr>
                <w:sz w:val="22"/>
                <w:szCs w:val="22"/>
              </w:rPr>
              <w:t>CDO’s, DSW</w:t>
            </w:r>
            <w:r>
              <w:rPr>
                <w:sz w:val="22"/>
                <w:szCs w:val="22"/>
              </w:rPr>
              <w:t>)</w:t>
            </w:r>
          </w:p>
        </w:tc>
        <w:tc>
          <w:tcPr>
            <w:tcW w:w="993" w:type="dxa"/>
          </w:tcPr>
          <w:p w:rsidR="00E22772" w:rsidRPr="006A3945" w:rsidRDefault="00E22772" w:rsidP="0087483C">
            <w:pPr>
              <w:spacing w:line="360" w:lineRule="auto"/>
              <w:rPr>
                <w:sz w:val="22"/>
                <w:szCs w:val="22"/>
              </w:rPr>
            </w:pPr>
            <w:r>
              <w:rPr>
                <w:sz w:val="22"/>
                <w:szCs w:val="22"/>
              </w:rPr>
              <w:t>2</w:t>
            </w:r>
            <w:r w:rsidR="000506EF">
              <w:rPr>
                <w:sz w:val="22"/>
                <w:szCs w:val="22"/>
              </w:rPr>
              <w:t>-3</w:t>
            </w:r>
          </w:p>
        </w:tc>
        <w:tc>
          <w:tcPr>
            <w:tcW w:w="1842" w:type="dxa"/>
          </w:tcPr>
          <w:p w:rsidR="00E22772" w:rsidRPr="006A3945" w:rsidRDefault="00E22772" w:rsidP="006A3945">
            <w:pPr>
              <w:spacing w:line="360" w:lineRule="auto"/>
              <w:rPr>
                <w:sz w:val="22"/>
                <w:szCs w:val="22"/>
              </w:rPr>
            </w:pPr>
          </w:p>
        </w:tc>
        <w:tc>
          <w:tcPr>
            <w:tcW w:w="1898" w:type="dxa"/>
          </w:tcPr>
          <w:p w:rsidR="00E22772" w:rsidRDefault="00E22772" w:rsidP="006A3945">
            <w:pPr>
              <w:spacing w:line="360" w:lineRule="auto"/>
              <w:rPr>
                <w:sz w:val="22"/>
                <w:szCs w:val="22"/>
              </w:rPr>
            </w:pPr>
          </w:p>
          <w:p w:rsidR="00E87898" w:rsidRDefault="00E87898" w:rsidP="006A3945">
            <w:pPr>
              <w:spacing w:line="360" w:lineRule="auto"/>
              <w:rPr>
                <w:sz w:val="22"/>
                <w:szCs w:val="22"/>
              </w:rPr>
            </w:pPr>
          </w:p>
          <w:p w:rsidR="00E87898" w:rsidRPr="006A3945" w:rsidRDefault="00E87898" w:rsidP="006A3945">
            <w:pPr>
              <w:spacing w:line="360" w:lineRule="auto"/>
              <w:rPr>
                <w:sz w:val="22"/>
                <w:szCs w:val="22"/>
              </w:rPr>
            </w:pPr>
          </w:p>
        </w:tc>
      </w:tr>
    </w:tbl>
    <w:p w:rsidR="007C3705" w:rsidRDefault="007C3705"/>
    <w:p w:rsidR="007D456F" w:rsidRDefault="007D456F"/>
    <w:tbl>
      <w:tblPr>
        <w:tblStyle w:val="TableGrid"/>
        <w:tblW w:w="0" w:type="auto"/>
        <w:tblLook w:val="04A0"/>
      </w:tblPr>
      <w:tblGrid>
        <w:gridCol w:w="1661"/>
        <w:gridCol w:w="3409"/>
        <w:gridCol w:w="3685"/>
        <w:gridCol w:w="2126"/>
        <w:gridCol w:w="1007"/>
        <w:gridCol w:w="1828"/>
        <w:gridCol w:w="1898"/>
      </w:tblGrid>
      <w:tr w:rsidR="00E22772" w:rsidRPr="006A3945" w:rsidTr="00E87898">
        <w:tc>
          <w:tcPr>
            <w:tcW w:w="1661" w:type="dxa"/>
            <w:shd w:val="clear" w:color="auto" w:fill="C6D9F1" w:themeFill="text2" w:themeFillTint="33"/>
          </w:tcPr>
          <w:p w:rsidR="00E22772" w:rsidRPr="006A3945" w:rsidRDefault="00E22772" w:rsidP="0087483C">
            <w:pPr>
              <w:rPr>
                <w:b/>
                <w:sz w:val="22"/>
                <w:szCs w:val="22"/>
              </w:rPr>
            </w:pPr>
            <w:r w:rsidRPr="006A3945">
              <w:rPr>
                <w:b/>
                <w:sz w:val="22"/>
                <w:szCs w:val="22"/>
              </w:rPr>
              <w:t>Challenges</w:t>
            </w:r>
          </w:p>
        </w:tc>
        <w:tc>
          <w:tcPr>
            <w:tcW w:w="3409" w:type="dxa"/>
          </w:tcPr>
          <w:p w:rsidR="00E22772" w:rsidRPr="006A3945" w:rsidRDefault="00E22772" w:rsidP="0087483C">
            <w:pPr>
              <w:rPr>
                <w:b/>
                <w:sz w:val="22"/>
                <w:szCs w:val="22"/>
              </w:rPr>
            </w:pPr>
            <w:r w:rsidRPr="006A3945">
              <w:rPr>
                <w:b/>
                <w:sz w:val="22"/>
                <w:szCs w:val="22"/>
              </w:rPr>
              <w:t>Objectives</w:t>
            </w:r>
          </w:p>
        </w:tc>
        <w:tc>
          <w:tcPr>
            <w:tcW w:w="3685" w:type="dxa"/>
          </w:tcPr>
          <w:p w:rsidR="00E22772" w:rsidRPr="006A3945" w:rsidRDefault="00E22772" w:rsidP="0087483C">
            <w:pPr>
              <w:rPr>
                <w:b/>
                <w:sz w:val="22"/>
                <w:szCs w:val="22"/>
              </w:rPr>
            </w:pPr>
            <w:r w:rsidRPr="006A3945">
              <w:rPr>
                <w:b/>
                <w:sz w:val="22"/>
                <w:szCs w:val="22"/>
              </w:rPr>
              <w:t>Actions</w:t>
            </w:r>
          </w:p>
        </w:tc>
        <w:tc>
          <w:tcPr>
            <w:tcW w:w="2126" w:type="dxa"/>
          </w:tcPr>
          <w:p w:rsidR="00E22772" w:rsidRPr="006A3945" w:rsidRDefault="00E22772" w:rsidP="0087483C">
            <w:pPr>
              <w:rPr>
                <w:b/>
                <w:sz w:val="22"/>
                <w:szCs w:val="22"/>
              </w:rPr>
            </w:pPr>
            <w:r w:rsidRPr="006A3945">
              <w:rPr>
                <w:b/>
                <w:sz w:val="22"/>
                <w:szCs w:val="22"/>
              </w:rPr>
              <w:t xml:space="preserve">Who </w:t>
            </w:r>
          </w:p>
        </w:tc>
        <w:tc>
          <w:tcPr>
            <w:tcW w:w="1007" w:type="dxa"/>
          </w:tcPr>
          <w:p w:rsidR="00E22772" w:rsidRPr="006A3945" w:rsidRDefault="00E22772" w:rsidP="0087483C">
            <w:pPr>
              <w:rPr>
                <w:b/>
                <w:sz w:val="22"/>
                <w:szCs w:val="22"/>
              </w:rPr>
            </w:pPr>
            <w:r w:rsidRPr="006A3945">
              <w:rPr>
                <w:b/>
                <w:sz w:val="22"/>
                <w:szCs w:val="22"/>
              </w:rPr>
              <w:t>When</w:t>
            </w:r>
            <w:r>
              <w:rPr>
                <w:b/>
                <w:sz w:val="22"/>
                <w:szCs w:val="22"/>
              </w:rPr>
              <w:t xml:space="preserve"> - (1/3/5 years)</w:t>
            </w:r>
          </w:p>
        </w:tc>
        <w:tc>
          <w:tcPr>
            <w:tcW w:w="1828" w:type="dxa"/>
          </w:tcPr>
          <w:p w:rsidR="00E22772" w:rsidRPr="006A3945" w:rsidRDefault="00E22772" w:rsidP="0087483C">
            <w:pPr>
              <w:rPr>
                <w:b/>
                <w:sz w:val="22"/>
                <w:szCs w:val="22"/>
              </w:rPr>
            </w:pPr>
            <w:r>
              <w:rPr>
                <w:b/>
                <w:sz w:val="22"/>
                <w:szCs w:val="22"/>
              </w:rPr>
              <w:t>Progress</w:t>
            </w:r>
          </w:p>
        </w:tc>
        <w:tc>
          <w:tcPr>
            <w:tcW w:w="1898" w:type="dxa"/>
          </w:tcPr>
          <w:p w:rsidR="00E22772" w:rsidRPr="006A3945" w:rsidRDefault="00E22772" w:rsidP="0087483C">
            <w:pPr>
              <w:rPr>
                <w:b/>
                <w:sz w:val="22"/>
                <w:szCs w:val="22"/>
              </w:rPr>
            </w:pPr>
            <w:r w:rsidRPr="006A3945">
              <w:rPr>
                <w:b/>
                <w:sz w:val="22"/>
                <w:szCs w:val="22"/>
              </w:rPr>
              <w:t>Cost</w:t>
            </w:r>
          </w:p>
        </w:tc>
      </w:tr>
      <w:tr w:rsidR="00E22772" w:rsidRPr="006A3945" w:rsidTr="00E87898">
        <w:tc>
          <w:tcPr>
            <w:tcW w:w="1661" w:type="dxa"/>
            <w:vMerge w:val="restart"/>
            <w:shd w:val="clear" w:color="auto" w:fill="C6D9F1" w:themeFill="text2" w:themeFillTint="33"/>
          </w:tcPr>
          <w:p w:rsidR="00D31C9F" w:rsidRDefault="00D31C9F" w:rsidP="00C9777B">
            <w:pPr>
              <w:jc w:val="center"/>
              <w:rPr>
                <w:b/>
                <w:sz w:val="22"/>
                <w:szCs w:val="22"/>
              </w:rPr>
            </w:pPr>
            <w:r>
              <w:rPr>
                <w:b/>
                <w:sz w:val="22"/>
                <w:szCs w:val="22"/>
              </w:rPr>
              <w:t>Disability Plan -</w:t>
            </w:r>
          </w:p>
          <w:p w:rsidR="00E22772" w:rsidRDefault="00E22772" w:rsidP="00C9777B">
            <w:pPr>
              <w:jc w:val="center"/>
              <w:rPr>
                <w:sz w:val="22"/>
                <w:szCs w:val="22"/>
              </w:rPr>
            </w:pPr>
            <w:r>
              <w:rPr>
                <w:b/>
                <w:sz w:val="22"/>
                <w:szCs w:val="22"/>
              </w:rPr>
              <w:t>Clubs</w:t>
            </w:r>
            <w:r>
              <w:rPr>
                <w:sz w:val="22"/>
                <w:szCs w:val="22"/>
              </w:rPr>
              <w:t xml:space="preserve"> </w:t>
            </w:r>
          </w:p>
          <w:p w:rsidR="00E22772" w:rsidRDefault="00E22772" w:rsidP="00C9777B">
            <w:pPr>
              <w:jc w:val="center"/>
              <w:rPr>
                <w:b/>
                <w:sz w:val="22"/>
                <w:szCs w:val="22"/>
              </w:rPr>
            </w:pPr>
          </w:p>
        </w:tc>
        <w:tc>
          <w:tcPr>
            <w:tcW w:w="3409" w:type="dxa"/>
          </w:tcPr>
          <w:p w:rsidR="00E22772" w:rsidRDefault="00E22772" w:rsidP="006A3945">
            <w:pPr>
              <w:spacing w:line="360" w:lineRule="auto"/>
              <w:rPr>
                <w:sz w:val="22"/>
                <w:szCs w:val="22"/>
              </w:rPr>
            </w:pPr>
            <w:r>
              <w:rPr>
                <w:sz w:val="22"/>
                <w:szCs w:val="22"/>
              </w:rPr>
              <w:t xml:space="preserve">Establish 5 pan-disability cricket hubs at or linked to mainstream cricket clubs </w:t>
            </w:r>
          </w:p>
        </w:tc>
        <w:tc>
          <w:tcPr>
            <w:tcW w:w="3685" w:type="dxa"/>
          </w:tcPr>
          <w:p w:rsidR="00E22772" w:rsidRDefault="00E22772" w:rsidP="0087483C">
            <w:pPr>
              <w:spacing w:line="360" w:lineRule="auto"/>
              <w:rPr>
                <w:sz w:val="22"/>
                <w:szCs w:val="22"/>
              </w:rPr>
            </w:pPr>
            <w:r w:rsidRPr="000147B2">
              <w:rPr>
                <w:sz w:val="22"/>
                <w:szCs w:val="22"/>
              </w:rPr>
              <w:t>Identify eligibility criteria for hosting a disability cricket hub</w:t>
            </w:r>
          </w:p>
        </w:tc>
        <w:tc>
          <w:tcPr>
            <w:tcW w:w="2126" w:type="dxa"/>
          </w:tcPr>
          <w:p w:rsidR="00A03369" w:rsidRDefault="00A03369" w:rsidP="0087483C">
            <w:pPr>
              <w:spacing w:line="360" w:lineRule="auto"/>
              <w:rPr>
                <w:sz w:val="22"/>
                <w:szCs w:val="22"/>
              </w:rPr>
            </w:pPr>
            <w:r>
              <w:rPr>
                <w:sz w:val="22"/>
                <w:szCs w:val="22"/>
              </w:rPr>
              <w:t>HAW</w:t>
            </w:r>
          </w:p>
          <w:p w:rsidR="00E22772" w:rsidRPr="006A3945" w:rsidRDefault="00A03369" w:rsidP="00A03369">
            <w:pPr>
              <w:spacing w:line="360" w:lineRule="auto"/>
              <w:rPr>
                <w:sz w:val="22"/>
                <w:szCs w:val="22"/>
              </w:rPr>
            </w:pPr>
            <w:r>
              <w:rPr>
                <w:sz w:val="22"/>
                <w:szCs w:val="22"/>
              </w:rPr>
              <w:t>(</w:t>
            </w:r>
            <w:r w:rsidR="00E22772">
              <w:rPr>
                <w:sz w:val="22"/>
                <w:szCs w:val="22"/>
              </w:rPr>
              <w:t>CDM, DSW</w:t>
            </w:r>
            <w:r>
              <w:rPr>
                <w:sz w:val="22"/>
                <w:szCs w:val="22"/>
              </w:rPr>
              <w:t>)</w:t>
            </w:r>
          </w:p>
        </w:tc>
        <w:tc>
          <w:tcPr>
            <w:tcW w:w="1007" w:type="dxa"/>
          </w:tcPr>
          <w:p w:rsidR="00E22772" w:rsidRDefault="00E22772" w:rsidP="0087483C">
            <w:pPr>
              <w:spacing w:line="360" w:lineRule="auto"/>
              <w:rPr>
                <w:sz w:val="22"/>
                <w:szCs w:val="22"/>
              </w:rPr>
            </w:pPr>
            <w:r>
              <w:rPr>
                <w:sz w:val="22"/>
                <w:szCs w:val="22"/>
              </w:rPr>
              <w:t>1</w:t>
            </w:r>
            <w:r w:rsidR="001A32EB">
              <w:rPr>
                <w:sz w:val="22"/>
                <w:szCs w:val="22"/>
              </w:rPr>
              <w:t>-2</w:t>
            </w:r>
          </w:p>
        </w:tc>
        <w:tc>
          <w:tcPr>
            <w:tcW w:w="1828" w:type="dxa"/>
          </w:tcPr>
          <w:p w:rsidR="00E22772" w:rsidRPr="006A3945" w:rsidRDefault="00E22772" w:rsidP="006A3945">
            <w:pPr>
              <w:spacing w:line="360" w:lineRule="auto"/>
              <w:rPr>
                <w:sz w:val="22"/>
                <w:szCs w:val="22"/>
              </w:rPr>
            </w:pPr>
          </w:p>
        </w:tc>
        <w:tc>
          <w:tcPr>
            <w:tcW w:w="1898" w:type="dxa"/>
          </w:tcPr>
          <w:p w:rsidR="00E87898" w:rsidRPr="00E87898" w:rsidRDefault="00E87898" w:rsidP="001A32EB">
            <w:pPr>
              <w:spacing w:line="360" w:lineRule="auto"/>
              <w:rPr>
                <w:b/>
                <w:sz w:val="22"/>
                <w:szCs w:val="22"/>
              </w:rPr>
            </w:pPr>
          </w:p>
        </w:tc>
      </w:tr>
      <w:tr w:rsidR="00E22772" w:rsidRPr="006A3945" w:rsidTr="00E87898">
        <w:tc>
          <w:tcPr>
            <w:tcW w:w="1661" w:type="dxa"/>
            <w:vMerge/>
            <w:shd w:val="clear" w:color="auto" w:fill="C6D9F1" w:themeFill="text2" w:themeFillTint="33"/>
          </w:tcPr>
          <w:p w:rsidR="00E22772" w:rsidRPr="006A3945" w:rsidRDefault="00E22772" w:rsidP="00C9777B">
            <w:pPr>
              <w:jc w:val="center"/>
              <w:rPr>
                <w:sz w:val="22"/>
                <w:szCs w:val="22"/>
              </w:rPr>
            </w:pPr>
          </w:p>
        </w:tc>
        <w:tc>
          <w:tcPr>
            <w:tcW w:w="3409" w:type="dxa"/>
          </w:tcPr>
          <w:p w:rsidR="00E22772" w:rsidRPr="006A3945" w:rsidRDefault="00E22772" w:rsidP="006A3945">
            <w:pPr>
              <w:spacing w:line="360" w:lineRule="auto"/>
              <w:rPr>
                <w:sz w:val="22"/>
                <w:szCs w:val="22"/>
              </w:rPr>
            </w:pPr>
          </w:p>
        </w:tc>
        <w:tc>
          <w:tcPr>
            <w:tcW w:w="3685" w:type="dxa"/>
          </w:tcPr>
          <w:p w:rsidR="00E22772" w:rsidRDefault="00E22772" w:rsidP="000147B2">
            <w:pPr>
              <w:spacing w:line="360" w:lineRule="auto"/>
              <w:rPr>
                <w:sz w:val="22"/>
                <w:szCs w:val="22"/>
              </w:rPr>
            </w:pPr>
            <w:r>
              <w:rPr>
                <w:sz w:val="22"/>
                <w:szCs w:val="22"/>
              </w:rPr>
              <w:t>Identify potential clubs through club audit, Club Accreditation and DSW ClubMark information</w:t>
            </w:r>
          </w:p>
        </w:tc>
        <w:tc>
          <w:tcPr>
            <w:tcW w:w="2126" w:type="dxa"/>
          </w:tcPr>
          <w:p w:rsidR="00A03369" w:rsidRDefault="00A03369" w:rsidP="0087483C">
            <w:pPr>
              <w:spacing w:line="360" w:lineRule="auto"/>
              <w:rPr>
                <w:sz w:val="22"/>
                <w:szCs w:val="22"/>
              </w:rPr>
            </w:pPr>
            <w:r>
              <w:rPr>
                <w:sz w:val="22"/>
                <w:szCs w:val="22"/>
              </w:rPr>
              <w:t>CDM</w:t>
            </w:r>
          </w:p>
          <w:p w:rsidR="00E22772" w:rsidRDefault="00A03369" w:rsidP="0087483C">
            <w:pPr>
              <w:spacing w:line="360" w:lineRule="auto"/>
              <w:rPr>
                <w:sz w:val="22"/>
                <w:szCs w:val="22"/>
              </w:rPr>
            </w:pPr>
            <w:r>
              <w:rPr>
                <w:sz w:val="22"/>
                <w:szCs w:val="22"/>
              </w:rPr>
              <w:t>(HAW,</w:t>
            </w:r>
            <w:r w:rsidR="00E22772">
              <w:rPr>
                <w:sz w:val="22"/>
                <w:szCs w:val="22"/>
              </w:rPr>
              <w:t xml:space="preserve"> CDO’s, Key Volunteers</w:t>
            </w:r>
            <w:r>
              <w:rPr>
                <w:sz w:val="22"/>
                <w:szCs w:val="22"/>
              </w:rPr>
              <w:t>, DSW)</w:t>
            </w:r>
          </w:p>
        </w:tc>
        <w:tc>
          <w:tcPr>
            <w:tcW w:w="1007" w:type="dxa"/>
          </w:tcPr>
          <w:p w:rsidR="00E22772" w:rsidRDefault="00E22772" w:rsidP="0087483C">
            <w:pPr>
              <w:spacing w:line="360" w:lineRule="auto"/>
              <w:rPr>
                <w:sz w:val="22"/>
                <w:szCs w:val="22"/>
              </w:rPr>
            </w:pPr>
            <w:r>
              <w:rPr>
                <w:sz w:val="22"/>
                <w:szCs w:val="22"/>
              </w:rPr>
              <w:t>1</w:t>
            </w:r>
          </w:p>
        </w:tc>
        <w:tc>
          <w:tcPr>
            <w:tcW w:w="1828" w:type="dxa"/>
          </w:tcPr>
          <w:p w:rsidR="00E22772" w:rsidRPr="006A3945" w:rsidRDefault="001A32EB" w:rsidP="001A32EB">
            <w:pPr>
              <w:spacing w:line="360" w:lineRule="auto"/>
              <w:rPr>
                <w:sz w:val="22"/>
                <w:szCs w:val="22"/>
              </w:rPr>
            </w:pPr>
            <w:r>
              <w:rPr>
                <w:sz w:val="22"/>
                <w:szCs w:val="22"/>
              </w:rPr>
              <w:t>Club Audit used to identify current number disabled players in mainstream cricket and mapped against Club Accreditation</w:t>
            </w:r>
          </w:p>
        </w:tc>
        <w:tc>
          <w:tcPr>
            <w:tcW w:w="1898" w:type="dxa"/>
          </w:tcPr>
          <w:p w:rsidR="00E22772" w:rsidRPr="006A3945" w:rsidRDefault="00E22772" w:rsidP="006A3945">
            <w:pPr>
              <w:spacing w:line="360" w:lineRule="auto"/>
              <w:rPr>
                <w:sz w:val="22"/>
                <w:szCs w:val="22"/>
              </w:rPr>
            </w:pPr>
          </w:p>
        </w:tc>
      </w:tr>
      <w:tr w:rsidR="00E22772" w:rsidRPr="006A3945" w:rsidTr="00E87898">
        <w:tc>
          <w:tcPr>
            <w:tcW w:w="1661" w:type="dxa"/>
            <w:vMerge/>
            <w:shd w:val="clear" w:color="auto" w:fill="C6D9F1" w:themeFill="text2" w:themeFillTint="33"/>
          </w:tcPr>
          <w:p w:rsidR="00E22772" w:rsidRPr="006A3945" w:rsidRDefault="00E22772" w:rsidP="00C9777B">
            <w:pPr>
              <w:jc w:val="center"/>
              <w:rPr>
                <w:sz w:val="22"/>
                <w:szCs w:val="22"/>
              </w:rPr>
            </w:pPr>
          </w:p>
        </w:tc>
        <w:tc>
          <w:tcPr>
            <w:tcW w:w="3409" w:type="dxa"/>
          </w:tcPr>
          <w:p w:rsidR="00E22772" w:rsidRPr="006A3945" w:rsidRDefault="00E22772" w:rsidP="006A3945">
            <w:pPr>
              <w:spacing w:line="360" w:lineRule="auto"/>
              <w:rPr>
                <w:sz w:val="22"/>
                <w:szCs w:val="22"/>
              </w:rPr>
            </w:pPr>
          </w:p>
        </w:tc>
        <w:tc>
          <w:tcPr>
            <w:tcW w:w="3685" w:type="dxa"/>
          </w:tcPr>
          <w:p w:rsidR="00E22772" w:rsidRPr="006A3945" w:rsidRDefault="00E22772" w:rsidP="009E09A0">
            <w:pPr>
              <w:spacing w:line="360" w:lineRule="auto"/>
              <w:rPr>
                <w:sz w:val="22"/>
                <w:szCs w:val="22"/>
              </w:rPr>
            </w:pPr>
            <w:r>
              <w:rPr>
                <w:sz w:val="22"/>
                <w:szCs w:val="22"/>
              </w:rPr>
              <w:t xml:space="preserve">Invite expressions of interest from prospective clubs to become hubs, conduct an assessment and agree </w:t>
            </w:r>
            <w:r>
              <w:rPr>
                <w:sz w:val="22"/>
                <w:szCs w:val="22"/>
              </w:rPr>
              <w:lastRenderedPageBreak/>
              <w:t>action plan</w:t>
            </w:r>
          </w:p>
        </w:tc>
        <w:tc>
          <w:tcPr>
            <w:tcW w:w="2126" w:type="dxa"/>
          </w:tcPr>
          <w:p w:rsidR="00A03369" w:rsidRDefault="00A03369" w:rsidP="0087483C">
            <w:pPr>
              <w:spacing w:line="360" w:lineRule="auto"/>
              <w:rPr>
                <w:sz w:val="22"/>
                <w:szCs w:val="22"/>
              </w:rPr>
            </w:pPr>
            <w:r>
              <w:rPr>
                <w:sz w:val="22"/>
                <w:szCs w:val="22"/>
              </w:rPr>
              <w:lastRenderedPageBreak/>
              <w:t>HAW</w:t>
            </w:r>
          </w:p>
          <w:p w:rsidR="00E22772" w:rsidRPr="006A3945" w:rsidRDefault="00A03369" w:rsidP="0087483C">
            <w:pPr>
              <w:spacing w:line="360" w:lineRule="auto"/>
              <w:rPr>
                <w:sz w:val="22"/>
                <w:szCs w:val="22"/>
              </w:rPr>
            </w:pPr>
            <w:r>
              <w:rPr>
                <w:sz w:val="22"/>
                <w:szCs w:val="22"/>
              </w:rPr>
              <w:t>(</w:t>
            </w:r>
            <w:r w:rsidR="00E22772">
              <w:rPr>
                <w:sz w:val="22"/>
                <w:szCs w:val="22"/>
              </w:rPr>
              <w:t>CDM, CDO, DSW</w:t>
            </w:r>
            <w:r>
              <w:rPr>
                <w:sz w:val="22"/>
                <w:szCs w:val="22"/>
              </w:rPr>
              <w:t>)</w:t>
            </w:r>
          </w:p>
        </w:tc>
        <w:tc>
          <w:tcPr>
            <w:tcW w:w="1007" w:type="dxa"/>
          </w:tcPr>
          <w:p w:rsidR="00E22772" w:rsidRPr="006A3945" w:rsidRDefault="00E22772" w:rsidP="0087483C">
            <w:pPr>
              <w:spacing w:line="360" w:lineRule="auto"/>
              <w:rPr>
                <w:sz w:val="22"/>
                <w:szCs w:val="22"/>
              </w:rPr>
            </w:pPr>
            <w:r>
              <w:rPr>
                <w:sz w:val="22"/>
                <w:szCs w:val="22"/>
              </w:rPr>
              <w:t>1</w:t>
            </w:r>
            <w:r w:rsidR="001A32EB">
              <w:rPr>
                <w:sz w:val="22"/>
                <w:szCs w:val="22"/>
              </w:rPr>
              <w:t>-2</w:t>
            </w:r>
          </w:p>
        </w:tc>
        <w:tc>
          <w:tcPr>
            <w:tcW w:w="1828" w:type="dxa"/>
          </w:tcPr>
          <w:p w:rsidR="00E22772" w:rsidRPr="006A3945" w:rsidRDefault="00E22772" w:rsidP="006A3945">
            <w:pPr>
              <w:spacing w:line="360" w:lineRule="auto"/>
              <w:rPr>
                <w:sz w:val="22"/>
                <w:szCs w:val="22"/>
              </w:rPr>
            </w:pPr>
          </w:p>
        </w:tc>
        <w:tc>
          <w:tcPr>
            <w:tcW w:w="1898" w:type="dxa"/>
          </w:tcPr>
          <w:p w:rsidR="00E22772" w:rsidRPr="006A3945" w:rsidRDefault="00E22772" w:rsidP="006A3945">
            <w:pPr>
              <w:spacing w:line="360" w:lineRule="auto"/>
              <w:rPr>
                <w:sz w:val="22"/>
                <w:szCs w:val="22"/>
              </w:rPr>
            </w:pPr>
          </w:p>
        </w:tc>
      </w:tr>
      <w:tr w:rsidR="00E22772" w:rsidRPr="006A3945" w:rsidTr="00E87898">
        <w:tc>
          <w:tcPr>
            <w:tcW w:w="1661" w:type="dxa"/>
            <w:vMerge/>
            <w:shd w:val="clear" w:color="auto" w:fill="C6D9F1" w:themeFill="text2" w:themeFillTint="33"/>
          </w:tcPr>
          <w:p w:rsidR="00E22772" w:rsidRPr="006A3945" w:rsidRDefault="00E22772" w:rsidP="00281BCD">
            <w:pPr>
              <w:rPr>
                <w:sz w:val="22"/>
                <w:szCs w:val="22"/>
              </w:rPr>
            </w:pPr>
          </w:p>
        </w:tc>
        <w:tc>
          <w:tcPr>
            <w:tcW w:w="3409" w:type="dxa"/>
          </w:tcPr>
          <w:p w:rsidR="00E22772" w:rsidRDefault="00E22772" w:rsidP="006A3945">
            <w:pPr>
              <w:spacing w:line="360" w:lineRule="auto"/>
              <w:rPr>
                <w:sz w:val="22"/>
                <w:szCs w:val="22"/>
              </w:rPr>
            </w:pPr>
          </w:p>
          <w:p w:rsidR="00E22772" w:rsidRPr="006A3945" w:rsidRDefault="00E22772" w:rsidP="006A3945">
            <w:pPr>
              <w:spacing w:line="360" w:lineRule="auto"/>
              <w:rPr>
                <w:sz w:val="22"/>
                <w:szCs w:val="22"/>
              </w:rPr>
            </w:pPr>
          </w:p>
        </w:tc>
        <w:tc>
          <w:tcPr>
            <w:tcW w:w="3685" w:type="dxa"/>
          </w:tcPr>
          <w:p w:rsidR="00E22772" w:rsidRPr="006A3945" w:rsidRDefault="00E22772" w:rsidP="00256F1E">
            <w:pPr>
              <w:spacing w:line="360" w:lineRule="auto"/>
              <w:rPr>
                <w:sz w:val="22"/>
                <w:szCs w:val="22"/>
              </w:rPr>
            </w:pPr>
            <w:r>
              <w:rPr>
                <w:sz w:val="22"/>
                <w:szCs w:val="22"/>
              </w:rPr>
              <w:t>Provide disabili</w:t>
            </w:r>
            <w:r w:rsidR="00A03369">
              <w:rPr>
                <w:sz w:val="22"/>
                <w:szCs w:val="22"/>
              </w:rPr>
              <w:t>ty inclusion training for disability hubs</w:t>
            </w:r>
          </w:p>
        </w:tc>
        <w:tc>
          <w:tcPr>
            <w:tcW w:w="2126" w:type="dxa"/>
          </w:tcPr>
          <w:p w:rsidR="00A03369" w:rsidRDefault="00A03369" w:rsidP="000147B2">
            <w:pPr>
              <w:spacing w:line="360" w:lineRule="auto"/>
              <w:rPr>
                <w:sz w:val="22"/>
                <w:szCs w:val="22"/>
              </w:rPr>
            </w:pPr>
            <w:r>
              <w:rPr>
                <w:sz w:val="22"/>
                <w:szCs w:val="22"/>
              </w:rPr>
              <w:t xml:space="preserve">HAW / CDM </w:t>
            </w:r>
          </w:p>
          <w:p w:rsidR="00E22772" w:rsidRPr="006A3945" w:rsidRDefault="00A03369" w:rsidP="000147B2">
            <w:pPr>
              <w:spacing w:line="360" w:lineRule="auto"/>
              <w:rPr>
                <w:sz w:val="22"/>
                <w:szCs w:val="22"/>
              </w:rPr>
            </w:pPr>
            <w:r>
              <w:rPr>
                <w:sz w:val="22"/>
                <w:szCs w:val="22"/>
              </w:rPr>
              <w:t>(</w:t>
            </w:r>
            <w:r w:rsidR="00E22772">
              <w:rPr>
                <w:sz w:val="22"/>
                <w:szCs w:val="22"/>
              </w:rPr>
              <w:t>CDO’s, DSW, Club leads</w:t>
            </w:r>
            <w:r>
              <w:rPr>
                <w:sz w:val="22"/>
                <w:szCs w:val="22"/>
              </w:rPr>
              <w:t>)</w:t>
            </w:r>
          </w:p>
        </w:tc>
        <w:tc>
          <w:tcPr>
            <w:tcW w:w="1007" w:type="dxa"/>
          </w:tcPr>
          <w:p w:rsidR="00E22772" w:rsidRPr="006A3945" w:rsidRDefault="00E22772" w:rsidP="006A3945">
            <w:pPr>
              <w:spacing w:line="360" w:lineRule="auto"/>
              <w:rPr>
                <w:sz w:val="22"/>
                <w:szCs w:val="22"/>
              </w:rPr>
            </w:pPr>
            <w:r>
              <w:rPr>
                <w:sz w:val="22"/>
                <w:szCs w:val="22"/>
              </w:rPr>
              <w:t>1</w:t>
            </w:r>
            <w:r w:rsidR="000506EF">
              <w:rPr>
                <w:sz w:val="22"/>
                <w:szCs w:val="22"/>
              </w:rPr>
              <w:t>-4</w:t>
            </w:r>
          </w:p>
        </w:tc>
        <w:tc>
          <w:tcPr>
            <w:tcW w:w="1828" w:type="dxa"/>
          </w:tcPr>
          <w:p w:rsidR="00E22772" w:rsidRPr="006A3945" w:rsidRDefault="00E22772" w:rsidP="006A3945">
            <w:pPr>
              <w:spacing w:line="360" w:lineRule="auto"/>
              <w:rPr>
                <w:sz w:val="22"/>
                <w:szCs w:val="22"/>
              </w:rPr>
            </w:pPr>
          </w:p>
        </w:tc>
        <w:tc>
          <w:tcPr>
            <w:tcW w:w="1898" w:type="dxa"/>
          </w:tcPr>
          <w:p w:rsidR="00E22772" w:rsidRPr="006A3945" w:rsidRDefault="00E22772" w:rsidP="006A3945">
            <w:pPr>
              <w:spacing w:line="360" w:lineRule="auto"/>
              <w:rPr>
                <w:sz w:val="22"/>
                <w:szCs w:val="22"/>
              </w:rPr>
            </w:pPr>
          </w:p>
        </w:tc>
      </w:tr>
      <w:tr w:rsidR="00E22772" w:rsidRPr="006A3945" w:rsidTr="00E87898">
        <w:tc>
          <w:tcPr>
            <w:tcW w:w="1661" w:type="dxa"/>
            <w:vMerge/>
            <w:shd w:val="clear" w:color="auto" w:fill="C6D9F1" w:themeFill="text2" w:themeFillTint="33"/>
          </w:tcPr>
          <w:p w:rsidR="00E22772" w:rsidRPr="006A3945" w:rsidRDefault="00E22772" w:rsidP="00281BCD">
            <w:pPr>
              <w:rPr>
                <w:sz w:val="22"/>
                <w:szCs w:val="22"/>
              </w:rPr>
            </w:pPr>
          </w:p>
        </w:tc>
        <w:tc>
          <w:tcPr>
            <w:tcW w:w="3409" w:type="dxa"/>
          </w:tcPr>
          <w:p w:rsidR="00E22772" w:rsidRPr="006A3945" w:rsidRDefault="00E22772" w:rsidP="006A3945">
            <w:pPr>
              <w:spacing w:line="360" w:lineRule="auto"/>
              <w:rPr>
                <w:sz w:val="22"/>
                <w:szCs w:val="22"/>
              </w:rPr>
            </w:pPr>
          </w:p>
        </w:tc>
        <w:tc>
          <w:tcPr>
            <w:tcW w:w="3685" w:type="dxa"/>
          </w:tcPr>
          <w:p w:rsidR="00E22772" w:rsidRDefault="00E22772" w:rsidP="009E09A0">
            <w:pPr>
              <w:spacing w:line="360" w:lineRule="auto"/>
              <w:rPr>
                <w:sz w:val="22"/>
                <w:szCs w:val="22"/>
              </w:rPr>
            </w:pPr>
            <w:r>
              <w:rPr>
                <w:sz w:val="22"/>
                <w:szCs w:val="22"/>
              </w:rPr>
              <w:t>Full a</w:t>
            </w:r>
            <w:r w:rsidRPr="00256F1E">
              <w:rPr>
                <w:sz w:val="22"/>
                <w:szCs w:val="22"/>
              </w:rPr>
              <w:t xml:space="preserve">udit </w:t>
            </w:r>
            <w:r>
              <w:rPr>
                <w:sz w:val="22"/>
                <w:szCs w:val="22"/>
              </w:rPr>
              <w:t xml:space="preserve">/ survey of </w:t>
            </w:r>
            <w:r w:rsidRPr="00256F1E">
              <w:rPr>
                <w:sz w:val="22"/>
                <w:szCs w:val="22"/>
              </w:rPr>
              <w:t>clubs for inclusive, integrated or impairment specific opportunities</w:t>
            </w:r>
          </w:p>
        </w:tc>
        <w:tc>
          <w:tcPr>
            <w:tcW w:w="2126" w:type="dxa"/>
          </w:tcPr>
          <w:p w:rsidR="00A03369" w:rsidRDefault="00A03369" w:rsidP="006A3945">
            <w:pPr>
              <w:spacing w:line="360" w:lineRule="auto"/>
              <w:rPr>
                <w:sz w:val="22"/>
                <w:szCs w:val="22"/>
              </w:rPr>
            </w:pPr>
            <w:r>
              <w:rPr>
                <w:sz w:val="22"/>
                <w:szCs w:val="22"/>
              </w:rPr>
              <w:t>Customer Insight Officer</w:t>
            </w:r>
          </w:p>
          <w:p w:rsidR="00E22772" w:rsidRPr="006A3945" w:rsidRDefault="00A03369" w:rsidP="006A3945">
            <w:pPr>
              <w:spacing w:line="360" w:lineRule="auto"/>
              <w:rPr>
                <w:sz w:val="22"/>
                <w:szCs w:val="22"/>
              </w:rPr>
            </w:pPr>
            <w:r>
              <w:rPr>
                <w:sz w:val="22"/>
                <w:szCs w:val="22"/>
              </w:rPr>
              <w:t>(</w:t>
            </w:r>
            <w:r w:rsidR="00E22772">
              <w:rPr>
                <w:sz w:val="22"/>
                <w:szCs w:val="22"/>
              </w:rPr>
              <w:t>CDM, CDO’s</w:t>
            </w:r>
            <w:r>
              <w:rPr>
                <w:sz w:val="22"/>
                <w:szCs w:val="22"/>
              </w:rPr>
              <w:t>)</w:t>
            </w:r>
          </w:p>
        </w:tc>
        <w:tc>
          <w:tcPr>
            <w:tcW w:w="1007" w:type="dxa"/>
          </w:tcPr>
          <w:p w:rsidR="00E22772" w:rsidRPr="006A3945" w:rsidRDefault="00E22772" w:rsidP="006A3945">
            <w:pPr>
              <w:spacing w:line="360" w:lineRule="auto"/>
              <w:rPr>
                <w:sz w:val="22"/>
                <w:szCs w:val="22"/>
              </w:rPr>
            </w:pPr>
            <w:r>
              <w:rPr>
                <w:sz w:val="22"/>
                <w:szCs w:val="22"/>
              </w:rPr>
              <w:t>2</w:t>
            </w:r>
          </w:p>
        </w:tc>
        <w:tc>
          <w:tcPr>
            <w:tcW w:w="1828" w:type="dxa"/>
          </w:tcPr>
          <w:p w:rsidR="00E22772" w:rsidRPr="006A3945" w:rsidRDefault="00E22772" w:rsidP="006A3945">
            <w:pPr>
              <w:spacing w:line="360" w:lineRule="auto"/>
              <w:rPr>
                <w:sz w:val="22"/>
                <w:szCs w:val="22"/>
              </w:rPr>
            </w:pPr>
          </w:p>
        </w:tc>
        <w:tc>
          <w:tcPr>
            <w:tcW w:w="1898" w:type="dxa"/>
          </w:tcPr>
          <w:p w:rsidR="00E22772" w:rsidRPr="006A3945" w:rsidRDefault="00E22772" w:rsidP="006A3945">
            <w:pPr>
              <w:spacing w:line="360" w:lineRule="auto"/>
              <w:rPr>
                <w:sz w:val="22"/>
                <w:szCs w:val="22"/>
              </w:rPr>
            </w:pPr>
          </w:p>
        </w:tc>
      </w:tr>
      <w:tr w:rsidR="00E22772" w:rsidRPr="006A3945" w:rsidTr="00E87898">
        <w:tc>
          <w:tcPr>
            <w:tcW w:w="1661" w:type="dxa"/>
            <w:vMerge/>
            <w:shd w:val="clear" w:color="auto" w:fill="C6D9F1" w:themeFill="text2" w:themeFillTint="33"/>
          </w:tcPr>
          <w:p w:rsidR="00E22772" w:rsidRPr="006A3945" w:rsidRDefault="00E22772" w:rsidP="00281BCD">
            <w:pPr>
              <w:rPr>
                <w:sz w:val="22"/>
                <w:szCs w:val="22"/>
              </w:rPr>
            </w:pPr>
          </w:p>
        </w:tc>
        <w:tc>
          <w:tcPr>
            <w:tcW w:w="3409" w:type="dxa"/>
          </w:tcPr>
          <w:p w:rsidR="00E22772" w:rsidRPr="006A3945" w:rsidRDefault="00E22772" w:rsidP="006A3945">
            <w:pPr>
              <w:spacing w:line="360" w:lineRule="auto"/>
              <w:rPr>
                <w:sz w:val="22"/>
                <w:szCs w:val="22"/>
              </w:rPr>
            </w:pPr>
          </w:p>
        </w:tc>
        <w:tc>
          <w:tcPr>
            <w:tcW w:w="3685" w:type="dxa"/>
          </w:tcPr>
          <w:p w:rsidR="00E22772" w:rsidRDefault="00E22772" w:rsidP="005A1C78">
            <w:pPr>
              <w:spacing w:line="360" w:lineRule="auto"/>
              <w:rPr>
                <w:sz w:val="22"/>
                <w:szCs w:val="22"/>
              </w:rPr>
            </w:pPr>
            <w:r>
              <w:rPr>
                <w:sz w:val="22"/>
                <w:szCs w:val="22"/>
              </w:rPr>
              <w:t>Target community coach activity at schools &amp; community groups around Disability Cricket Hubs</w:t>
            </w:r>
          </w:p>
        </w:tc>
        <w:tc>
          <w:tcPr>
            <w:tcW w:w="2126" w:type="dxa"/>
          </w:tcPr>
          <w:p w:rsidR="00A03369" w:rsidRDefault="00A03369" w:rsidP="006A3945">
            <w:pPr>
              <w:spacing w:line="360" w:lineRule="auto"/>
              <w:rPr>
                <w:sz w:val="22"/>
                <w:szCs w:val="22"/>
              </w:rPr>
            </w:pPr>
            <w:r>
              <w:rPr>
                <w:sz w:val="22"/>
                <w:szCs w:val="22"/>
              </w:rPr>
              <w:t>CDM</w:t>
            </w:r>
          </w:p>
          <w:p w:rsidR="00E22772" w:rsidRDefault="00A03369" w:rsidP="006A3945">
            <w:pPr>
              <w:spacing w:line="360" w:lineRule="auto"/>
              <w:rPr>
                <w:sz w:val="22"/>
                <w:szCs w:val="22"/>
              </w:rPr>
            </w:pPr>
            <w:r>
              <w:rPr>
                <w:sz w:val="22"/>
                <w:szCs w:val="22"/>
              </w:rPr>
              <w:t>(</w:t>
            </w:r>
            <w:r w:rsidR="00E22772">
              <w:rPr>
                <w:sz w:val="22"/>
                <w:szCs w:val="22"/>
              </w:rPr>
              <w:t>CDO’s</w:t>
            </w:r>
            <w:r>
              <w:rPr>
                <w:sz w:val="22"/>
                <w:szCs w:val="22"/>
              </w:rPr>
              <w:t>)</w:t>
            </w:r>
          </w:p>
        </w:tc>
        <w:tc>
          <w:tcPr>
            <w:tcW w:w="1007" w:type="dxa"/>
          </w:tcPr>
          <w:p w:rsidR="00E22772" w:rsidRDefault="00E22772" w:rsidP="006A3945">
            <w:pPr>
              <w:spacing w:line="360" w:lineRule="auto"/>
              <w:rPr>
                <w:sz w:val="22"/>
                <w:szCs w:val="22"/>
              </w:rPr>
            </w:pPr>
            <w:r>
              <w:rPr>
                <w:sz w:val="22"/>
                <w:szCs w:val="22"/>
              </w:rPr>
              <w:t>2</w:t>
            </w:r>
            <w:r w:rsidR="000506EF">
              <w:rPr>
                <w:sz w:val="22"/>
                <w:szCs w:val="22"/>
              </w:rPr>
              <w:t>-4</w:t>
            </w:r>
          </w:p>
        </w:tc>
        <w:tc>
          <w:tcPr>
            <w:tcW w:w="1828" w:type="dxa"/>
          </w:tcPr>
          <w:p w:rsidR="00E22772" w:rsidRPr="006A3945" w:rsidRDefault="00E22772" w:rsidP="006A3945">
            <w:pPr>
              <w:spacing w:line="360" w:lineRule="auto"/>
              <w:rPr>
                <w:sz w:val="22"/>
                <w:szCs w:val="22"/>
              </w:rPr>
            </w:pPr>
          </w:p>
        </w:tc>
        <w:tc>
          <w:tcPr>
            <w:tcW w:w="1898" w:type="dxa"/>
          </w:tcPr>
          <w:p w:rsidR="00E22772" w:rsidRPr="006A3945" w:rsidRDefault="00E22772" w:rsidP="006A3945">
            <w:pPr>
              <w:spacing w:line="360" w:lineRule="auto"/>
              <w:rPr>
                <w:sz w:val="22"/>
                <w:szCs w:val="22"/>
              </w:rPr>
            </w:pPr>
          </w:p>
        </w:tc>
      </w:tr>
      <w:tr w:rsidR="00E22772" w:rsidRPr="006A3945" w:rsidTr="00E87898">
        <w:tc>
          <w:tcPr>
            <w:tcW w:w="1661" w:type="dxa"/>
            <w:vMerge/>
            <w:shd w:val="clear" w:color="auto" w:fill="C6D9F1" w:themeFill="text2" w:themeFillTint="33"/>
          </w:tcPr>
          <w:p w:rsidR="00E22772" w:rsidRPr="006A3945" w:rsidRDefault="00E22772" w:rsidP="00281BCD">
            <w:pPr>
              <w:rPr>
                <w:sz w:val="22"/>
                <w:szCs w:val="22"/>
              </w:rPr>
            </w:pPr>
          </w:p>
        </w:tc>
        <w:tc>
          <w:tcPr>
            <w:tcW w:w="3409" w:type="dxa"/>
          </w:tcPr>
          <w:p w:rsidR="00E22772" w:rsidRDefault="00E22772" w:rsidP="006A3945">
            <w:pPr>
              <w:spacing w:line="360" w:lineRule="auto"/>
              <w:rPr>
                <w:sz w:val="22"/>
                <w:szCs w:val="22"/>
              </w:rPr>
            </w:pPr>
          </w:p>
          <w:p w:rsidR="00E22772" w:rsidRPr="006A3945" w:rsidRDefault="00E22772" w:rsidP="006A3945">
            <w:pPr>
              <w:spacing w:line="360" w:lineRule="auto"/>
              <w:rPr>
                <w:sz w:val="22"/>
                <w:szCs w:val="22"/>
              </w:rPr>
            </w:pPr>
          </w:p>
        </w:tc>
        <w:tc>
          <w:tcPr>
            <w:tcW w:w="3685" w:type="dxa"/>
          </w:tcPr>
          <w:p w:rsidR="00E22772" w:rsidRDefault="00E22772" w:rsidP="000147B2">
            <w:pPr>
              <w:spacing w:line="360" w:lineRule="auto"/>
              <w:rPr>
                <w:sz w:val="22"/>
                <w:szCs w:val="22"/>
              </w:rPr>
            </w:pPr>
            <w:r>
              <w:rPr>
                <w:sz w:val="22"/>
                <w:szCs w:val="22"/>
              </w:rPr>
              <w:t xml:space="preserve">Support hubs to provide impairment specific opportunities </w:t>
            </w:r>
            <w:r w:rsidR="000506EF">
              <w:rPr>
                <w:sz w:val="22"/>
                <w:szCs w:val="22"/>
              </w:rPr>
              <w:t xml:space="preserve">(e.g. VI cricket) </w:t>
            </w:r>
            <w:r>
              <w:rPr>
                <w:sz w:val="22"/>
                <w:szCs w:val="22"/>
              </w:rPr>
              <w:t>if appropriate</w:t>
            </w:r>
          </w:p>
        </w:tc>
        <w:tc>
          <w:tcPr>
            <w:tcW w:w="2126" w:type="dxa"/>
          </w:tcPr>
          <w:p w:rsidR="00A03369" w:rsidRDefault="00A03369" w:rsidP="006A3945">
            <w:pPr>
              <w:spacing w:line="360" w:lineRule="auto"/>
              <w:rPr>
                <w:sz w:val="22"/>
                <w:szCs w:val="22"/>
              </w:rPr>
            </w:pPr>
            <w:r>
              <w:rPr>
                <w:sz w:val="22"/>
                <w:szCs w:val="22"/>
              </w:rPr>
              <w:t>HAW</w:t>
            </w:r>
          </w:p>
          <w:p w:rsidR="00E22772" w:rsidRPr="006A3945" w:rsidRDefault="00A03369" w:rsidP="006A3945">
            <w:pPr>
              <w:spacing w:line="360" w:lineRule="auto"/>
              <w:rPr>
                <w:sz w:val="22"/>
                <w:szCs w:val="22"/>
              </w:rPr>
            </w:pPr>
            <w:r>
              <w:rPr>
                <w:sz w:val="22"/>
                <w:szCs w:val="22"/>
              </w:rPr>
              <w:t>(CDM. CDO’s, DSW)</w:t>
            </w:r>
          </w:p>
        </w:tc>
        <w:tc>
          <w:tcPr>
            <w:tcW w:w="1007" w:type="dxa"/>
          </w:tcPr>
          <w:p w:rsidR="00E22772" w:rsidRPr="006A3945" w:rsidRDefault="001A32EB" w:rsidP="006A3945">
            <w:pPr>
              <w:spacing w:line="360" w:lineRule="auto"/>
              <w:rPr>
                <w:sz w:val="22"/>
                <w:szCs w:val="22"/>
              </w:rPr>
            </w:pPr>
            <w:r>
              <w:rPr>
                <w:sz w:val="22"/>
                <w:szCs w:val="22"/>
              </w:rPr>
              <w:t>2-</w:t>
            </w:r>
            <w:bookmarkStart w:id="0" w:name="_GoBack"/>
            <w:bookmarkEnd w:id="0"/>
            <w:r w:rsidR="00E22772">
              <w:rPr>
                <w:sz w:val="22"/>
                <w:szCs w:val="22"/>
              </w:rPr>
              <w:t>4</w:t>
            </w:r>
          </w:p>
        </w:tc>
        <w:tc>
          <w:tcPr>
            <w:tcW w:w="1828" w:type="dxa"/>
          </w:tcPr>
          <w:p w:rsidR="00E22772" w:rsidRPr="006A3945" w:rsidRDefault="00E22772" w:rsidP="006A3945">
            <w:pPr>
              <w:spacing w:line="360" w:lineRule="auto"/>
              <w:rPr>
                <w:sz w:val="22"/>
                <w:szCs w:val="22"/>
              </w:rPr>
            </w:pPr>
          </w:p>
        </w:tc>
        <w:tc>
          <w:tcPr>
            <w:tcW w:w="1898" w:type="dxa"/>
          </w:tcPr>
          <w:p w:rsidR="00E22772" w:rsidRPr="006A3945" w:rsidRDefault="00E22772" w:rsidP="006A3945">
            <w:pPr>
              <w:spacing w:line="360" w:lineRule="auto"/>
              <w:rPr>
                <w:sz w:val="22"/>
                <w:szCs w:val="22"/>
              </w:rPr>
            </w:pPr>
          </w:p>
        </w:tc>
      </w:tr>
    </w:tbl>
    <w:p w:rsidR="000147B2" w:rsidRDefault="000147B2"/>
    <w:p w:rsidR="00C06CF2" w:rsidRDefault="00C06CF2"/>
    <w:tbl>
      <w:tblPr>
        <w:tblStyle w:val="TableGrid"/>
        <w:tblW w:w="0" w:type="auto"/>
        <w:tblLook w:val="04A0"/>
      </w:tblPr>
      <w:tblGrid>
        <w:gridCol w:w="1661"/>
        <w:gridCol w:w="3409"/>
        <w:gridCol w:w="3685"/>
        <w:gridCol w:w="2126"/>
        <w:gridCol w:w="993"/>
        <w:gridCol w:w="1842"/>
        <w:gridCol w:w="1898"/>
      </w:tblGrid>
      <w:tr w:rsidR="000147B2" w:rsidRPr="006A3945" w:rsidTr="00E87898">
        <w:tc>
          <w:tcPr>
            <w:tcW w:w="1661" w:type="dxa"/>
            <w:shd w:val="clear" w:color="auto" w:fill="C6D9F1" w:themeFill="text2" w:themeFillTint="33"/>
          </w:tcPr>
          <w:p w:rsidR="000147B2" w:rsidRPr="006A3945" w:rsidRDefault="000147B2" w:rsidP="0087483C">
            <w:pPr>
              <w:rPr>
                <w:b/>
                <w:sz w:val="22"/>
                <w:szCs w:val="22"/>
              </w:rPr>
            </w:pPr>
            <w:r w:rsidRPr="006A3945">
              <w:rPr>
                <w:b/>
                <w:sz w:val="22"/>
                <w:szCs w:val="22"/>
              </w:rPr>
              <w:t>Challenges</w:t>
            </w:r>
          </w:p>
        </w:tc>
        <w:tc>
          <w:tcPr>
            <w:tcW w:w="3409" w:type="dxa"/>
          </w:tcPr>
          <w:p w:rsidR="000147B2" w:rsidRPr="006A3945" w:rsidRDefault="000147B2" w:rsidP="0087483C">
            <w:pPr>
              <w:rPr>
                <w:b/>
                <w:sz w:val="22"/>
                <w:szCs w:val="22"/>
              </w:rPr>
            </w:pPr>
            <w:r w:rsidRPr="006A3945">
              <w:rPr>
                <w:b/>
                <w:sz w:val="22"/>
                <w:szCs w:val="22"/>
              </w:rPr>
              <w:t>Objectives</w:t>
            </w:r>
          </w:p>
        </w:tc>
        <w:tc>
          <w:tcPr>
            <w:tcW w:w="3685" w:type="dxa"/>
          </w:tcPr>
          <w:p w:rsidR="000147B2" w:rsidRPr="006A3945" w:rsidRDefault="000147B2" w:rsidP="0087483C">
            <w:pPr>
              <w:rPr>
                <w:b/>
                <w:sz w:val="22"/>
                <w:szCs w:val="22"/>
              </w:rPr>
            </w:pPr>
            <w:r w:rsidRPr="006A3945">
              <w:rPr>
                <w:b/>
                <w:sz w:val="22"/>
                <w:szCs w:val="22"/>
              </w:rPr>
              <w:t>Actions</w:t>
            </w:r>
          </w:p>
        </w:tc>
        <w:tc>
          <w:tcPr>
            <w:tcW w:w="2126" w:type="dxa"/>
          </w:tcPr>
          <w:p w:rsidR="000147B2" w:rsidRPr="006A3945" w:rsidRDefault="000147B2" w:rsidP="0087483C">
            <w:pPr>
              <w:rPr>
                <w:b/>
                <w:sz w:val="22"/>
                <w:szCs w:val="22"/>
              </w:rPr>
            </w:pPr>
            <w:r w:rsidRPr="006A3945">
              <w:rPr>
                <w:b/>
                <w:sz w:val="22"/>
                <w:szCs w:val="22"/>
              </w:rPr>
              <w:t xml:space="preserve">Who </w:t>
            </w:r>
          </w:p>
        </w:tc>
        <w:tc>
          <w:tcPr>
            <w:tcW w:w="993" w:type="dxa"/>
          </w:tcPr>
          <w:p w:rsidR="000147B2" w:rsidRPr="006A3945" w:rsidRDefault="000147B2" w:rsidP="0087483C">
            <w:pPr>
              <w:rPr>
                <w:b/>
                <w:sz w:val="22"/>
                <w:szCs w:val="22"/>
              </w:rPr>
            </w:pPr>
            <w:r w:rsidRPr="006A3945">
              <w:rPr>
                <w:b/>
                <w:sz w:val="22"/>
                <w:szCs w:val="22"/>
              </w:rPr>
              <w:t>When</w:t>
            </w:r>
            <w:r>
              <w:rPr>
                <w:b/>
                <w:sz w:val="22"/>
                <w:szCs w:val="22"/>
              </w:rPr>
              <w:t xml:space="preserve"> - (1/3/5 years)</w:t>
            </w:r>
          </w:p>
        </w:tc>
        <w:tc>
          <w:tcPr>
            <w:tcW w:w="1842" w:type="dxa"/>
          </w:tcPr>
          <w:p w:rsidR="000147B2" w:rsidRPr="006A3945" w:rsidRDefault="000147B2" w:rsidP="0087483C">
            <w:pPr>
              <w:rPr>
                <w:b/>
                <w:sz w:val="22"/>
                <w:szCs w:val="22"/>
              </w:rPr>
            </w:pPr>
            <w:r>
              <w:rPr>
                <w:b/>
                <w:sz w:val="22"/>
                <w:szCs w:val="22"/>
              </w:rPr>
              <w:t>Progress</w:t>
            </w:r>
          </w:p>
        </w:tc>
        <w:tc>
          <w:tcPr>
            <w:tcW w:w="1898" w:type="dxa"/>
          </w:tcPr>
          <w:p w:rsidR="000147B2" w:rsidRPr="006A3945" w:rsidRDefault="000147B2" w:rsidP="0087483C">
            <w:pPr>
              <w:rPr>
                <w:b/>
                <w:sz w:val="22"/>
                <w:szCs w:val="22"/>
              </w:rPr>
            </w:pPr>
            <w:r w:rsidRPr="006A3945">
              <w:rPr>
                <w:b/>
                <w:sz w:val="22"/>
                <w:szCs w:val="22"/>
              </w:rPr>
              <w:t>Cost</w:t>
            </w:r>
          </w:p>
        </w:tc>
      </w:tr>
      <w:tr w:rsidR="000147B2" w:rsidRPr="006A3945" w:rsidTr="00E87898">
        <w:tc>
          <w:tcPr>
            <w:tcW w:w="1661" w:type="dxa"/>
            <w:vMerge w:val="restart"/>
            <w:shd w:val="clear" w:color="auto" w:fill="C6D9F1" w:themeFill="text2" w:themeFillTint="33"/>
          </w:tcPr>
          <w:p w:rsidR="00D31C9F" w:rsidRDefault="00D31C9F" w:rsidP="00C9777B">
            <w:pPr>
              <w:jc w:val="center"/>
              <w:rPr>
                <w:b/>
                <w:sz w:val="22"/>
                <w:szCs w:val="22"/>
              </w:rPr>
            </w:pPr>
            <w:r>
              <w:rPr>
                <w:b/>
                <w:sz w:val="22"/>
                <w:szCs w:val="22"/>
              </w:rPr>
              <w:t xml:space="preserve">Disability Plan - </w:t>
            </w:r>
          </w:p>
          <w:p w:rsidR="000147B2" w:rsidRPr="006A3945" w:rsidRDefault="000147B2" w:rsidP="00C9777B">
            <w:pPr>
              <w:jc w:val="center"/>
              <w:rPr>
                <w:sz w:val="22"/>
                <w:szCs w:val="22"/>
              </w:rPr>
            </w:pPr>
            <w:r>
              <w:rPr>
                <w:b/>
                <w:sz w:val="22"/>
                <w:szCs w:val="22"/>
              </w:rPr>
              <w:t>Competition</w:t>
            </w:r>
          </w:p>
        </w:tc>
        <w:tc>
          <w:tcPr>
            <w:tcW w:w="3409" w:type="dxa"/>
          </w:tcPr>
          <w:p w:rsidR="000147B2" w:rsidRPr="006A3945" w:rsidRDefault="000147B2" w:rsidP="009E6FF2">
            <w:pPr>
              <w:spacing w:line="360" w:lineRule="auto"/>
              <w:rPr>
                <w:sz w:val="22"/>
                <w:szCs w:val="22"/>
              </w:rPr>
            </w:pPr>
            <w:r>
              <w:rPr>
                <w:sz w:val="22"/>
                <w:szCs w:val="22"/>
              </w:rPr>
              <w:t xml:space="preserve">Provide appropriate recreational competition </w:t>
            </w:r>
          </w:p>
        </w:tc>
        <w:tc>
          <w:tcPr>
            <w:tcW w:w="3685" w:type="dxa"/>
          </w:tcPr>
          <w:p w:rsidR="000147B2" w:rsidRPr="006A3945" w:rsidRDefault="000147B2" w:rsidP="007630F3">
            <w:pPr>
              <w:spacing w:line="360" w:lineRule="auto"/>
              <w:rPr>
                <w:sz w:val="22"/>
                <w:szCs w:val="22"/>
              </w:rPr>
            </w:pPr>
            <w:r>
              <w:rPr>
                <w:sz w:val="22"/>
                <w:szCs w:val="22"/>
              </w:rPr>
              <w:t>Provide 6 competitive friendlies p/a for Wales PD / LD Teams against other CCB’s and England Dev Squads</w:t>
            </w:r>
          </w:p>
        </w:tc>
        <w:tc>
          <w:tcPr>
            <w:tcW w:w="2126" w:type="dxa"/>
          </w:tcPr>
          <w:p w:rsidR="000147B2" w:rsidRDefault="000147B2" w:rsidP="006A3945">
            <w:pPr>
              <w:spacing w:line="360" w:lineRule="auto"/>
              <w:rPr>
                <w:sz w:val="22"/>
                <w:szCs w:val="22"/>
              </w:rPr>
            </w:pPr>
            <w:r>
              <w:rPr>
                <w:sz w:val="22"/>
                <w:szCs w:val="22"/>
              </w:rPr>
              <w:t>Wales PD/LD Team Managers</w:t>
            </w:r>
          </w:p>
          <w:p w:rsidR="00A03369" w:rsidRPr="006A3945" w:rsidRDefault="00A03369" w:rsidP="00BE412D">
            <w:pPr>
              <w:spacing w:line="360" w:lineRule="auto"/>
              <w:rPr>
                <w:sz w:val="22"/>
                <w:szCs w:val="22"/>
              </w:rPr>
            </w:pPr>
            <w:r>
              <w:rPr>
                <w:sz w:val="22"/>
                <w:szCs w:val="22"/>
              </w:rPr>
              <w:t>(HAW</w:t>
            </w:r>
            <w:r w:rsidR="00BE412D">
              <w:rPr>
                <w:sz w:val="22"/>
                <w:szCs w:val="22"/>
              </w:rPr>
              <w:t>, Disability Cricket Administrator)</w:t>
            </w:r>
          </w:p>
        </w:tc>
        <w:tc>
          <w:tcPr>
            <w:tcW w:w="993" w:type="dxa"/>
          </w:tcPr>
          <w:p w:rsidR="000147B2" w:rsidRDefault="000506EF" w:rsidP="006A3945">
            <w:pPr>
              <w:spacing w:line="360" w:lineRule="auto"/>
              <w:rPr>
                <w:sz w:val="22"/>
                <w:szCs w:val="22"/>
              </w:rPr>
            </w:pPr>
            <w:r>
              <w:rPr>
                <w:sz w:val="22"/>
                <w:szCs w:val="22"/>
              </w:rPr>
              <w:t>1-</w:t>
            </w:r>
            <w:r w:rsidR="00BE412D">
              <w:rPr>
                <w:sz w:val="22"/>
                <w:szCs w:val="22"/>
              </w:rPr>
              <w:t>2</w:t>
            </w:r>
          </w:p>
          <w:p w:rsidR="00BE412D" w:rsidRPr="006A3945" w:rsidRDefault="00BE412D" w:rsidP="006A3945">
            <w:pPr>
              <w:spacing w:line="360" w:lineRule="auto"/>
              <w:rPr>
                <w:sz w:val="22"/>
                <w:szCs w:val="22"/>
              </w:rPr>
            </w:pPr>
          </w:p>
        </w:tc>
        <w:tc>
          <w:tcPr>
            <w:tcW w:w="1842" w:type="dxa"/>
          </w:tcPr>
          <w:p w:rsidR="000147B2" w:rsidRPr="006A3945" w:rsidRDefault="000147B2" w:rsidP="006A3945">
            <w:pPr>
              <w:spacing w:line="360" w:lineRule="auto"/>
              <w:rPr>
                <w:sz w:val="22"/>
                <w:szCs w:val="22"/>
              </w:rPr>
            </w:pPr>
          </w:p>
        </w:tc>
        <w:tc>
          <w:tcPr>
            <w:tcW w:w="1898" w:type="dxa"/>
          </w:tcPr>
          <w:p w:rsidR="000147B2" w:rsidRPr="006A3945" w:rsidRDefault="000147B2" w:rsidP="006A3945">
            <w:pPr>
              <w:spacing w:line="360" w:lineRule="auto"/>
              <w:rPr>
                <w:sz w:val="22"/>
                <w:szCs w:val="22"/>
              </w:rPr>
            </w:pPr>
          </w:p>
        </w:tc>
      </w:tr>
      <w:tr w:rsidR="00446356" w:rsidRPr="006A3945" w:rsidTr="00E87898">
        <w:tc>
          <w:tcPr>
            <w:tcW w:w="1661" w:type="dxa"/>
            <w:vMerge/>
            <w:shd w:val="clear" w:color="auto" w:fill="C6D9F1" w:themeFill="text2" w:themeFillTint="33"/>
          </w:tcPr>
          <w:p w:rsidR="00446356" w:rsidRDefault="00446356" w:rsidP="00C9777B">
            <w:pPr>
              <w:jc w:val="center"/>
              <w:rPr>
                <w:b/>
                <w:sz w:val="22"/>
                <w:szCs w:val="22"/>
              </w:rPr>
            </w:pPr>
          </w:p>
        </w:tc>
        <w:tc>
          <w:tcPr>
            <w:tcW w:w="3409" w:type="dxa"/>
          </w:tcPr>
          <w:p w:rsidR="00446356" w:rsidRDefault="00446356" w:rsidP="009E6FF2">
            <w:pPr>
              <w:spacing w:line="360" w:lineRule="auto"/>
              <w:rPr>
                <w:sz w:val="22"/>
                <w:szCs w:val="22"/>
              </w:rPr>
            </w:pPr>
          </w:p>
        </w:tc>
        <w:tc>
          <w:tcPr>
            <w:tcW w:w="3685" w:type="dxa"/>
          </w:tcPr>
          <w:p w:rsidR="00446356" w:rsidRDefault="00446356" w:rsidP="007630F3">
            <w:pPr>
              <w:spacing w:line="360" w:lineRule="auto"/>
              <w:rPr>
                <w:sz w:val="22"/>
                <w:szCs w:val="22"/>
              </w:rPr>
            </w:pPr>
            <w:r>
              <w:rPr>
                <w:sz w:val="22"/>
                <w:szCs w:val="22"/>
              </w:rPr>
              <w:t>Ensure all players representing Wales are wearing Wales kit</w:t>
            </w:r>
          </w:p>
        </w:tc>
        <w:tc>
          <w:tcPr>
            <w:tcW w:w="2126" w:type="dxa"/>
          </w:tcPr>
          <w:p w:rsidR="00446356" w:rsidRDefault="00446356" w:rsidP="006A3945">
            <w:pPr>
              <w:spacing w:line="360" w:lineRule="auto"/>
              <w:rPr>
                <w:sz w:val="22"/>
                <w:szCs w:val="22"/>
              </w:rPr>
            </w:pPr>
            <w:r>
              <w:rPr>
                <w:sz w:val="22"/>
                <w:szCs w:val="22"/>
              </w:rPr>
              <w:t>Wales PD/LD Team Managers (HAW, Disability Cricket Administrator)</w:t>
            </w:r>
          </w:p>
        </w:tc>
        <w:tc>
          <w:tcPr>
            <w:tcW w:w="993" w:type="dxa"/>
          </w:tcPr>
          <w:p w:rsidR="00446356" w:rsidRDefault="00446356" w:rsidP="006A3945">
            <w:pPr>
              <w:spacing w:line="360" w:lineRule="auto"/>
              <w:rPr>
                <w:sz w:val="22"/>
                <w:szCs w:val="22"/>
              </w:rPr>
            </w:pPr>
            <w:r>
              <w:rPr>
                <w:sz w:val="22"/>
                <w:szCs w:val="22"/>
              </w:rPr>
              <w:t>1</w:t>
            </w:r>
          </w:p>
        </w:tc>
        <w:tc>
          <w:tcPr>
            <w:tcW w:w="1842" w:type="dxa"/>
          </w:tcPr>
          <w:p w:rsidR="00446356" w:rsidRPr="006A3945" w:rsidRDefault="00446356" w:rsidP="006A3945">
            <w:pPr>
              <w:spacing w:line="360" w:lineRule="auto"/>
              <w:rPr>
                <w:sz w:val="22"/>
                <w:szCs w:val="22"/>
              </w:rPr>
            </w:pPr>
          </w:p>
        </w:tc>
        <w:tc>
          <w:tcPr>
            <w:tcW w:w="1898" w:type="dxa"/>
          </w:tcPr>
          <w:p w:rsidR="00446356" w:rsidRPr="00446356" w:rsidRDefault="00446356" w:rsidP="006A3945">
            <w:pPr>
              <w:spacing w:line="360" w:lineRule="auto"/>
              <w:rPr>
                <w:b/>
                <w:sz w:val="22"/>
                <w:szCs w:val="22"/>
              </w:rPr>
            </w:pPr>
          </w:p>
        </w:tc>
      </w:tr>
      <w:tr w:rsidR="005A1C78" w:rsidRPr="006A3945" w:rsidTr="00E87898">
        <w:tc>
          <w:tcPr>
            <w:tcW w:w="1661" w:type="dxa"/>
            <w:vMerge/>
            <w:shd w:val="clear" w:color="auto" w:fill="C6D9F1" w:themeFill="text2" w:themeFillTint="33"/>
          </w:tcPr>
          <w:p w:rsidR="005A1C78" w:rsidRDefault="005A1C78" w:rsidP="00C9777B">
            <w:pPr>
              <w:jc w:val="center"/>
              <w:rPr>
                <w:b/>
                <w:sz w:val="22"/>
                <w:szCs w:val="22"/>
              </w:rPr>
            </w:pPr>
          </w:p>
        </w:tc>
        <w:tc>
          <w:tcPr>
            <w:tcW w:w="3409" w:type="dxa"/>
          </w:tcPr>
          <w:p w:rsidR="005A1C78" w:rsidRDefault="005A1C78" w:rsidP="006A3945">
            <w:pPr>
              <w:spacing w:line="360" w:lineRule="auto"/>
              <w:rPr>
                <w:sz w:val="22"/>
                <w:szCs w:val="22"/>
              </w:rPr>
            </w:pPr>
          </w:p>
          <w:p w:rsidR="005A1C78" w:rsidRPr="006A3945" w:rsidRDefault="005A1C78" w:rsidP="006A3945">
            <w:pPr>
              <w:spacing w:line="360" w:lineRule="auto"/>
              <w:rPr>
                <w:sz w:val="22"/>
                <w:szCs w:val="22"/>
              </w:rPr>
            </w:pPr>
          </w:p>
        </w:tc>
        <w:tc>
          <w:tcPr>
            <w:tcW w:w="3685" w:type="dxa"/>
          </w:tcPr>
          <w:p w:rsidR="005A1C78" w:rsidRDefault="005A1C78" w:rsidP="009E6FF2">
            <w:pPr>
              <w:spacing w:line="360" w:lineRule="auto"/>
              <w:rPr>
                <w:sz w:val="22"/>
                <w:szCs w:val="22"/>
              </w:rPr>
            </w:pPr>
            <w:r>
              <w:rPr>
                <w:sz w:val="22"/>
                <w:szCs w:val="22"/>
              </w:rPr>
              <w:t xml:space="preserve">Audit existing Cricket Wales </w:t>
            </w:r>
            <w:r w:rsidR="00BE412D">
              <w:rPr>
                <w:sz w:val="22"/>
                <w:szCs w:val="22"/>
              </w:rPr>
              <w:t xml:space="preserve">school </w:t>
            </w:r>
            <w:r>
              <w:rPr>
                <w:sz w:val="22"/>
                <w:szCs w:val="22"/>
              </w:rPr>
              <w:t>competitions (e.g. KWIK Cricket) for inclusive, integrated and impairment specific opportunities</w:t>
            </w:r>
          </w:p>
        </w:tc>
        <w:tc>
          <w:tcPr>
            <w:tcW w:w="2126" w:type="dxa"/>
          </w:tcPr>
          <w:p w:rsidR="005A1C78" w:rsidRDefault="000506EF" w:rsidP="006A3945">
            <w:pPr>
              <w:spacing w:line="360" w:lineRule="auto"/>
              <w:rPr>
                <w:sz w:val="22"/>
                <w:szCs w:val="22"/>
              </w:rPr>
            </w:pPr>
            <w:r>
              <w:rPr>
                <w:sz w:val="22"/>
                <w:szCs w:val="22"/>
              </w:rPr>
              <w:t>Comp Lead</w:t>
            </w:r>
          </w:p>
          <w:p w:rsidR="000506EF" w:rsidRDefault="000506EF" w:rsidP="006A3945">
            <w:pPr>
              <w:spacing w:line="360" w:lineRule="auto"/>
              <w:rPr>
                <w:sz w:val="22"/>
                <w:szCs w:val="22"/>
              </w:rPr>
            </w:pPr>
            <w:r>
              <w:rPr>
                <w:sz w:val="22"/>
                <w:szCs w:val="22"/>
              </w:rPr>
              <w:t>(CDM, Comp Assistants)</w:t>
            </w:r>
          </w:p>
        </w:tc>
        <w:tc>
          <w:tcPr>
            <w:tcW w:w="993" w:type="dxa"/>
          </w:tcPr>
          <w:p w:rsidR="005A1C78" w:rsidRDefault="005A1C78" w:rsidP="006A3945">
            <w:pPr>
              <w:spacing w:line="360" w:lineRule="auto"/>
              <w:rPr>
                <w:sz w:val="22"/>
                <w:szCs w:val="22"/>
              </w:rPr>
            </w:pPr>
            <w:r>
              <w:rPr>
                <w:sz w:val="22"/>
                <w:szCs w:val="22"/>
              </w:rPr>
              <w:t>2</w:t>
            </w:r>
          </w:p>
        </w:tc>
        <w:tc>
          <w:tcPr>
            <w:tcW w:w="1842" w:type="dxa"/>
          </w:tcPr>
          <w:p w:rsidR="005A1C78" w:rsidRPr="006A3945" w:rsidRDefault="005A1C78" w:rsidP="006A3945">
            <w:pPr>
              <w:spacing w:line="360" w:lineRule="auto"/>
              <w:rPr>
                <w:sz w:val="22"/>
                <w:szCs w:val="22"/>
              </w:rPr>
            </w:pPr>
          </w:p>
        </w:tc>
        <w:tc>
          <w:tcPr>
            <w:tcW w:w="1898" w:type="dxa"/>
          </w:tcPr>
          <w:p w:rsidR="005A1C78" w:rsidRPr="006A3945" w:rsidRDefault="005A1C78" w:rsidP="006A3945">
            <w:pPr>
              <w:spacing w:line="360" w:lineRule="auto"/>
              <w:rPr>
                <w:sz w:val="22"/>
                <w:szCs w:val="22"/>
              </w:rPr>
            </w:pPr>
          </w:p>
        </w:tc>
      </w:tr>
      <w:tr w:rsidR="00BE412D" w:rsidRPr="006A3945" w:rsidTr="00E87898">
        <w:tc>
          <w:tcPr>
            <w:tcW w:w="1661" w:type="dxa"/>
            <w:vMerge/>
            <w:shd w:val="clear" w:color="auto" w:fill="C6D9F1" w:themeFill="text2" w:themeFillTint="33"/>
          </w:tcPr>
          <w:p w:rsidR="00BE412D" w:rsidRDefault="00BE412D" w:rsidP="00C9777B">
            <w:pPr>
              <w:jc w:val="center"/>
              <w:rPr>
                <w:b/>
                <w:sz w:val="22"/>
                <w:szCs w:val="22"/>
              </w:rPr>
            </w:pPr>
          </w:p>
        </w:tc>
        <w:tc>
          <w:tcPr>
            <w:tcW w:w="3409" w:type="dxa"/>
          </w:tcPr>
          <w:p w:rsidR="00BE412D" w:rsidRPr="006A3945" w:rsidRDefault="00BE412D" w:rsidP="006A3945">
            <w:pPr>
              <w:spacing w:line="360" w:lineRule="auto"/>
              <w:rPr>
                <w:sz w:val="22"/>
                <w:szCs w:val="22"/>
              </w:rPr>
            </w:pPr>
          </w:p>
        </w:tc>
        <w:tc>
          <w:tcPr>
            <w:tcW w:w="3685" w:type="dxa"/>
          </w:tcPr>
          <w:p w:rsidR="00BE412D" w:rsidRDefault="00BE412D" w:rsidP="00BE412D">
            <w:pPr>
              <w:spacing w:line="360" w:lineRule="auto"/>
              <w:rPr>
                <w:sz w:val="22"/>
                <w:szCs w:val="22"/>
              </w:rPr>
            </w:pPr>
            <w:r>
              <w:rPr>
                <w:sz w:val="22"/>
                <w:szCs w:val="22"/>
              </w:rPr>
              <w:t>Ensure inclusive opportunities within cricket Wales school competitions</w:t>
            </w:r>
          </w:p>
        </w:tc>
        <w:tc>
          <w:tcPr>
            <w:tcW w:w="2126" w:type="dxa"/>
          </w:tcPr>
          <w:p w:rsidR="00BE412D" w:rsidRDefault="00BE412D" w:rsidP="006A3945">
            <w:pPr>
              <w:spacing w:line="360" w:lineRule="auto"/>
              <w:rPr>
                <w:sz w:val="22"/>
                <w:szCs w:val="22"/>
              </w:rPr>
            </w:pPr>
            <w:r>
              <w:rPr>
                <w:sz w:val="22"/>
                <w:szCs w:val="22"/>
              </w:rPr>
              <w:t>Comp Lead (CDM, Comp Assistants)</w:t>
            </w:r>
          </w:p>
        </w:tc>
        <w:tc>
          <w:tcPr>
            <w:tcW w:w="993" w:type="dxa"/>
          </w:tcPr>
          <w:p w:rsidR="00BE412D" w:rsidRDefault="00BE412D" w:rsidP="006A3945">
            <w:pPr>
              <w:spacing w:line="360" w:lineRule="auto"/>
              <w:rPr>
                <w:sz w:val="22"/>
                <w:szCs w:val="22"/>
              </w:rPr>
            </w:pPr>
            <w:r>
              <w:rPr>
                <w:sz w:val="22"/>
                <w:szCs w:val="22"/>
              </w:rPr>
              <w:t>2</w:t>
            </w:r>
          </w:p>
        </w:tc>
        <w:tc>
          <w:tcPr>
            <w:tcW w:w="1842" w:type="dxa"/>
          </w:tcPr>
          <w:p w:rsidR="00BE412D" w:rsidRPr="006A3945" w:rsidRDefault="00BE412D" w:rsidP="006A3945">
            <w:pPr>
              <w:spacing w:line="360" w:lineRule="auto"/>
              <w:rPr>
                <w:sz w:val="22"/>
                <w:szCs w:val="22"/>
              </w:rPr>
            </w:pPr>
          </w:p>
        </w:tc>
        <w:tc>
          <w:tcPr>
            <w:tcW w:w="1898" w:type="dxa"/>
          </w:tcPr>
          <w:p w:rsidR="00BE412D" w:rsidRPr="006A3945" w:rsidRDefault="00BE412D" w:rsidP="006A3945">
            <w:pPr>
              <w:spacing w:line="360" w:lineRule="auto"/>
              <w:rPr>
                <w:sz w:val="22"/>
                <w:szCs w:val="22"/>
              </w:rPr>
            </w:pPr>
          </w:p>
        </w:tc>
      </w:tr>
      <w:tr w:rsidR="000147B2" w:rsidRPr="006A3945" w:rsidTr="00E87898">
        <w:tc>
          <w:tcPr>
            <w:tcW w:w="1661" w:type="dxa"/>
            <w:vMerge/>
            <w:shd w:val="clear" w:color="auto" w:fill="C6D9F1" w:themeFill="text2" w:themeFillTint="33"/>
          </w:tcPr>
          <w:p w:rsidR="000147B2" w:rsidRDefault="000147B2" w:rsidP="00C9777B">
            <w:pPr>
              <w:jc w:val="center"/>
              <w:rPr>
                <w:b/>
                <w:sz w:val="22"/>
                <w:szCs w:val="22"/>
              </w:rPr>
            </w:pPr>
          </w:p>
        </w:tc>
        <w:tc>
          <w:tcPr>
            <w:tcW w:w="3409" w:type="dxa"/>
          </w:tcPr>
          <w:p w:rsidR="000147B2" w:rsidRPr="006A3945" w:rsidRDefault="000147B2" w:rsidP="006A3945">
            <w:pPr>
              <w:spacing w:line="360" w:lineRule="auto"/>
              <w:rPr>
                <w:sz w:val="22"/>
                <w:szCs w:val="22"/>
              </w:rPr>
            </w:pPr>
          </w:p>
        </w:tc>
        <w:tc>
          <w:tcPr>
            <w:tcW w:w="3685" w:type="dxa"/>
          </w:tcPr>
          <w:p w:rsidR="000147B2" w:rsidRPr="006A3945" w:rsidRDefault="000147B2" w:rsidP="00BE412D">
            <w:pPr>
              <w:spacing w:line="360" w:lineRule="auto"/>
              <w:rPr>
                <w:sz w:val="22"/>
                <w:szCs w:val="22"/>
              </w:rPr>
            </w:pPr>
            <w:r>
              <w:rPr>
                <w:sz w:val="22"/>
                <w:szCs w:val="22"/>
              </w:rPr>
              <w:t xml:space="preserve">Enter a Wales team in the reformed County Championship </w:t>
            </w:r>
            <w:r w:rsidR="00BE412D">
              <w:rPr>
                <w:sz w:val="22"/>
                <w:szCs w:val="22"/>
              </w:rPr>
              <w:t>– support with friendlies if required</w:t>
            </w:r>
          </w:p>
        </w:tc>
        <w:tc>
          <w:tcPr>
            <w:tcW w:w="2126" w:type="dxa"/>
          </w:tcPr>
          <w:p w:rsidR="000147B2" w:rsidRDefault="000506EF" w:rsidP="006A3945">
            <w:pPr>
              <w:spacing w:line="360" w:lineRule="auto"/>
              <w:rPr>
                <w:sz w:val="22"/>
                <w:szCs w:val="22"/>
              </w:rPr>
            </w:pPr>
            <w:r>
              <w:rPr>
                <w:sz w:val="22"/>
                <w:szCs w:val="22"/>
              </w:rPr>
              <w:t>W</w:t>
            </w:r>
            <w:r w:rsidR="000147B2">
              <w:rPr>
                <w:sz w:val="22"/>
                <w:szCs w:val="22"/>
              </w:rPr>
              <w:t>ales PD/LD Team Managers</w:t>
            </w:r>
          </w:p>
          <w:p w:rsidR="000506EF" w:rsidRPr="006A3945" w:rsidRDefault="00BE412D" w:rsidP="006A3945">
            <w:pPr>
              <w:spacing w:line="360" w:lineRule="auto"/>
              <w:rPr>
                <w:sz w:val="22"/>
                <w:szCs w:val="22"/>
              </w:rPr>
            </w:pPr>
            <w:r>
              <w:rPr>
                <w:sz w:val="22"/>
                <w:szCs w:val="22"/>
              </w:rPr>
              <w:t>(HAW, Disability Cricket Administrator)</w:t>
            </w:r>
          </w:p>
        </w:tc>
        <w:tc>
          <w:tcPr>
            <w:tcW w:w="993" w:type="dxa"/>
          </w:tcPr>
          <w:p w:rsidR="000147B2" w:rsidRPr="006A3945" w:rsidRDefault="000147B2" w:rsidP="006A3945">
            <w:pPr>
              <w:spacing w:line="360" w:lineRule="auto"/>
              <w:rPr>
                <w:sz w:val="22"/>
                <w:szCs w:val="22"/>
              </w:rPr>
            </w:pPr>
            <w:r>
              <w:rPr>
                <w:sz w:val="22"/>
                <w:szCs w:val="22"/>
              </w:rPr>
              <w:t>3</w:t>
            </w:r>
            <w:r w:rsidR="00BE412D">
              <w:rPr>
                <w:sz w:val="22"/>
                <w:szCs w:val="22"/>
              </w:rPr>
              <w:t>-4</w:t>
            </w:r>
          </w:p>
        </w:tc>
        <w:tc>
          <w:tcPr>
            <w:tcW w:w="1842" w:type="dxa"/>
          </w:tcPr>
          <w:p w:rsidR="000147B2" w:rsidRPr="006A3945" w:rsidRDefault="000147B2" w:rsidP="006A3945">
            <w:pPr>
              <w:spacing w:line="360" w:lineRule="auto"/>
              <w:rPr>
                <w:sz w:val="22"/>
                <w:szCs w:val="22"/>
              </w:rPr>
            </w:pPr>
          </w:p>
        </w:tc>
        <w:tc>
          <w:tcPr>
            <w:tcW w:w="1898" w:type="dxa"/>
          </w:tcPr>
          <w:p w:rsidR="000147B2" w:rsidRPr="006A3945" w:rsidRDefault="000147B2" w:rsidP="006A3945">
            <w:pPr>
              <w:spacing w:line="360" w:lineRule="auto"/>
              <w:rPr>
                <w:sz w:val="22"/>
                <w:szCs w:val="22"/>
              </w:rPr>
            </w:pPr>
          </w:p>
        </w:tc>
      </w:tr>
      <w:tr w:rsidR="000147B2" w:rsidRPr="006A3945" w:rsidTr="00E87898">
        <w:tc>
          <w:tcPr>
            <w:tcW w:w="1661" w:type="dxa"/>
            <w:vMerge/>
            <w:shd w:val="clear" w:color="auto" w:fill="C6D9F1" w:themeFill="text2" w:themeFillTint="33"/>
          </w:tcPr>
          <w:p w:rsidR="000147B2" w:rsidRPr="006A3945" w:rsidRDefault="000147B2" w:rsidP="00281BCD">
            <w:pPr>
              <w:rPr>
                <w:sz w:val="22"/>
                <w:szCs w:val="22"/>
              </w:rPr>
            </w:pPr>
          </w:p>
        </w:tc>
        <w:tc>
          <w:tcPr>
            <w:tcW w:w="3409" w:type="dxa"/>
          </w:tcPr>
          <w:p w:rsidR="000147B2" w:rsidRPr="006A3945" w:rsidRDefault="000147B2" w:rsidP="006A3945">
            <w:pPr>
              <w:spacing w:line="360" w:lineRule="auto"/>
              <w:rPr>
                <w:sz w:val="22"/>
                <w:szCs w:val="22"/>
              </w:rPr>
            </w:pPr>
          </w:p>
        </w:tc>
        <w:tc>
          <w:tcPr>
            <w:tcW w:w="3685" w:type="dxa"/>
          </w:tcPr>
          <w:p w:rsidR="000147B2" w:rsidRPr="006A3945" w:rsidRDefault="000147B2" w:rsidP="009E6FF2">
            <w:pPr>
              <w:spacing w:line="360" w:lineRule="auto"/>
              <w:rPr>
                <w:sz w:val="22"/>
                <w:szCs w:val="22"/>
              </w:rPr>
            </w:pPr>
            <w:r w:rsidRPr="009E09A0">
              <w:rPr>
                <w:sz w:val="22"/>
                <w:szCs w:val="22"/>
              </w:rPr>
              <w:t xml:space="preserve">Develop appropriate </w:t>
            </w:r>
            <w:r w:rsidR="007C3705">
              <w:rPr>
                <w:sz w:val="22"/>
                <w:szCs w:val="22"/>
              </w:rPr>
              <w:t xml:space="preserve">club </w:t>
            </w:r>
            <w:r w:rsidRPr="009E09A0">
              <w:rPr>
                <w:sz w:val="22"/>
                <w:szCs w:val="22"/>
              </w:rPr>
              <w:t xml:space="preserve">competition opportunities </w:t>
            </w:r>
            <w:r>
              <w:rPr>
                <w:sz w:val="22"/>
                <w:szCs w:val="22"/>
              </w:rPr>
              <w:t xml:space="preserve">through hubs </w:t>
            </w:r>
            <w:r w:rsidR="007C3705">
              <w:rPr>
                <w:sz w:val="22"/>
                <w:szCs w:val="22"/>
              </w:rPr>
              <w:t>(e.g. incrediball</w:t>
            </w:r>
            <w:r w:rsidR="000506EF">
              <w:rPr>
                <w:sz w:val="22"/>
                <w:szCs w:val="22"/>
              </w:rPr>
              <w:t xml:space="preserve"> festivals)</w:t>
            </w:r>
          </w:p>
        </w:tc>
        <w:tc>
          <w:tcPr>
            <w:tcW w:w="2126" w:type="dxa"/>
          </w:tcPr>
          <w:p w:rsidR="000506EF" w:rsidRDefault="000506EF" w:rsidP="006A3945">
            <w:pPr>
              <w:spacing w:line="360" w:lineRule="auto"/>
              <w:rPr>
                <w:sz w:val="22"/>
                <w:szCs w:val="22"/>
              </w:rPr>
            </w:pPr>
            <w:r>
              <w:rPr>
                <w:sz w:val="22"/>
                <w:szCs w:val="22"/>
              </w:rPr>
              <w:t>Hub Leads</w:t>
            </w:r>
          </w:p>
          <w:p w:rsidR="000147B2" w:rsidRPr="006A3945" w:rsidRDefault="000506EF" w:rsidP="000506EF">
            <w:pPr>
              <w:spacing w:line="360" w:lineRule="auto"/>
              <w:rPr>
                <w:sz w:val="22"/>
                <w:szCs w:val="22"/>
              </w:rPr>
            </w:pPr>
            <w:r>
              <w:rPr>
                <w:sz w:val="22"/>
                <w:szCs w:val="22"/>
              </w:rPr>
              <w:t xml:space="preserve">(HAW, Comp Lead, </w:t>
            </w:r>
            <w:r w:rsidR="000147B2">
              <w:rPr>
                <w:sz w:val="22"/>
                <w:szCs w:val="22"/>
              </w:rPr>
              <w:t>CDM, Hub Leads</w:t>
            </w:r>
            <w:r>
              <w:rPr>
                <w:sz w:val="22"/>
                <w:szCs w:val="22"/>
              </w:rPr>
              <w:t>)</w:t>
            </w:r>
          </w:p>
        </w:tc>
        <w:tc>
          <w:tcPr>
            <w:tcW w:w="993" w:type="dxa"/>
          </w:tcPr>
          <w:p w:rsidR="000147B2" w:rsidRPr="006A3945" w:rsidRDefault="000147B2" w:rsidP="006A3945">
            <w:pPr>
              <w:spacing w:line="360" w:lineRule="auto"/>
              <w:rPr>
                <w:sz w:val="22"/>
                <w:szCs w:val="22"/>
              </w:rPr>
            </w:pPr>
            <w:r>
              <w:rPr>
                <w:sz w:val="22"/>
                <w:szCs w:val="22"/>
              </w:rPr>
              <w:t>4</w:t>
            </w:r>
          </w:p>
        </w:tc>
        <w:tc>
          <w:tcPr>
            <w:tcW w:w="1842" w:type="dxa"/>
          </w:tcPr>
          <w:p w:rsidR="000147B2" w:rsidRPr="006A3945" w:rsidRDefault="000147B2" w:rsidP="006A3945">
            <w:pPr>
              <w:spacing w:line="360" w:lineRule="auto"/>
              <w:rPr>
                <w:sz w:val="22"/>
                <w:szCs w:val="22"/>
              </w:rPr>
            </w:pPr>
          </w:p>
        </w:tc>
        <w:tc>
          <w:tcPr>
            <w:tcW w:w="1898" w:type="dxa"/>
          </w:tcPr>
          <w:p w:rsidR="000147B2" w:rsidRPr="006A3945" w:rsidRDefault="000147B2" w:rsidP="006A3945">
            <w:pPr>
              <w:spacing w:line="360" w:lineRule="auto"/>
              <w:rPr>
                <w:sz w:val="22"/>
                <w:szCs w:val="22"/>
              </w:rPr>
            </w:pPr>
          </w:p>
        </w:tc>
      </w:tr>
      <w:tr w:rsidR="000147B2" w:rsidRPr="006A3945" w:rsidTr="00E87898">
        <w:trPr>
          <w:trHeight w:val="1646"/>
        </w:trPr>
        <w:tc>
          <w:tcPr>
            <w:tcW w:w="1661" w:type="dxa"/>
            <w:shd w:val="clear" w:color="auto" w:fill="C6D9F1" w:themeFill="text2" w:themeFillTint="33"/>
          </w:tcPr>
          <w:p w:rsidR="00D31C9F" w:rsidRDefault="00D31C9F" w:rsidP="0087483C">
            <w:pPr>
              <w:jc w:val="center"/>
              <w:rPr>
                <w:b/>
                <w:sz w:val="22"/>
                <w:szCs w:val="22"/>
              </w:rPr>
            </w:pPr>
            <w:r>
              <w:rPr>
                <w:b/>
                <w:sz w:val="22"/>
                <w:szCs w:val="22"/>
              </w:rPr>
              <w:t>Disability Plan -</w:t>
            </w:r>
          </w:p>
          <w:p w:rsidR="000147B2" w:rsidRPr="000147B2" w:rsidRDefault="000147B2" w:rsidP="0087483C">
            <w:pPr>
              <w:jc w:val="center"/>
              <w:rPr>
                <w:b/>
                <w:sz w:val="22"/>
                <w:szCs w:val="22"/>
              </w:rPr>
            </w:pPr>
            <w:r w:rsidRPr="000147B2">
              <w:rPr>
                <w:b/>
                <w:sz w:val="22"/>
                <w:szCs w:val="22"/>
              </w:rPr>
              <w:t>Coaching</w:t>
            </w:r>
          </w:p>
        </w:tc>
        <w:tc>
          <w:tcPr>
            <w:tcW w:w="3409" w:type="dxa"/>
            <w:shd w:val="clear" w:color="auto" w:fill="auto"/>
          </w:tcPr>
          <w:p w:rsidR="000147B2" w:rsidRPr="006A3945" w:rsidRDefault="000147B2" w:rsidP="0087483C">
            <w:pPr>
              <w:spacing w:line="360" w:lineRule="auto"/>
              <w:rPr>
                <w:sz w:val="22"/>
                <w:szCs w:val="22"/>
              </w:rPr>
            </w:pPr>
            <w:r>
              <w:rPr>
                <w:sz w:val="22"/>
                <w:szCs w:val="22"/>
              </w:rPr>
              <w:t xml:space="preserve">Provide high quality coaching opportunities for </w:t>
            </w:r>
            <w:r w:rsidR="005A1C78">
              <w:rPr>
                <w:sz w:val="22"/>
                <w:szCs w:val="22"/>
              </w:rPr>
              <w:t>existing players involved in Welsh squads</w:t>
            </w:r>
          </w:p>
        </w:tc>
        <w:tc>
          <w:tcPr>
            <w:tcW w:w="3685" w:type="dxa"/>
            <w:shd w:val="clear" w:color="auto" w:fill="auto"/>
          </w:tcPr>
          <w:p w:rsidR="000147B2" w:rsidRPr="006A3945" w:rsidRDefault="00E87898" w:rsidP="005A1C78">
            <w:pPr>
              <w:spacing w:line="360" w:lineRule="auto"/>
              <w:rPr>
                <w:sz w:val="22"/>
                <w:szCs w:val="22"/>
              </w:rPr>
            </w:pPr>
            <w:r>
              <w:rPr>
                <w:sz w:val="22"/>
                <w:szCs w:val="22"/>
              </w:rPr>
              <w:t>4</w:t>
            </w:r>
            <w:r w:rsidR="005A1C78">
              <w:rPr>
                <w:sz w:val="22"/>
                <w:szCs w:val="22"/>
              </w:rPr>
              <w:t xml:space="preserve"> winter coaching sessions at the SWALEC Stadium for all poten</w:t>
            </w:r>
            <w:r w:rsidR="007C3705">
              <w:rPr>
                <w:sz w:val="22"/>
                <w:szCs w:val="22"/>
              </w:rPr>
              <w:t xml:space="preserve">tial Wales players </w:t>
            </w:r>
          </w:p>
        </w:tc>
        <w:tc>
          <w:tcPr>
            <w:tcW w:w="2126" w:type="dxa"/>
            <w:shd w:val="clear" w:color="auto" w:fill="auto"/>
          </w:tcPr>
          <w:p w:rsidR="000506EF" w:rsidRDefault="000506EF" w:rsidP="0087483C">
            <w:pPr>
              <w:spacing w:line="360" w:lineRule="auto"/>
              <w:rPr>
                <w:sz w:val="22"/>
                <w:szCs w:val="22"/>
              </w:rPr>
            </w:pPr>
            <w:r>
              <w:rPr>
                <w:sz w:val="22"/>
                <w:szCs w:val="22"/>
              </w:rPr>
              <w:t xml:space="preserve">Wales Team Managers </w:t>
            </w:r>
          </w:p>
          <w:p w:rsidR="000147B2" w:rsidRPr="006A3945" w:rsidRDefault="000506EF" w:rsidP="000506EF">
            <w:pPr>
              <w:spacing w:line="360" w:lineRule="auto"/>
              <w:rPr>
                <w:sz w:val="22"/>
                <w:szCs w:val="22"/>
              </w:rPr>
            </w:pPr>
            <w:r>
              <w:rPr>
                <w:sz w:val="22"/>
                <w:szCs w:val="22"/>
              </w:rPr>
              <w:t xml:space="preserve">(HAW, </w:t>
            </w:r>
            <w:r w:rsidR="00BE412D">
              <w:rPr>
                <w:sz w:val="22"/>
                <w:szCs w:val="22"/>
              </w:rPr>
              <w:t xml:space="preserve">Disability Cricket Administrator, </w:t>
            </w:r>
            <w:r>
              <w:rPr>
                <w:sz w:val="22"/>
                <w:szCs w:val="22"/>
              </w:rPr>
              <w:t xml:space="preserve">CDM, </w:t>
            </w:r>
            <w:r w:rsidR="005A1C78">
              <w:rPr>
                <w:sz w:val="22"/>
                <w:szCs w:val="22"/>
              </w:rPr>
              <w:t>Talent Coaches</w:t>
            </w:r>
            <w:r>
              <w:rPr>
                <w:sz w:val="22"/>
                <w:szCs w:val="22"/>
              </w:rPr>
              <w:t>)</w:t>
            </w:r>
          </w:p>
        </w:tc>
        <w:tc>
          <w:tcPr>
            <w:tcW w:w="993" w:type="dxa"/>
            <w:shd w:val="clear" w:color="auto" w:fill="auto"/>
          </w:tcPr>
          <w:p w:rsidR="000147B2" w:rsidRPr="006A3945" w:rsidRDefault="005A1C78" w:rsidP="0087483C">
            <w:pPr>
              <w:spacing w:line="360" w:lineRule="auto"/>
              <w:rPr>
                <w:sz w:val="22"/>
                <w:szCs w:val="22"/>
              </w:rPr>
            </w:pPr>
            <w:r>
              <w:rPr>
                <w:sz w:val="22"/>
                <w:szCs w:val="22"/>
              </w:rPr>
              <w:t>1-2</w:t>
            </w:r>
          </w:p>
        </w:tc>
        <w:tc>
          <w:tcPr>
            <w:tcW w:w="1842" w:type="dxa"/>
          </w:tcPr>
          <w:p w:rsidR="000147B2" w:rsidRPr="006A3945" w:rsidRDefault="000147B2" w:rsidP="0087483C">
            <w:pPr>
              <w:spacing w:line="360" w:lineRule="auto"/>
              <w:rPr>
                <w:sz w:val="22"/>
                <w:szCs w:val="22"/>
              </w:rPr>
            </w:pPr>
          </w:p>
        </w:tc>
        <w:tc>
          <w:tcPr>
            <w:tcW w:w="1898" w:type="dxa"/>
            <w:shd w:val="clear" w:color="auto" w:fill="auto"/>
          </w:tcPr>
          <w:p w:rsidR="00E87898" w:rsidRPr="00E87898" w:rsidRDefault="00E87898" w:rsidP="001A32EB">
            <w:pPr>
              <w:spacing w:line="360" w:lineRule="auto"/>
              <w:rPr>
                <w:b/>
                <w:sz w:val="22"/>
                <w:szCs w:val="22"/>
              </w:rPr>
            </w:pPr>
          </w:p>
        </w:tc>
      </w:tr>
      <w:tr w:rsidR="007C3705" w:rsidRPr="006A3945" w:rsidTr="00E87898">
        <w:tc>
          <w:tcPr>
            <w:tcW w:w="1661" w:type="dxa"/>
            <w:shd w:val="clear" w:color="auto" w:fill="C6D9F1" w:themeFill="text2" w:themeFillTint="33"/>
          </w:tcPr>
          <w:p w:rsidR="007C3705" w:rsidRPr="000147B2" w:rsidRDefault="007C3705" w:rsidP="0087483C">
            <w:pPr>
              <w:jc w:val="center"/>
              <w:rPr>
                <w:b/>
                <w:sz w:val="22"/>
                <w:szCs w:val="22"/>
              </w:rPr>
            </w:pPr>
          </w:p>
        </w:tc>
        <w:tc>
          <w:tcPr>
            <w:tcW w:w="3409" w:type="dxa"/>
            <w:shd w:val="clear" w:color="auto" w:fill="auto"/>
          </w:tcPr>
          <w:p w:rsidR="007C3705" w:rsidRDefault="007C3705" w:rsidP="0087483C">
            <w:pPr>
              <w:spacing w:line="360" w:lineRule="auto"/>
              <w:rPr>
                <w:sz w:val="22"/>
                <w:szCs w:val="22"/>
              </w:rPr>
            </w:pPr>
          </w:p>
        </w:tc>
        <w:tc>
          <w:tcPr>
            <w:tcW w:w="3685" w:type="dxa"/>
            <w:shd w:val="clear" w:color="auto" w:fill="auto"/>
          </w:tcPr>
          <w:p w:rsidR="007C3705" w:rsidRDefault="007C3705" w:rsidP="005A1C78">
            <w:pPr>
              <w:spacing w:line="360" w:lineRule="auto"/>
              <w:rPr>
                <w:sz w:val="22"/>
                <w:szCs w:val="22"/>
              </w:rPr>
            </w:pPr>
            <w:r>
              <w:rPr>
                <w:sz w:val="22"/>
                <w:szCs w:val="22"/>
              </w:rPr>
              <w:t xml:space="preserve">Provide coaching for SEN Schools </w:t>
            </w:r>
          </w:p>
          <w:p w:rsidR="007C3705" w:rsidRDefault="007C3705" w:rsidP="005A1C78">
            <w:pPr>
              <w:spacing w:line="360" w:lineRule="auto"/>
              <w:rPr>
                <w:sz w:val="22"/>
                <w:szCs w:val="22"/>
              </w:rPr>
            </w:pPr>
          </w:p>
        </w:tc>
        <w:tc>
          <w:tcPr>
            <w:tcW w:w="2126" w:type="dxa"/>
            <w:shd w:val="clear" w:color="auto" w:fill="auto"/>
          </w:tcPr>
          <w:p w:rsidR="007C3705" w:rsidRDefault="000506EF" w:rsidP="0087483C">
            <w:pPr>
              <w:spacing w:line="360" w:lineRule="auto"/>
              <w:rPr>
                <w:sz w:val="22"/>
                <w:szCs w:val="22"/>
              </w:rPr>
            </w:pPr>
            <w:r>
              <w:rPr>
                <w:sz w:val="22"/>
                <w:szCs w:val="22"/>
              </w:rPr>
              <w:t>CC’s / CDO’s</w:t>
            </w:r>
          </w:p>
          <w:p w:rsidR="000506EF" w:rsidRDefault="000506EF" w:rsidP="0087483C">
            <w:pPr>
              <w:spacing w:line="360" w:lineRule="auto"/>
              <w:rPr>
                <w:sz w:val="22"/>
                <w:szCs w:val="22"/>
              </w:rPr>
            </w:pPr>
            <w:r>
              <w:rPr>
                <w:sz w:val="22"/>
                <w:szCs w:val="22"/>
              </w:rPr>
              <w:t>(CDM, HAW, DSW)</w:t>
            </w:r>
          </w:p>
        </w:tc>
        <w:tc>
          <w:tcPr>
            <w:tcW w:w="993" w:type="dxa"/>
            <w:shd w:val="clear" w:color="auto" w:fill="auto"/>
          </w:tcPr>
          <w:p w:rsidR="007C3705" w:rsidRDefault="007C3705" w:rsidP="0087483C">
            <w:pPr>
              <w:spacing w:line="360" w:lineRule="auto"/>
              <w:rPr>
                <w:sz w:val="22"/>
                <w:szCs w:val="22"/>
              </w:rPr>
            </w:pPr>
            <w:r>
              <w:rPr>
                <w:sz w:val="22"/>
                <w:szCs w:val="22"/>
              </w:rPr>
              <w:t xml:space="preserve">2 </w:t>
            </w:r>
            <w:r w:rsidR="00BE412D">
              <w:rPr>
                <w:sz w:val="22"/>
                <w:szCs w:val="22"/>
              </w:rPr>
              <w:t>–</w:t>
            </w:r>
            <w:r>
              <w:rPr>
                <w:sz w:val="22"/>
                <w:szCs w:val="22"/>
              </w:rPr>
              <w:t xml:space="preserve"> 4</w:t>
            </w:r>
          </w:p>
        </w:tc>
        <w:tc>
          <w:tcPr>
            <w:tcW w:w="1842" w:type="dxa"/>
          </w:tcPr>
          <w:p w:rsidR="007C3705" w:rsidRPr="006A3945" w:rsidRDefault="007C3705" w:rsidP="0087483C">
            <w:pPr>
              <w:spacing w:line="360" w:lineRule="auto"/>
              <w:rPr>
                <w:sz w:val="22"/>
                <w:szCs w:val="22"/>
              </w:rPr>
            </w:pPr>
          </w:p>
        </w:tc>
        <w:tc>
          <w:tcPr>
            <w:tcW w:w="1898" w:type="dxa"/>
            <w:shd w:val="clear" w:color="auto" w:fill="auto"/>
          </w:tcPr>
          <w:p w:rsidR="007C3705" w:rsidRPr="006A3945" w:rsidRDefault="007C3705" w:rsidP="0087483C">
            <w:pPr>
              <w:spacing w:line="360" w:lineRule="auto"/>
              <w:rPr>
                <w:sz w:val="22"/>
                <w:szCs w:val="22"/>
              </w:rPr>
            </w:pPr>
          </w:p>
        </w:tc>
      </w:tr>
    </w:tbl>
    <w:p w:rsidR="000147B2" w:rsidRDefault="000147B2"/>
    <w:p w:rsidR="00C06CF2" w:rsidRDefault="00C06CF2"/>
    <w:p w:rsidR="00C06CF2" w:rsidRDefault="00C06CF2"/>
    <w:tbl>
      <w:tblPr>
        <w:tblStyle w:val="TableGrid"/>
        <w:tblW w:w="0" w:type="auto"/>
        <w:tblLook w:val="04A0"/>
      </w:tblPr>
      <w:tblGrid>
        <w:gridCol w:w="1661"/>
        <w:gridCol w:w="3409"/>
        <w:gridCol w:w="3685"/>
        <w:gridCol w:w="2126"/>
        <w:gridCol w:w="993"/>
        <w:gridCol w:w="1842"/>
        <w:gridCol w:w="1898"/>
      </w:tblGrid>
      <w:tr w:rsidR="000147B2" w:rsidRPr="006A3945" w:rsidTr="00E87898">
        <w:tc>
          <w:tcPr>
            <w:tcW w:w="1661" w:type="dxa"/>
            <w:shd w:val="clear" w:color="auto" w:fill="C6D9F1" w:themeFill="text2" w:themeFillTint="33"/>
          </w:tcPr>
          <w:p w:rsidR="000147B2" w:rsidRPr="006A3945" w:rsidRDefault="000147B2" w:rsidP="0087483C">
            <w:pPr>
              <w:rPr>
                <w:b/>
                <w:sz w:val="22"/>
                <w:szCs w:val="22"/>
              </w:rPr>
            </w:pPr>
          </w:p>
        </w:tc>
        <w:tc>
          <w:tcPr>
            <w:tcW w:w="3409" w:type="dxa"/>
            <w:shd w:val="clear" w:color="auto" w:fill="auto"/>
          </w:tcPr>
          <w:p w:rsidR="000147B2" w:rsidRPr="006A3945" w:rsidRDefault="000147B2" w:rsidP="0087483C">
            <w:pPr>
              <w:rPr>
                <w:b/>
                <w:sz w:val="22"/>
                <w:szCs w:val="22"/>
              </w:rPr>
            </w:pPr>
            <w:r w:rsidRPr="006A3945">
              <w:rPr>
                <w:b/>
                <w:sz w:val="22"/>
                <w:szCs w:val="22"/>
              </w:rPr>
              <w:t>Objectives</w:t>
            </w:r>
          </w:p>
        </w:tc>
        <w:tc>
          <w:tcPr>
            <w:tcW w:w="3685" w:type="dxa"/>
            <w:shd w:val="clear" w:color="auto" w:fill="auto"/>
          </w:tcPr>
          <w:p w:rsidR="000147B2" w:rsidRPr="006A3945" w:rsidRDefault="000147B2" w:rsidP="0087483C">
            <w:pPr>
              <w:rPr>
                <w:b/>
                <w:sz w:val="22"/>
                <w:szCs w:val="22"/>
              </w:rPr>
            </w:pPr>
            <w:r w:rsidRPr="006A3945">
              <w:rPr>
                <w:b/>
                <w:sz w:val="22"/>
                <w:szCs w:val="22"/>
              </w:rPr>
              <w:t>Actions</w:t>
            </w:r>
          </w:p>
        </w:tc>
        <w:tc>
          <w:tcPr>
            <w:tcW w:w="2126" w:type="dxa"/>
            <w:shd w:val="clear" w:color="auto" w:fill="auto"/>
          </w:tcPr>
          <w:p w:rsidR="000147B2" w:rsidRPr="006A3945" w:rsidRDefault="000147B2" w:rsidP="0087483C">
            <w:pPr>
              <w:rPr>
                <w:b/>
                <w:sz w:val="22"/>
                <w:szCs w:val="22"/>
              </w:rPr>
            </w:pPr>
            <w:r w:rsidRPr="006A3945">
              <w:rPr>
                <w:b/>
                <w:sz w:val="22"/>
                <w:szCs w:val="22"/>
              </w:rPr>
              <w:t xml:space="preserve">Who </w:t>
            </w:r>
          </w:p>
        </w:tc>
        <w:tc>
          <w:tcPr>
            <w:tcW w:w="993" w:type="dxa"/>
            <w:shd w:val="clear" w:color="auto" w:fill="auto"/>
          </w:tcPr>
          <w:p w:rsidR="000147B2" w:rsidRPr="006A3945" w:rsidRDefault="000147B2" w:rsidP="0087483C">
            <w:pPr>
              <w:rPr>
                <w:b/>
                <w:sz w:val="22"/>
                <w:szCs w:val="22"/>
              </w:rPr>
            </w:pPr>
            <w:r w:rsidRPr="006A3945">
              <w:rPr>
                <w:b/>
                <w:sz w:val="22"/>
                <w:szCs w:val="22"/>
              </w:rPr>
              <w:t>When</w:t>
            </w:r>
            <w:r>
              <w:rPr>
                <w:b/>
                <w:sz w:val="22"/>
                <w:szCs w:val="22"/>
              </w:rPr>
              <w:t xml:space="preserve"> - (1/3/5 years)</w:t>
            </w:r>
          </w:p>
        </w:tc>
        <w:tc>
          <w:tcPr>
            <w:tcW w:w="1842" w:type="dxa"/>
          </w:tcPr>
          <w:p w:rsidR="000147B2" w:rsidRPr="006A3945" w:rsidRDefault="000147B2" w:rsidP="0087483C">
            <w:pPr>
              <w:rPr>
                <w:b/>
                <w:sz w:val="22"/>
                <w:szCs w:val="22"/>
              </w:rPr>
            </w:pPr>
            <w:r>
              <w:rPr>
                <w:b/>
                <w:sz w:val="22"/>
                <w:szCs w:val="22"/>
              </w:rPr>
              <w:t>Progress</w:t>
            </w:r>
          </w:p>
        </w:tc>
        <w:tc>
          <w:tcPr>
            <w:tcW w:w="1898" w:type="dxa"/>
            <w:shd w:val="clear" w:color="auto" w:fill="auto"/>
          </w:tcPr>
          <w:p w:rsidR="000147B2" w:rsidRPr="006A3945" w:rsidRDefault="000147B2" w:rsidP="0087483C">
            <w:pPr>
              <w:rPr>
                <w:b/>
                <w:sz w:val="22"/>
                <w:szCs w:val="22"/>
              </w:rPr>
            </w:pPr>
            <w:r w:rsidRPr="006A3945">
              <w:rPr>
                <w:b/>
                <w:sz w:val="22"/>
                <w:szCs w:val="22"/>
              </w:rPr>
              <w:t>Cost</w:t>
            </w:r>
          </w:p>
        </w:tc>
      </w:tr>
      <w:tr w:rsidR="000147B2" w:rsidRPr="006A3945" w:rsidTr="00E87898">
        <w:tc>
          <w:tcPr>
            <w:tcW w:w="1661" w:type="dxa"/>
            <w:shd w:val="clear" w:color="auto" w:fill="C6D9F1" w:themeFill="text2" w:themeFillTint="33"/>
          </w:tcPr>
          <w:p w:rsidR="00D31C9F" w:rsidRDefault="00D31C9F" w:rsidP="0087483C">
            <w:pPr>
              <w:rPr>
                <w:b/>
                <w:sz w:val="22"/>
                <w:szCs w:val="22"/>
              </w:rPr>
            </w:pPr>
            <w:r>
              <w:rPr>
                <w:b/>
                <w:sz w:val="22"/>
                <w:szCs w:val="22"/>
              </w:rPr>
              <w:t>Disability Plan -</w:t>
            </w:r>
          </w:p>
          <w:p w:rsidR="000147B2" w:rsidRPr="009E09A0" w:rsidRDefault="000147B2" w:rsidP="0087483C">
            <w:pPr>
              <w:rPr>
                <w:b/>
                <w:sz w:val="22"/>
                <w:szCs w:val="22"/>
              </w:rPr>
            </w:pPr>
            <w:r w:rsidRPr="009E09A0">
              <w:rPr>
                <w:b/>
                <w:sz w:val="22"/>
                <w:szCs w:val="22"/>
              </w:rPr>
              <w:t xml:space="preserve">Education &amp; Training </w:t>
            </w:r>
          </w:p>
          <w:p w:rsidR="000147B2" w:rsidRPr="006A3945" w:rsidRDefault="000147B2" w:rsidP="0087483C">
            <w:pPr>
              <w:rPr>
                <w:sz w:val="22"/>
                <w:szCs w:val="22"/>
              </w:rPr>
            </w:pPr>
          </w:p>
        </w:tc>
        <w:tc>
          <w:tcPr>
            <w:tcW w:w="3409" w:type="dxa"/>
            <w:shd w:val="clear" w:color="auto" w:fill="auto"/>
          </w:tcPr>
          <w:p w:rsidR="000147B2" w:rsidRPr="006A3945" w:rsidRDefault="000147B2" w:rsidP="0087483C">
            <w:pPr>
              <w:spacing w:line="360" w:lineRule="auto"/>
              <w:rPr>
                <w:sz w:val="22"/>
                <w:szCs w:val="22"/>
              </w:rPr>
            </w:pPr>
            <w:r>
              <w:rPr>
                <w:sz w:val="22"/>
                <w:szCs w:val="22"/>
              </w:rPr>
              <w:t xml:space="preserve">Improve the level of service available to disabled people through Cricket Wales activities </w:t>
            </w:r>
          </w:p>
        </w:tc>
        <w:tc>
          <w:tcPr>
            <w:tcW w:w="3685" w:type="dxa"/>
            <w:shd w:val="clear" w:color="auto" w:fill="auto"/>
          </w:tcPr>
          <w:p w:rsidR="000147B2" w:rsidRDefault="000147B2" w:rsidP="009E09A0">
            <w:pPr>
              <w:spacing w:line="360" w:lineRule="auto"/>
              <w:rPr>
                <w:sz w:val="22"/>
                <w:szCs w:val="22"/>
              </w:rPr>
            </w:pPr>
            <w:r>
              <w:rPr>
                <w:sz w:val="22"/>
                <w:szCs w:val="22"/>
              </w:rPr>
              <w:t>Implement Disability Inclusion Training for all Cricket Wales staff and Board Equalities Lead</w:t>
            </w:r>
          </w:p>
        </w:tc>
        <w:tc>
          <w:tcPr>
            <w:tcW w:w="2126" w:type="dxa"/>
            <w:shd w:val="clear" w:color="auto" w:fill="auto"/>
          </w:tcPr>
          <w:p w:rsidR="000147B2" w:rsidRDefault="000506EF" w:rsidP="0087483C">
            <w:pPr>
              <w:spacing w:line="360" w:lineRule="auto"/>
              <w:rPr>
                <w:sz w:val="22"/>
                <w:szCs w:val="22"/>
              </w:rPr>
            </w:pPr>
            <w:r>
              <w:rPr>
                <w:sz w:val="22"/>
                <w:szCs w:val="22"/>
              </w:rPr>
              <w:t>HAW</w:t>
            </w:r>
          </w:p>
          <w:p w:rsidR="000506EF" w:rsidRPr="006A3945" w:rsidRDefault="000506EF" w:rsidP="0087483C">
            <w:pPr>
              <w:spacing w:line="360" w:lineRule="auto"/>
              <w:rPr>
                <w:sz w:val="22"/>
                <w:szCs w:val="22"/>
              </w:rPr>
            </w:pPr>
            <w:r>
              <w:rPr>
                <w:sz w:val="22"/>
                <w:szCs w:val="22"/>
              </w:rPr>
              <w:t>(CEO, CDM)</w:t>
            </w:r>
          </w:p>
        </w:tc>
        <w:tc>
          <w:tcPr>
            <w:tcW w:w="993" w:type="dxa"/>
            <w:shd w:val="clear" w:color="auto" w:fill="auto"/>
          </w:tcPr>
          <w:p w:rsidR="000147B2" w:rsidRDefault="000147B2" w:rsidP="0087483C">
            <w:pPr>
              <w:spacing w:line="360" w:lineRule="auto"/>
              <w:rPr>
                <w:sz w:val="22"/>
                <w:szCs w:val="22"/>
              </w:rPr>
            </w:pPr>
            <w:r>
              <w:rPr>
                <w:sz w:val="22"/>
                <w:szCs w:val="22"/>
              </w:rPr>
              <w:t>1</w:t>
            </w:r>
            <w:r w:rsidR="00BE412D">
              <w:rPr>
                <w:sz w:val="22"/>
                <w:szCs w:val="22"/>
              </w:rPr>
              <w:t>-2</w:t>
            </w:r>
          </w:p>
        </w:tc>
        <w:tc>
          <w:tcPr>
            <w:tcW w:w="1842" w:type="dxa"/>
          </w:tcPr>
          <w:p w:rsidR="000147B2" w:rsidRPr="006A3945" w:rsidRDefault="000147B2" w:rsidP="0087483C">
            <w:pPr>
              <w:spacing w:line="360" w:lineRule="auto"/>
              <w:rPr>
                <w:sz w:val="22"/>
                <w:szCs w:val="22"/>
              </w:rPr>
            </w:pPr>
          </w:p>
        </w:tc>
        <w:tc>
          <w:tcPr>
            <w:tcW w:w="1898" w:type="dxa"/>
            <w:shd w:val="clear" w:color="auto" w:fill="auto"/>
          </w:tcPr>
          <w:p w:rsidR="000147B2" w:rsidRPr="006A3945" w:rsidRDefault="000147B2" w:rsidP="0087483C">
            <w:pPr>
              <w:spacing w:line="360" w:lineRule="auto"/>
              <w:rPr>
                <w:sz w:val="22"/>
                <w:szCs w:val="22"/>
              </w:rPr>
            </w:pPr>
          </w:p>
        </w:tc>
      </w:tr>
      <w:tr w:rsidR="000147B2" w:rsidRPr="006A3945" w:rsidTr="00E87898">
        <w:tc>
          <w:tcPr>
            <w:tcW w:w="1661" w:type="dxa"/>
            <w:shd w:val="clear" w:color="auto" w:fill="C6D9F1" w:themeFill="text2" w:themeFillTint="33"/>
          </w:tcPr>
          <w:p w:rsidR="000147B2" w:rsidRPr="006A3945" w:rsidRDefault="000147B2" w:rsidP="0087483C">
            <w:pPr>
              <w:rPr>
                <w:sz w:val="22"/>
                <w:szCs w:val="22"/>
              </w:rPr>
            </w:pPr>
          </w:p>
        </w:tc>
        <w:tc>
          <w:tcPr>
            <w:tcW w:w="3409" w:type="dxa"/>
            <w:shd w:val="clear" w:color="auto" w:fill="auto"/>
          </w:tcPr>
          <w:p w:rsidR="000147B2" w:rsidRPr="006A3945" w:rsidRDefault="000147B2" w:rsidP="0087483C">
            <w:pPr>
              <w:spacing w:line="360" w:lineRule="auto"/>
              <w:rPr>
                <w:sz w:val="22"/>
                <w:szCs w:val="22"/>
              </w:rPr>
            </w:pPr>
          </w:p>
        </w:tc>
        <w:tc>
          <w:tcPr>
            <w:tcW w:w="3685" w:type="dxa"/>
            <w:shd w:val="clear" w:color="auto" w:fill="auto"/>
          </w:tcPr>
          <w:p w:rsidR="000147B2" w:rsidRDefault="000147B2" w:rsidP="0087483C">
            <w:pPr>
              <w:spacing w:line="360" w:lineRule="auto"/>
              <w:rPr>
                <w:sz w:val="22"/>
                <w:szCs w:val="22"/>
              </w:rPr>
            </w:pPr>
            <w:r>
              <w:rPr>
                <w:sz w:val="22"/>
                <w:szCs w:val="22"/>
              </w:rPr>
              <w:t>Implement Disability Inclusion Training for all Cricket Wales Board members</w:t>
            </w:r>
          </w:p>
        </w:tc>
        <w:tc>
          <w:tcPr>
            <w:tcW w:w="2126" w:type="dxa"/>
            <w:shd w:val="clear" w:color="auto" w:fill="auto"/>
          </w:tcPr>
          <w:p w:rsidR="000147B2" w:rsidRDefault="000506EF" w:rsidP="0087483C">
            <w:pPr>
              <w:spacing w:line="360" w:lineRule="auto"/>
              <w:rPr>
                <w:sz w:val="22"/>
                <w:szCs w:val="22"/>
              </w:rPr>
            </w:pPr>
            <w:r>
              <w:rPr>
                <w:sz w:val="22"/>
                <w:szCs w:val="22"/>
              </w:rPr>
              <w:t>HAW</w:t>
            </w:r>
          </w:p>
          <w:p w:rsidR="000506EF" w:rsidRPr="006A3945" w:rsidRDefault="000506EF" w:rsidP="0087483C">
            <w:pPr>
              <w:spacing w:line="360" w:lineRule="auto"/>
              <w:rPr>
                <w:sz w:val="22"/>
                <w:szCs w:val="22"/>
              </w:rPr>
            </w:pPr>
            <w:r>
              <w:rPr>
                <w:sz w:val="22"/>
                <w:szCs w:val="22"/>
              </w:rPr>
              <w:t>(CEO)</w:t>
            </w:r>
          </w:p>
        </w:tc>
        <w:tc>
          <w:tcPr>
            <w:tcW w:w="993" w:type="dxa"/>
            <w:shd w:val="clear" w:color="auto" w:fill="auto"/>
          </w:tcPr>
          <w:p w:rsidR="000147B2" w:rsidRDefault="000147B2" w:rsidP="0087483C">
            <w:pPr>
              <w:spacing w:line="360" w:lineRule="auto"/>
              <w:rPr>
                <w:sz w:val="22"/>
                <w:szCs w:val="22"/>
              </w:rPr>
            </w:pPr>
            <w:r>
              <w:rPr>
                <w:sz w:val="22"/>
                <w:szCs w:val="22"/>
              </w:rPr>
              <w:t>2</w:t>
            </w:r>
          </w:p>
        </w:tc>
        <w:tc>
          <w:tcPr>
            <w:tcW w:w="1842" w:type="dxa"/>
          </w:tcPr>
          <w:p w:rsidR="000147B2" w:rsidRPr="006A3945" w:rsidRDefault="000147B2" w:rsidP="0087483C">
            <w:pPr>
              <w:spacing w:line="360" w:lineRule="auto"/>
              <w:rPr>
                <w:sz w:val="22"/>
                <w:szCs w:val="22"/>
              </w:rPr>
            </w:pPr>
          </w:p>
        </w:tc>
        <w:tc>
          <w:tcPr>
            <w:tcW w:w="1898" w:type="dxa"/>
            <w:shd w:val="clear" w:color="auto" w:fill="auto"/>
          </w:tcPr>
          <w:p w:rsidR="000147B2" w:rsidRPr="006A3945" w:rsidRDefault="000147B2" w:rsidP="0087483C">
            <w:pPr>
              <w:spacing w:line="360" w:lineRule="auto"/>
              <w:rPr>
                <w:sz w:val="22"/>
                <w:szCs w:val="22"/>
              </w:rPr>
            </w:pPr>
          </w:p>
        </w:tc>
      </w:tr>
      <w:tr w:rsidR="000147B2" w:rsidRPr="006A3945" w:rsidTr="00E87898">
        <w:tc>
          <w:tcPr>
            <w:tcW w:w="1661" w:type="dxa"/>
            <w:shd w:val="clear" w:color="auto" w:fill="C6D9F1" w:themeFill="text2" w:themeFillTint="33"/>
          </w:tcPr>
          <w:p w:rsidR="000147B2" w:rsidRPr="006A3945" w:rsidRDefault="000147B2" w:rsidP="0087483C">
            <w:pPr>
              <w:rPr>
                <w:sz w:val="22"/>
                <w:szCs w:val="22"/>
              </w:rPr>
            </w:pPr>
          </w:p>
        </w:tc>
        <w:tc>
          <w:tcPr>
            <w:tcW w:w="3409" w:type="dxa"/>
            <w:shd w:val="clear" w:color="auto" w:fill="auto"/>
          </w:tcPr>
          <w:p w:rsidR="000147B2" w:rsidRPr="006A3945" w:rsidRDefault="000147B2" w:rsidP="0087483C">
            <w:pPr>
              <w:spacing w:line="360" w:lineRule="auto"/>
              <w:rPr>
                <w:sz w:val="22"/>
                <w:szCs w:val="22"/>
              </w:rPr>
            </w:pPr>
            <w:r>
              <w:rPr>
                <w:sz w:val="22"/>
                <w:szCs w:val="22"/>
              </w:rPr>
              <w:t>Provide inclusive / disability specific content within Coach Education courses</w:t>
            </w:r>
          </w:p>
        </w:tc>
        <w:tc>
          <w:tcPr>
            <w:tcW w:w="3685" w:type="dxa"/>
            <w:shd w:val="clear" w:color="auto" w:fill="auto"/>
          </w:tcPr>
          <w:p w:rsidR="000147B2" w:rsidRDefault="000147B2" w:rsidP="0087483C">
            <w:pPr>
              <w:spacing w:line="360" w:lineRule="auto"/>
              <w:rPr>
                <w:sz w:val="22"/>
                <w:szCs w:val="22"/>
              </w:rPr>
            </w:pPr>
            <w:r w:rsidRPr="009E6FF2">
              <w:rPr>
                <w:sz w:val="22"/>
                <w:szCs w:val="22"/>
              </w:rPr>
              <w:t>Review UKCC accredited courses for disability specific content</w:t>
            </w:r>
          </w:p>
          <w:p w:rsidR="000147B2" w:rsidRDefault="000147B2" w:rsidP="0087483C">
            <w:pPr>
              <w:spacing w:line="360" w:lineRule="auto"/>
              <w:rPr>
                <w:sz w:val="22"/>
                <w:szCs w:val="22"/>
              </w:rPr>
            </w:pPr>
          </w:p>
        </w:tc>
        <w:tc>
          <w:tcPr>
            <w:tcW w:w="2126" w:type="dxa"/>
            <w:shd w:val="clear" w:color="auto" w:fill="auto"/>
          </w:tcPr>
          <w:p w:rsidR="000147B2" w:rsidRDefault="000506EF" w:rsidP="0087483C">
            <w:pPr>
              <w:spacing w:line="360" w:lineRule="auto"/>
              <w:rPr>
                <w:sz w:val="22"/>
                <w:szCs w:val="22"/>
              </w:rPr>
            </w:pPr>
            <w:r>
              <w:rPr>
                <w:sz w:val="22"/>
                <w:szCs w:val="22"/>
              </w:rPr>
              <w:t>Coaching Lead</w:t>
            </w:r>
          </w:p>
          <w:p w:rsidR="000506EF" w:rsidRPr="006A3945" w:rsidRDefault="000506EF" w:rsidP="0087483C">
            <w:pPr>
              <w:spacing w:line="360" w:lineRule="auto"/>
              <w:rPr>
                <w:sz w:val="22"/>
                <w:szCs w:val="22"/>
              </w:rPr>
            </w:pPr>
            <w:r>
              <w:rPr>
                <w:sz w:val="22"/>
                <w:szCs w:val="22"/>
              </w:rPr>
              <w:t>(CDM, HAW, DSW)</w:t>
            </w:r>
          </w:p>
        </w:tc>
        <w:tc>
          <w:tcPr>
            <w:tcW w:w="993" w:type="dxa"/>
            <w:shd w:val="clear" w:color="auto" w:fill="auto"/>
          </w:tcPr>
          <w:p w:rsidR="000147B2" w:rsidRDefault="000147B2" w:rsidP="0087483C">
            <w:pPr>
              <w:spacing w:line="360" w:lineRule="auto"/>
              <w:rPr>
                <w:sz w:val="22"/>
                <w:szCs w:val="22"/>
              </w:rPr>
            </w:pPr>
            <w:r>
              <w:rPr>
                <w:sz w:val="22"/>
                <w:szCs w:val="22"/>
              </w:rPr>
              <w:t>2</w:t>
            </w:r>
          </w:p>
        </w:tc>
        <w:tc>
          <w:tcPr>
            <w:tcW w:w="1842" w:type="dxa"/>
          </w:tcPr>
          <w:p w:rsidR="000147B2" w:rsidRPr="006A3945" w:rsidRDefault="000147B2" w:rsidP="0087483C">
            <w:pPr>
              <w:spacing w:line="360" w:lineRule="auto"/>
              <w:rPr>
                <w:sz w:val="22"/>
                <w:szCs w:val="22"/>
              </w:rPr>
            </w:pPr>
          </w:p>
        </w:tc>
        <w:tc>
          <w:tcPr>
            <w:tcW w:w="1898" w:type="dxa"/>
            <w:shd w:val="clear" w:color="auto" w:fill="auto"/>
          </w:tcPr>
          <w:p w:rsidR="000147B2" w:rsidRPr="006A3945" w:rsidRDefault="000147B2" w:rsidP="0087483C">
            <w:pPr>
              <w:spacing w:line="360" w:lineRule="auto"/>
              <w:rPr>
                <w:sz w:val="22"/>
                <w:szCs w:val="22"/>
              </w:rPr>
            </w:pPr>
          </w:p>
        </w:tc>
      </w:tr>
      <w:tr w:rsidR="000147B2" w:rsidRPr="006A3945" w:rsidTr="00E87898">
        <w:tc>
          <w:tcPr>
            <w:tcW w:w="1661" w:type="dxa"/>
            <w:shd w:val="clear" w:color="auto" w:fill="C6D9F1" w:themeFill="text2" w:themeFillTint="33"/>
          </w:tcPr>
          <w:p w:rsidR="000147B2" w:rsidRPr="006A3945" w:rsidRDefault="000147B2" w:rsidP="0087483C">
            <w:pPr>
              <w:rPr>
                <w:sz w:val="22"/>
                <w:szCs w:val="22"/>
              </w:rPr>
            </w:pPr>
          </w:p>
        </w:tc>
        <w:tc>
          <w:tcPr>
            <w:tcW w:w="3409" w:type="dxa"/>
            <w:shd w:val="clear" w:color="auto" w:fill="auto"/>
          </w:tcPr>
          <w:p w:rsidR="000147B2" w:rsidRDefault="000147B2" w:rsidP="0087483C">
            <w:pPr>
              <w:spacing w:line="360" w:lineRule="auto"/>
              <w:rPr>
                <w:sz w:val="22"/>
                <w:szCs w:val="22"/>
              </w:rPr>
            </w:pPr>
          </w:p>
        </w:tc>
        <w:tc>
          <w:tcPr>
            <w:tcW w:w="3685" w:type="dxa"/>
            <w:shd w:val="clear" w:color="auto" w:fill="auto"/>
          </w:tcPr>
          <w:p w:rsidR="000147B2" w:rsidRDefault="000147B2" w:rsidP="00E22772">
            <w:pPr>
              <w:spacing w:line="360" w:lineRule="auto"/>
              <w:rPr>
                <w:sz w:val="22"/>
                <w:szCs w:val="22"/>
              </w:rPr>
            </w:pPr>
            <w:r>
              <w:rPr>
                <w:sz w:val="22"/>
                <w:szCs w:val="22"/>
              </w:rPr>
              <w:t>Identify and upskill tutors to with disability inclusive tutor training</w:t>
            </w:r>
          </w:p>
          <w:p w:rsidR="00C41307" w:rsidRPr="009E6FF2" w:rsidRDefault="00C41307" w:rsidP="00E22772">
            <w:pPr>
              <w:spacing w:line="360" w:lineRule="auto"/>
              <w:rPr>
                <w:sz w:val="22"/>
                <w:szCs w:val="22"/>
              </w:rPr>
            </w:pPr>
          </w:p>
        </w:tc>
        <w:tc>
          <w:tcPr>
            <w:tcW w:w="2126" w:type="dxa"/>
            <w:shd w:val="clear" w:color="auto" w:fill="auto"/>
          </w:tcPr>
          <w:p w:rsidR="000147B2" w:rsidRDefault="000506EF" w:rsidP="0087483C">
            <w:pPr>
              <w:spacing w:line="360" w:lineRule="auto"/>
              <w:rPr>
                <w:sz w:val="22"/>
                <w:szCs w:val="22"/>
              </w:rPr>
            </w:pPr>
            <w:r>
              <w:rPr>
                <w:sz w:val="22"/>
                <w:szCs w:val="22"/>
              </w:rPr>
              <w:t>Coaching Lead</w:t>
            </w:r>
          </w:p>
          <w:p w:rsidR="000506EF" w:rsidRPr="006A3945" w:rsidRDefault="000506EF" w:rsidP="0087483C">
            <w:pPr>
              <w:spacing w:line="360" w:lineRule="auto"/>
              <w:rPr>
                <w:sz w:val="22"/>
                <w:szCs w:val="22"/>
              </w:rPr>
            </w:pPr>
            <w:r>
              <w:rPr>
                <w:sz w:val="22"/>
                <w:szCs w:val="22"/>
              </w:rPr>
              <w:t>(CDO, HAW)</w:t>
            </w:r>
          </w:p>
        </w:tc>
        <w:tc>
          <w:tcPr>
            <w:tcW w:w="993" w:type="dxa"/>
            <w:shd w:val="clear" w:color="auto" w:fill="auto"/>
          </w:tcPr>
          <w:p w:rsidR="000147B2" w:rsidRDefault="000147B2" w:rsidP="0087483C">
            <w:pPr>
              <w:spacing w:line="360" w:lineRule="auto"/>
              <w:rPr>
                <w:sz w:val="22"/>
                <w:szCs w:val="22"/>
              </w:rPr>
            </w:pPr>
            <w:r>
              <w:rPr>
                <w:sz w:val="22"/>
                <w:szCs w:val="22"/>
              </w:rPr>
              <w:t>2</w:t>
            </w:r>
          </w:p>
        </w:tc>
        <w:tc>
          <w:tcPr>
            <w:tcW w:w="1842" w:type="dxa"/>
          </w:tcPr>
          <w:p w:rsidR="000147B2" w:rsidRPr="006A3945" w:rsidRDefault="000147B2" w:rsidP="0087483C">
            <w:pPr>
              <w:spacing w:line="360" w:lineRule="auto"/>
              <w:rPr>
                <w:sz w:val="22"/>
                <w:szCs w:val="22"/>
              </w:rPr>
            </w:pPr>
          </w:p>
        </w:tc>
        <w:tc>
          <w:tcPr>
            <w:tcW w:w="1898" w:type="dxa"/>
            <w:shd w:val="clear" w:color="auto" w:fill="auto"/>
          </w:tcPr>
          <w:p w:rsidR="000147B2" w:rsidRPr="006A3945" w:rsidRDefault="000147B2" w:rsidP="0087483C">
            <w:pPr>
              <w:spacing w:line="360" w:lineRule="auto"/>
              <w:rPr>
                <w:sz w:val="22"/>
                <w:szCs w:val="22"/>
              </w:rPr>
            </w:pPr>
          </w:p>
        </w:tc>
      </w:tr>
      <w:tr w:rsidR="005A1C78" w:rsidRPr="006A3945" w:rsidTr="00E87898">
        <w:tc>
          <w:tcPr>
            <w:tcW w:w="1661" w:type="dxa"/>
            <w:shd w:val="clear" w:color="auto" w:fill="C6D9F1" w:themeFill="text2" w:themeFillTint="33"/>
          </w:tcPr>
          <w:p w:rsidR="005A1C78" w:rsidRPr="006A3945" w:rsidRDefault="005A1C78" w:rsidP="0087483C">
            <w:pPr>
              <w:rPr>
                <w:sz w:val="22"/>
                <w:szCs w:val="22"/>
              </w:rPr>
            </w:pPr>
          </w:p>
        </w:tc>
        <w:tc>
          <w:tcPr>
            <w:tcW w:w="3409" w:type="dxa"/>
            <w:shd w:val="clear" w:color="auto" w:fill="auto"/>
          </w:tcPr>
          <w:p w:rsidR="005A1C78" w:rsidRDefault="005A1C78" w:rsidP="0087483C">
            <w:pPr>
              <w:spacing w:line="360" w:lineRule="auto"/>
              <w:rPr>
                <w:sz w:val="22"/>
                <w:szCs w:val="22"/>
              </w:rPr>
            </w:pPr>
          </w:p>
          <w:p w:rsidR="005A1C78" w:rsidRDefault="005A1C78" w:rsidP="0087483C">
            <w:pPr>
              <w:spacing w:line="360" w:lineRule="auto"/>
              <w:rPr>
                <w:sz w:val="22"/>
                <w:szCs w:val="22"/>
              </w:rPr>
            </w:pPr>
          </w:p>
          <w:p w:rsidR="005A1C78" w:rsidRDefault="005A1C78" w:rsidP="0087483C">
            <w:pPr>
              <w:spacing w:line="360" w:lineRule="auto"/>
              <w:rPr>
                <w:sz w:val="22"/>
                <w:szCs w:val="22"/>
              </w:rPr>
            </w:pPr>
          </w:p>
        </w:tc>
        <w:tc>
          <w:tcPr>
            <w:tcW w:w="3685" w:type="dxa"/>
            <w:shd w:val="clear" w:color="auto" w:fill="auto"/>
          </w:tcPr>
          <w:p w:rsidR="005A1C78" w:rsidRDefault="005A1C78" w:rsidP="009E6FF2">
            <w:pPr>
              <w:spacing w:line="360" w:lineRule="auto"/>
              <w:rPr>
                <w:sz w:val="22"/>
                <w:szCs w:val="22"/>
              </w:rPr>
            </w:pPr>
            <w:r>
              <w:rPr>
                <w:sz w:val="22"/>
                <w:szCs w:val="22"/>
              </w:rPr>
              <w:t xml:space="preserve">Implement Disability Inclusion Training for Coaches, Volunteers and Officials </w:t>
            </w:r>
          </w:p>
        </w:tc>
        <w:tc>
          <w:tcPr>
            <w:tcW w:w="2126" w:type="dxa"/>
            <w:shd w:val="clear" w:color="auto" w:fill="auto"/>
          </w:tcPr>
          <w:p w:rsidR="000506EF" w:rsidRDefault="000506EF" w:rsidP="0087483C">
            <w:pPr>
              <w:spacing w:line="360" w:lineRule="auto"/>
              <w:rPr>
                <w:sz w:val="22"/>
                <w:szCs w:val="22"/>
              </w:rPr>
            </w:pPr>
            <w:r>
              <w:rPr>
                <w:sz w:val="22"/>
                <w:szCs w:val="22"/>
              </w:rPr>
              <w:t>HAW</w:t>
            </w:r>
          </w:p>
          <w:p w:rsidR="000506EF" w:rsidRPr="006A3945" w:rsidRDefault="000506EF" w:rsidP="0087483C">
            <w:pPr>
              <w:spacing w:line="360" w:lineRule="auto"/>
              <w:rPr>
                <w:sz w:val="22"/>
                <w:szCs w:val="22"/>
              </w:rPr>
            </w:pPr>
            <w:r>
              <w:rPr>
                <w:sz w:val="22"/>
                <w:szCs w:val="22"/>
              </w:rPr>
              <w:t>(CEO, CDM, DSW)</w:t>
            </w:r>
          </w:p>
        </w:tc>
        <w:tc>
          <w:tcPr>
            <w:tcW w:w="993" w:type="dxa"/>
            <w:shd w:val="clear" w:color="auto" w:fill="auto"/>
          </w:tcPr>
          <w:p w:rsidR="005A1C78" w:rsidRDefault="005A1C78" w:rsidP="0087483C">
            <w:pPr>
              <w:spacing w:line="360" w:lineRule="auto"/>
              <w:rPr>
                <w:sz w:val="22"/>
                <w:szCs w:val="22"/>
              </w:rPr>
            </w:pPr>
            <w:r>
              <w:rPr>
                <w:sz w:val="22"/>
                <w:szCs w:val="22"/>
              </w:rPr>
              <w:t>3</w:t>
            </w:r>
          </w:p>
        </w:tc>
        <w:tc>
          <w:tcPr>
            <w:tcW w:w="1842" w:type="dxa"/>
          </w:tcPr>
          <w:p w:rsidR="005A1C78" w:rsidRPr="006A3945" w:rsidRDefault="005A1C78" w:rsidP="0087483C">
            <w:pPr>
              <w:spacing w:line="360" w:lineRule="auto"/>
              <w:rPr>
                <w:sz w:val="22"/>
                <w:szCs w:val="22"/>
              </w:rPr>
            </w:pPr>
          </w:p>
        </w:tc>
        <w:tc>
          <w:tcPr>
            <w:tcW w:w="1898" w:type="dxa"/>
            <w:shd w:val="clear" w:color="auto" w:fill="auto"/>
          </w:tcPr>
          <w:p w:rsidR="005A1C78" w:rsidRPr="006A3945" w:rsidRDefault="005A1C78" w:rsidP="0087483C">
            <w:pPr>
              <w:spacing w:line="360" w:lineRule="auto"/>
              <w:rPr>
                <w:sz w:val="22"/>
                <w:szCs w:val="22"/>
              </w:rPr>
            </w:pPr>
          </w:p>
        </w:tc>
      </w:tr>
      <w:tr w:rsidR="00E22772" w:rsidRPr="006A3945" w:rsidTr="00E87898">
        <w:tc>
          <w:tcPr>
            <w:tcW w:w="1661" w:type="dxa"/>
            <w:shd w:val="clear" w:color="auto" w:fill="C6D9F1" w:themeFill="text2" w:themeFillTint="33"/>
          </w:tcPr>
          <w:p w:rsidR="00E22772" w:rsidRPr="006A3945" w:rsidRDefault="00E22772" w:rsidP="0087483C">
            <w:pPr>
              <w:rPr>
                <w:sz w:val="22"/>
                <w:szCs w:val="22"/>
              </w:rPr>
            </w:pPr>
          </w:p>
        </w:tc>
        <w:tc>
          <w:tcPr>
            <w:tcW w:w="3409" w:type="dxa"/>
            <w:shd w:val="clear" w:color="auto" w:fill="auto"/>
          </w:tcPr>
          <w:p w:rsidR="00E22772" w:rsidRDefault="00E22772" w:rsidP="0087483C">
            <w:pPr>
              <w:spacing w:line="360" w:lineRule="auto"/>
              <w:rPr>
                <w:sz w:val="22"/>
                <w:szCs w:val="22"/>
              </w:rPr>
            </w:pPr>
          </w:p>
        </w:tc>
        <w:tc>
          <w:tcPr>
            <w:tcW w:w="3685" w:type="dxa"/>
            <w:shd w:val="clear" w:color="auto" w:fill="auto"/>
          </w:tcPr>
          <w:p w:rsidR="00E22772" w:rsidRDefault="00E22772" w:rsidP="00E22772">
            <w:pPr>
              <w:spacing w:line="360" w:lineRule="auto"/>
              <w:rPr>
                <w:sz w:val="22"/>
                <w:szCs w:val="22"/>
              </w:rPr>
            </w:pPr>
            <w:r>
              <w:rPr>
                <w:sz w:val="22"/>
                <w:szCs w:val="22"/>
              </w:rPr>
              <w:t xml:space="preserve">Roll out Disability Inclusion Training for Accredited Clubs </w:t>
            </w:r>
          </w:p>
        </w:tc>
        <w:tc>
          <w:tcPr>
            <w:tcW w:w="2126" w:type="dxa"/>
            <w:shd w:val="clear" w:color="auto" w:fill="auto"/>
          </w:tcPr>
          <w:p w:rsidR="00E22772" w:rsidRDefault="000506EF" w:rsidP="0087483C">
            <w:pPr>
              <w:spacing w:line="360" w:lineRule="auto"/>
              <w:rPr>
                <w:sz w:val="22"/>
                <w:szCs w:val="22"/>
              </w:rPr>
            </w:pPr>
            <w:r>
              <w:rPr>
                <w:sz w:val="22"/>
                <w:szCs w:val="22"/>
              </w:rPr>
              <w:t>CDM</w:t>
            </w:r>
          </w:p>
          <w:p w:rsidR="000506EF" w:rsidRPr="006A3945" w:rsidRDefault="000506EF" w:rsidP="0087483C">
            <w:pPr>
              <w:spacing w:line="360" w:lineRule="auto"/>
              <w:rPr>
                <w:sz w:val="22"/>
                <w:szCs w:val="22"/>
              </w:rPr>
            </w:pPr>
            <w:r>
              <w:rPr>
                <w:sz w:val="22"/>
                <w:szCs w:val="22"/>
              </w:rPr>
              <w:t>(HAW, CDO’s, DSW)</w:t>
            </w:r>
          </w:p>
        </w:tc>
        <w:tc>
          <w:tcPr>
            <w:tcW w:w="993" w:type="dxa"/>
            <w:shd w:val="clear" w:color="auto" w:fill="auto"/>
          </w:tcPr>
          <w:p w:rsidR="00E22772" w:rsidRDefault="00E22772" w:rsidP="0087483C">
            <w:pPr>
              <w:spacing w:line="360" w:lineRule="auto"/>
              <w:rPr>
                <w:sz w:val="22"/>
                <w:szCs w:val="22"/>
              </w:rPr>
            </w:pPr>
            <w:r>
              <w:rPr>
                <w:sz w:val="22"/>
                <w:szCs w:val="22"/>
              </w:rPr>
              <w:t>3</w:t>
            </w:r>
          </w:p>
        </w:tc>
        <w:tc>
          <w:tcPr>
            <w:tcW w:w="1842" w:type="dxa"/>
          </w:tcPr>
          <w:p w:rsidR="00E22772" w:rsidRPr="006A3945" w:rsidRDefault="00E22772" w:rsidP="0087483C">
            <w:pPr>
              <w:spacing w:line="360" w:lineRule="auto"/>
              <w:rPr>
                <w:sz w:val="22"/>
                <w:szCs w:val="22"/>
              </w:rPr>
            </w:pPr>
          </w:p>
        </w:tc>
        <w:tc>
          <w:tcPr>
            <w:tcW w:w="1898" w:type="dxa"/>
            <w:shd w:val="clear" w:color="auto" w:fill="auto"/>
          </w:tcPr>
          <w:p w:rsidR="00E22772" w:rsidRPr="006A3945" w:rsidRDefault="00E22772" w:rsidP="0087483C">
            <w:pPr>
              <w:spacing w:line="360" w:lineRule="auto"/>
              <w:rPr>
                <w:sz w:val="22"/>
                <w:szCs w:val="22"/>
              </w:rPr>
            </w:pPr>
          </w:p>
        </w:tc>
      </w:tr>
      <w:tr w:rsidR="00E22772" w:rsidRPr="006A3945" w:rsidTr="00E87898">
        <w:tc>
          <w:tcPr>
            <w:tcW w:w="1661" w:type="dxa"/>
            <w:shd w:val="clear" w:color="auto" w:fill="C6D9F1" w:themeFill="text2" w:themeFillTint="33"/>
          </w:tcPr>
          <w:p w:rsidR="00E22772" w:rsidRPr="006A3945" w:rsidRDefault="00E22772" w:rsidP="0087483C">
            <w:pPr>
              <w:rPr>
                <w:sz w:val="22"/>
                <w:szCs w:val="22"/>
              </w:rPr>
            </w:pPr>
          </w:p>
        </w:tc>
        <w:tc>
          <w:tcPr>
            <w:tcW w:w="3409" w:type="dxa"/>
            <w:shd w:val="clear" w:color="auto" w:fill="auto"/>
          </w:tcPr>
          <w:p w:rsidR="00E22772" w:rsidRDefault="00E22772" w:rsidP="0087483C">
            <w:pPr>
              <w:spacing w:line="360" w:lineRule="auto"/>
              <w:rPr>
                <w:sz w:val="22"/>
                <w:szCs w:val="22"/>
              </w:rPr>
            </w:pPr>
          </w:p>
        </w:tc>
        <w:tc>
          <w:tcPr>
            <w:tcW w:w="3685" w:type="dxa"/>
            <w:shd w:val="clear" w:color="auto" w:fill="auto"/>
          </w:tcPr>
          <w:p w:rsidR="00E22772" w:rsidRDefault="00E22772" w:rsidP="00E22772">
            <w:pPr>
              <w:spacing w:line="360" w:lineRule="auto"/>
              <w:rPr>
                <w:sz w:val="22"/>
                <w:szCs w:val="22"/>
              </w:rPr>
            </w:pPr>
            <w:r>
              <w:rPr>
                <w:sz w:val="22"/>
                <w:szCs w:val="22"/>
              </w:rPr>
              <w:t>Identify appropriate individuals to attend classification workshop</w:t>
            </w:r>
          </w:p>
        </w:tc>
        <w:tc>
          <w:tcPr>
            <w:tcW w:w="2126" w:type="dxa"/>
            <w:shd w:val="clear" w:color="auto" w:fill="auto"/>
          </w:tcPr>
          <w:p w:rsidR="00E22772" w:rsidRPr="006A3945" w:rsidRDefault="000506EF" w:rsidP="0087483C">
            <w:pPr>
              <w:spacing w:line="360" w:lineRule="auto"/>
              <w:rPr>
                <w:sz w:val="22"/>
                <w:szCs w:val="22"/>
              </w:rPr>
            </w:pPr>
            <w:r>
              <w:rPr>
                <w:sz w:val="22"/>
                <w:szCs w:val="22"/>
              </w:rPr>
              <w:t>HAW</w:t>
            </w:r>
          </w:p>
        </w:tc>
        <w:tc>
          <w:tcPr>
            <w:tcW w:w="993" w:type="dxa"/>
            <w:shd w:val="clear" w:color="auto" w:fill="auto"/>
          </w:tcPr>
          <w:p w:rsidR="00E22772" w:rsidRDefault="00E22772" w:rsidP="0087483C">
            <w:pPr>
              <w:spacing w:line="360" w:lineRule="auto"/>
              <w:rPr>
                <w:sz w:val="22"/>
                <w:szCs w:val="22"/>
              </w:rPr>
            </w:pPr>
            <w:r>
              <w:rPr>
                <w:sz w:val="22"/>
                <w:szCs w:val="22"/>
              </w:rPr>
              <w:t>4</w:t>
            </w:r>
          </w:p>
        </w:tc>
        <w:tc>
          <w:tcPr>
            <w:tcW w:w="1842" w:type="dxa"/>
          </w:tcPr>
          <w:p w:rsidR="00E22772" w:rsidRPr="006A3945" w:rsidRDefault="00E22772" w:rsidP="0087483C">
            <w:pPr>
              <w:spacing w:line="360" w:lineRule="auto"/>
              <w:rPr>
                <w:sz w:val="22"/>
                <w:szCs w:val="22"/>
              </w:rPr>
            </w:pPr>
          </w:p>
        </w:tc>
        <w:tc>
          <w:tcPr>
            <w:tcW w:w="1898" w:type="dxa"/>
            <w:shd w:val="clear" w:color="auto" w:fill="auto"/>
          </w:tcPr>
          <w:p w:rsidR="00E22772" w:rsidRPr="006A3945" w:rsidRDefault="00E22772" w:rsidP="0087483C">
            <w:pPr>
              <w:spacing w:line="360" w:lineRule="auto"/>
              <w:rPr>
                <w:sz w:val="22"/>
                <w:szCs w:val="22"/>
              </w:rPr>
            </w:pPr>
          </w:p>
        </w:tc>
      </w:tr>
    </w:tbl>
    <w:p w:rsidR="007C3705" w:rsidRDefault="007C3705">
      <w:r>
        <w:br w:type="page"/>
      </w:r>
    </w:p>
    <w:tbl>
      <w:tblPr>
        <w:tblStyle w:val="TableGrid"/>
        <w:tblW w:w="0" w:type="auto"/>
        <w:tblLook w:val="04A0"/>
      </w:tblPr>
      <w:tblGrid>
        <w:gridCol w:w="1661"/>
        <w:gridCol w:w="3409"/>
        <w:gridCol w:w="3685"/>
        <w:gridCol w:w="2126"/>
        <w:gridCol w:w="1007"/>
        <w:gridCol w:w="1828"/>
        <w:gridCol w:w="1898"/>
      </w:tblGrid>
      <w:tr w:rsidR="00D31C9F" w:rsidRPr="006A3945" w:rsidTr="00E87898">
        <w:tc>
          <w:tcPr>
            <w:tcW w:w="1661" w:type="dxa"/>
            <w:shd w:val="clear" w:color="auto" w:fill="C6D9F1" w:themeFill="text2" w:themeFillTint="33"/>
          </w:tcPr>
          <w:p w:rsidR="007C3705" w:rsidRPr="005A1C78" w:rsidRDefault="007C3705" w:rsidP="0087483C">
            <w:pPr>
              <w:rPr>
                <w:b/>
                <w:sz w:val="22"/>
                <w:szCs w:val="22"/>
              </w:rPr>
            </w:pPr>
          </w:p>
        </w:tc>
        <w:tc>
          <w:tcPr>
            <w:tcW w:w="3409" w:type="dxa"/>
            <w:shd w:val="clear" w:color="auto" w:fill="auto"/>
          </w:tcPr>
          <w:p w:rsidR="007C3705" w:rsidRPr="006A3945" w:rsidRDefault="007C3705" w:rsidP="0087483C">
            <w:pPr>
              <w:rPr>
                <w:b/>
                <w:sz w:val="22"/>
                <w:szCs w:val="22"/>
              </w:rPr>
            </w:pPr>
            <w:r w:rsidRPr="006A3945">
              <w:rPr>
                <w:b/>
                <w:sz w:val="22"/>
                <w:szCs w:val="22"/>
              </w:rPr>
              <w:t>Objectives</w:t>
            </w:r>
          </w:p>
        </w:tc>
        <w:tc>
          <w:tcPr>
            <w:tcW w:w="3685" w:type="dxa"/>
            <w:shd w:val="clear" w:color="auto" w:fill="auto"/>
          </w:tcPr>
          <w:p w:rsidR="007C3705" w:rsidRPr="006A3945" w:rsidRDefault="007C3705" w:rsidP="0087483C">
            <w:pPr>
              <w:rPr>
                <w:b/>
                <w:sz w:val="22"/>
                <w:szCs w:val="22"/>
              </w:rPr>
            </w:pPr>
            <w:r w:rsidRPr="006A3945">
              <w:rPr>
                <w:b/>
                <w:sz w:val="22"/>
                <w:szCs w:val="22"/>
              </w:rPr>
              <w:t>Actions</w:t>
            </w:r>
          </w:p>
        </w:tc>
        <w:tc>
          <w:tcPr>
            <w:tcW w:w="2126" w:type="dxa"/>
            <w:shd w:val="clear" w:color="auto" w:fill="auto"/>
          </w:tcPr>
          <w:p w:rsidR="007C3705" w:rsidRPr="006A3945" w:rsidRDefault="007C3705" w:rsidP="0087483C">
            <w:pPr>
              <w:rPr>
                <w:b/>
                <w:sz w:val="22"/>
                <w:szCs w:val="22"/>
              </w:rPr>
            </w:pPr>
            <w:r w:rsidRPr="006A3945">
              <w:rPr>
                <w:b/>
                <w:sz w:val="22"/>
                <w:szCs w:val="22"/>
              </w:rPr>
              <w:t xml:space="preserve">Who </w:t>
            </w:r>
          </w:p>
        </w:tc>
        <w:tc>
          <w:tcPr>
            <w:tcW w:w="1007" w:type="dxa"/>
            <w:shd w:val="clear" w:color="auto" w:fill="auto"/>
          </w:tcPr>
          <w:p w:rsidR="007C3705" w:rsidRPr="006A3945" w:rsidRDefault="007C3705" w:rsidP="0087483C">
            <w:pPr>
              <w:rPr>
                <w:b/>
                <w:sz w:val="22"/>
                <w:szCs w:val="22"/>
              </w:rPr>
            </w:pPr>
            <w:r w:rsidRPr="006A3945">
              <w:rPr>
                <w:b/>
                <w:sz w:val="22"/>
                <w:szCs w:val="22"/>
              </w:rPr>
              <w:t>When</w:t>
            </w:r>
            <w:r>
              <w:rPr>
                <w:b/>
                <w:sz w:val="22"/>
                <w:szCs w:val="22"/>
              </w:rPr>
              <w:t xml:space="preserve"> - (1/3/5 years)</w:t>
            </w:r>
          </w:p>
        </w:tc>
        <w:tc>
          <w:tcPr>
            <w:tcW w:w="1828" w:type="dxa"/>
          </w:tcPr>
          <w:p w:rsidR="007C3705" w:rsidRPr="006A3945" w:rsidRDefault="007C3705" w:rsidP="0087483C">
            <w:pPr>
              <w:rPr>
                <w:b/>
                <w:sz w:val="22"/>
                <w:szCs w:val="22"/>
              </w:rPr>
            </w:pPr>
            <w:r>
              <w:rPr>
                <w:b/>
                <w:sz w:val="22"/>
                <w:szCs w:val="22"/>
              </w:rPr>
              <w:t>Progress</w:t>
            </w:r>
          </w:p>
        </w:tc>
        <w:tc>
          <w:tcPr>
            <w:tcW w:w="1898" w:type="dxa"/>
            <w:shd w:val="clear" w:color="auto" w:fill="auto"/>
          </w:tcPr>
          <w:p w:rsidR="007C3705" w:rsidRPr="006A3945" w:rsidRDefault="007C3705" w:rsidP="0087483C">
            <w:pPr>
              <w:rPr>
                <w:b/>
                <w:sz w:val="22"/>
                <w:szCs w:val="22"/>
              </w:rPr>
            </w:pPr>
            <w:r w:rsidRPr="006A3945">
              <w:rPr>
                <w:b/>
                <w:sz w:val="22"/>
                <w:szCs w:val="22"/>
              </w:rPr>
              <w:t>Cost</w:t>
            </w:r>
          </w:p>
        </w:tc>
      </w:tr>
      <w:tr w:rsidR="00D31C9F" w:rsidRPr="006A3945" w:rsidTr="00E87898">
        <w:tc>
          <w:tcPr>
            <w:tcW w:w="1661" w:type="dxa"/>
            <w:shd w:val="clear" w:color="auto" w:fill="C6D9F1" w:themeFill="text2" w:themeFillTint="33"/>
          </w:tcPr>
          <w:p w:rsidR="00D31C9F" w:rsidRDefault="00D31C9F" w:rsidP="0087483C">
            <w:pPr>
              <w:rPr>
                <w:b/>
                <w:sz w:val="22"/>
                <w:szCs w:val="22"/>
              </w:rPr>
            </w:pPr>
            <w:r>
              <w:rPr>
                <w:b/>
                <w:sz w:val="22"/>
                <w:szCs w:val="22"/>
              </w:rPr>
              <w:t>Disability Plan -</w:t>
            </w:r>
          </w:p>
          <w:p w:rsidR="007C3705" w:rsidRPr="005A1C78" w:rsidRDefault="007C3705" w:rsidP="0087483C">
            <w:pPr>
              <w:rPr>
                <w:b/>
                <w:sz w:val="22"/>
                <w:szCs w:val="22"/>
              </w:rPr>
            </w:pPr>
            <w:r w:rsidRPr="005A1C78">
              <w:rPr>
                <w:b/>
                <w:sz w:val="22"/>
                <w:szCs w:val="22"/>
              </w:rPr>
              <w:t>Awareness</w:t>
            </w:r>
          </w:p>
        </w:tc>
        <w:tc>
          <w:tcPr>
            <w:tcW w:w="3409" w:type="dxa"/>
            <w:shd w:val="clear" w:color="auto" w:fill="auto"/>
          </w:tcPr>
          <w:p w:rsidR="007C3705" w:rsidRDefault="00BE412D" w:rsidP="00BE412D">
            <w:pPr>
              <w:spacing w:line="360" w:lineRule="auto"/>
              <w:rPr>
                <w:sz w:val="22"/>
                <w:szCs w:val="22"/>
              </w:rPr>
            </w:pPr>
            <w:r>
              <w:rPr>
                <w:sz w:val="22"/>
                <w:szCs w:val="22"/>
              </w:rPr>
              <w:t>Raise awareness of inclusive opportunities within cricket in Wales</w:t>
            </w:r>
          </w:p>
        </w:tc>
        <w:tc>
          <w:tcPr>
            <w:tcW w:w="3685" w:type="dxa"/>
            <w:shd w:val="clear" w:color="auto" w:fill="auto"/>
          </w:tcPr>
          <w:p w:rsidR="007C3705" w:rsidRDefault="007C3705" w:rsidP="009E6FF2">
            <w:pPr>
              <w:spacing w:line="360" w:lineRule="auto"/>
              <w:rPr>
                <w:sz w:val="22"/>
                <w:szCs w:val="22"/>
              </w:rPr>
            </w:pPr>
            <w:r>
              <w:rPr>
                <w:sz w:val="22"/>
                <w:szCs w:val="22"/>
              </w:rPr>
              <w:t>Ensure promotional activities depict cricket as an inclusive sport</w:t>
            </w:r>
          </w:p>
        </w:tc>
        <w:tc>
          <w:tcPr>
            <w:tcW w:w="2126" w:type="dxa"/>
            <w:shd w:val="clear" w:color="auto" w:fill="auto"/>
          </w:tcPr>
          <w:p w:rsidR="007C3705" w:rsidRDefault="000506EF" w:rsidP="0087483C">
            <w:pPr>
              <w:spacing w:line="360" w:lineRule="auto"/>
              <w:rPr>
                <w:sz w:val="22"/>
                <w:szCs w:val="22"/>
              </w:rPr>
            </w:pPr>
            <w:r>
              <w:rPr>
                <w:sz w:val="22"/>
                <w:szCs w:val="22"/>
              </w:rPr>
              <w:t>CDM</w:t>
            </w:r>
          </w:p>
          <w:p w:rsidR="00BE412D" w:rsidRDefault="00BE412D" w:rsidP="0087483C">
            <w:pPr>
              <w:spacing w:line="360" w:lineRule="auto"/>
              <w:rPr>
                <w:sz w:val="22"/>
                <w:szCs w:val="22"/>
              </w:rPr>
            </w:pPr>
          </w:p>
          <w:p w:rsidR="000506EF" w:rsidRPr="006A3945" w:rsidRDefault="000506EF" w:rsidP="0087483C">
            <w:pPr>
              <w:spacing w:line="360" w:lineRule="auto"/>
              <w:rPr>
                <w:sz w:val="22"/>
                <w:szCs w:val="22"/>
              </w:rPr>
            </w:pPr>
          </w:p>
        </w:tc>
        <w:tc>
          <w:tcPr>
            <w:tcW w:w="1007" w:type="dxa"/>
            <w:shd w:val="clear" w:color="auto" w:fill="auto"/>
          </w:tcPr>
          <w:p w:rsidR="007C3705" w:rsidRDefault="007C3705" w:rsidP="0087483C">
            <w:pPr>
              <w:spacing w:line="360" w:lineRule="auto"/>
              <w:rPr>
                <w:sz w:val="22"/>
                <w:szCs w:val="22"/>
              </w:rPr>
            </w:pPr>
            <w:r>
              <w:rPr>
                <w:sz w:val="22"/>
                <w:szCs w:val="22"/>
              </w:rPr>
              <w:t>1</w:t>
            </w:r>
            <w:r w:rsidR="00A90F8E">
              <w:rPr>
                <w:sz w:val="22"/>
                <w:szCs w:val="22"/>
              </w:rPr>
              <w:t>-2</w:t>
            </w:r>
          </w:p>
        </w:tc>
        <w:tc>
          <w:tcPr>
            <w:tcW w:w="1828" w:type="dxa"/>
          </w:tcPr>
          <w:p w:rsidR="007C3705" w:rsidRPr="006A3945" w:rsidRDefault="007C3705" w:rsidP="0087483C">
            <w:pPr>
              <w:spacing w:line="360" w:lineRule="auto"/>
              <w:rPr>
                <w:sz w:val="22"/>
                <w:szCs w:val="22"/>
              </w:rPr>
            </w:pPr>
          </w:p>
        </w:tc>
        <w:tc>
          <w:tcPr>
            <w:tcW w:w="1898" w:type="dxa"/>
            <w:shd w:val="clear" w:color="auto" w:fill="auto"/>
          </w:tcPr>
          <w:p w:rsidR="00E87898" w:rsidRPr="00E87898" w:rsidRDefault="00E87898" w:rsidP="0087483C">
            <w:pPr>
              <w:spacing w:line="360" w:lineRule="auto"/>
              <w:rPr>
                <w:b/>
                <w:sz w:val="22"/>
                <w:szCs w:val="22"/>
              </w:rPr>
            </w:pPr>
          </w:p>
        </w:tc>
      </w:tr>
      <w:tr w:rsidR="00D31C9F" w:rsidRPr="006A3945" w:rsidTr="00E87898">
        <w:tc>
          <w:tcPr>
            <w:tcW w:w="1661" w:type="dxa"/>
            <w:shd w:val="clear" w:color="auto" w:fill="C6D9F1" w:themeFill="text2" w:themeFillTint="33"/>
          </w:tcPr>
          <w:p w:rsidR="007C3705" w:rsidRPr="005A1C78" w:rsidRDefault="007C3705" w:rsidP="0087483C">
            <w:pPr>
              <w:rPr>
                <w:b/>
                <w:sz w:val="22"/>
                <w:szCs w:val="22"/>
              </w:rPr>
            </w:pPr>
          </w:p>
        </w:tc>
        <w:tc>
          <w:tcPr>
            <w:tcW w:w="3409" w:type="dxa"/>
            <w:shd w:val="clear" w:color="auto" w:fill="auto"/>
          </w:tcPr>
          <w:p w:rsidR="007C3705" w:rsidRDefault="007C3705" w:rsidP="0087483C">
            <w:pPr>
              <w:spacing w:line="360" w:lineRule="auto"/>
              <w:rPr>
                <w:sz w:val="22"/>
                <w:szCs w:val="22"/>
              </w:rPr>
            </w:pPr>
          </w:p>
        </w:tc>
        <w:tc>
          <w:tcPr>
            <w:tcW w:w="3685" w:type="dxa"/>
            <w:shd w:val="clear" w:color="auto" w:fill="auto"/>
          </w:tcPr>
          <w:p w:rsidR="007C3705" w:rsidRDefault="007C3705" w:rsidP="009E6FF2">
            <w:pPr>
              <w:spacing w:line="360" w:lineRule="auto"/>
              <w:rPr>
                <w:sz w:val="22"/>
                <w:szCs w:val="22"/>
              </w:rPr>
            </w:pPr>
            <w:r>
              <w:rPr>
                <w:sz w:val="22"/>
                <w:szCs w:val="22"/>
              </w:rPr>
              <w:t>Create a disability cricket section on the Cricket Wales website</w:t>
            </w:r>
            <w:r w:rsidR="001A32EB">
              <w:rPr>
                <w:sz w:val="22"/>
                <w:szCs w:val="22"/>
              </w:rPr>
              <w:t xml:space="preserve"> and ensure the website is more inclusive</w:t>
            </w:r>
          </w:p>
          <w:p w:rsidR="007C3705" w:rsidRDefault="007C3705" w:rsidP="009E6FF2">
            <w:pPr>
              <w:spacing w:line="360" w:lineRule="auto"/>
              <w:rPr>
                <w:sz w:val="22"/>
                <w:szCs w:val="22"/>
              </w:rPr>
            </w:pPr>
          </w:p>
        </w:tc>
        <w:tc>
          <w:tcPr>
            <w:tcW w:w="2126" w:type="dxa"/>
            <w:shd w:val="clear" w:color="auto" w:fill="auto"/>
          </w:tcPr>
          <w:p w:rsidR="007C3705" w:rsidRDefault="000506EF" w:rsidP="0087483C">
            <w:pPr>
              <w:spacing w:line="360" w:lineRule="auto"/>
              <w:rPr>
                <w:sz w:val="22"/>
                <w:szCs w:val="22"/>
              </w:rPr>
            </w:pPr>
            <w:r>
              <w:rPr>
                <w:sz w:val="22"/>
                <w:szCs w:val="22"/>
              </w:rPr>
              <w:t>CDM</w:t>
            </w:r>
          </w:p>
          <w:p w:rsidR="00BE412D" w:rsidRPr="006A3945" w:rsidRDefault="00BE412D" w:rsidP="0087483C">
            <w:pPr>
              <w:spacing w:line="360" w:lineRule="auto"/>
              <w:rPr>
                <w:sz w:val="22"/>
                <w:szCs w:val="22"/>
              </w:rPr>
            </w:pPr>
            <w:r>
              <w:rPr>
                <w:sz w:val="22"/>
                <w:szCs w:val="22"/>
              </w:rPr>
              <w:t>(Disability Cricket Administrator)</w:t>
            </w:r>
          </w:p>
        </w:tc>
        <w:tc>
          <w:tcPr>
            <w:tcW w:w="1007" w:type="dxa"/>
            <w:shd w:val="clear" w:color="auto" w:fill="auto"/>
          </w:tcPr>
          <w:p w:rsidR="007C3705" w:rsidRDefault="007C3705" w:rsidP="0087483C">
            <w:pPr>
              <w:spacing w:line="360" w:lineRule="auto"/>
              <w:rPr>
                <w:sz w:val="22"/>
                <w:szCs w:val="22"/>
              </w:rPr>
            </w:pPr>
            <w:r>
              <w:rPr>
                <w:sz w:val="22"/>
                <w:szCs w:val="22"/>
              </w:rPr>
              <w:t>1</w:t>
            </w:r>
          </w:p>
        </w:tc>
        <w:tc>
          <w:tcPr>
            <w:tcW w:w="1828" w:type="dxa"/>
          </w:tcPr>
          <w:p w:rsidR="007C3705" w:rsidRPr="006A3945" w:rsidRDefault="007C3705" w:rsidP="0087483C">
            <w:pPr>
              <w:spacing w:line="360" w:lineRule="auto"/>
              <w:rPr>
                <w:sz w:val="22"/>
                <w:szCs w:val="22"/>
              </w:rPr>
            </w:pPr>
          </w:p>
        </w:tc>
        <w:tc>
          <w:tcPr>
            <w:tcW w:w="1898" w:type="dxa"/>
            <w:shd w:val="clear" w:color="auto" w:fill="auto"/>
          </w:tcPr>
          <w:p w:rsidR="00E87898" w:rsidRPr="00E87898" w:rsidRDefault="00E87898" w:rsidP="0087483C">
            <w:pPr>
              <w:spacing w:line="360" w:lineRule="auto"/>
              <w:rPr>
                <w:b/>
                <w:sz w:val="22"/>
                <w:szCs w:val="22"/>
              </w:rPr>
            </w:pPr>
          </w:p>
        </w:tc>
      </w:tr>
      <w:tr w:rsidR="00D31C9F" w:rsidRPr="006A3945" w:rsidTr="00E87898">
        <w:tc>
          <w:tcPr>
            <w:tcW w:w="1661" w:type="dxa"/>
            <w:shd w:val="clear" w:color="auto" w:fill="C6D9F1" w:themeFill="text2" w:themeFillTint="33"/>
          </w:tcPr>
          <w:p w:rsidR="00A90F8E" w:rsidRPr="005A1C78" w:rsidRDefault="00A90F8E" w:rsidP="0087483C">
            <w:pPr>
              <w:rPr>
                <w:b/>
                <w:sz w:val="22"/>
                <w:szCs w:val="22"/>
              </w:rPr>
            </w:pPr>
          </w:p>
        </w:tc>
        <w:tc>
          <w:tcPr>
            <w:tcW w:w="3409" w:type="dxa"/>
            <w:shd w:val="clear" w:color="auto" w:fill="auto"/>
          </w:tcPr>
          <w:p w:rsidR="00A90F8E" w:rsidRDefault="00A90F8E" w:rsidP="0087483C">
            <w:pPr>
              <w:spacing w:line="360" w:lineRule="auto"/>
              <w:rPr>
                <w:sz w:val="22"/>
                <w:szCs w:val="22"/>
              </w:rPr>
            </w:pPr>
          </w:p>
        </w:tc>
        <w:tc>
          <w:tcPr>
            <w:tcW w:w="3685" w:type="dxa"/>
            <w:shd w:val="clear" w:color="auto" w:fill="auto"/>
          </w:tcPr>
          <w:p w:rsidR="00A90F8E" w:rsidRDefault="00A90F8E" w:rsidP="009E6FF2">
            <w:pPr>
              <w:spacing w:line="360" w:lineRule="auto"/>
              <w:rPr>
                <w:sz w:val="22"/>
                <w:szCs w:val="22"/>
              </w:rPr>
            </w:pPr>
            <w:r>
              <w:rPr>
                <w:sz w:val="22"/>
                <w:szCs w:val="22"/>
              </w:rPr>
              <w:t>Establish a database of key disability cricket contacts compatible with CW systems</w:t>
            </w:r>
          </w:p>
          <w:p w:rsidR="001A32EB" w:rsidRDefault="001A32EB" w:rsidP="009E6FF2">
            <w:pPr>
              <w:spacing w:line="360" w:lineRule="auto"/>
              <w:rPr>
                <w:sz w:val="22"/>
                <w:szCs w:val="22"/>
              </w:rPr>
            </w:pPr>
          </w:p>
        </w:tc>
        <w:tc>
          <w:tcPr>
            <w:tcW w:w="2126" w:type="dxa"/>
            <w:shd w:val="clear" w:color="auto" w:fill="auto"/>
          </w:tcPr>
          <w:p w:rsidR="00A90F8E" w:rsidRDefault="00A90F8E" w:rsidP="0087483C">
            <w:pPr>
              <w:spacing w:line="360" w:lineRule="auto"/>
              <w:rPr>
                <w:sz w:val="22"/>
                <w:szCs w:val="22"/>
              </w:rPr>
            </w:pPr>
            <w:r>
              <w:rPr>
                <w:sz w:val="22"/>
                <w:szCs w:val="22"/>
              </w:rPr>
              <w:t xml:space="preserve">Disability Cricket Administrator </w:t>
            </w:r>
          </w:p>
          <w:p w:rsidR="00A90F8E" w:rsidRDefault="00A90F8E" w:rsidP="0087483C">
            <w:pPr>
              <w:spacing w:line="360" w:lineRule="auto"/>
              <w:rPr>
                <w:sz w:val="22"/>
                <w:szCs w:val="22"/>
              </w:rPr>
            </w:pPr>
            <w:r>
              <w:rPr>
                <w:sz w:val="22"/>
                <w:szCs w:val="22"/>
              </w:rPr>
              <w:t>(HAW, CDM, KL)</w:t>
            </w:r>
          </w:p>
        </w:tc>
        <w:tc>
          <w:tcPr>
            <w:tcW w:w="1007" w:type="dxa"/>
            <w:shd w:val="clear" w:color="auto" w:fill="auto"/>
          </w:tcPr>
          <w:p w:rsidR="00A90F8E" w:rsidRDefault="00A90F8E" w:rsidP="0087483C">
            <w:pPr>
              <w:spacing w:line="360" w:lineRule="auto"/>
              <w:rPr>
                <w:sz w:val="22"/>
                <w:szCs w:val="22"/>
              </w:rPr>
            </w:pPr>
            <w:r>
              <w:rPr>
                <w:sz w:val="22"/>
                <w:szCs w:val="22"/>
              </w:rPr>
              <w:t>1</w:t>
            </w:r>
          </w:p>
        </w:tc>
        <w:tc>
          <w:tcPr>
            <w:tcW w:w="1828" w:type="dxa"/>
          </w:tcPr>
          <w:p w:rsidR="00A90F8E" w:rsidRPr="006A3945" w:rsidRDefault="00A90F8E" w:rsidP="0087483C">
            <w:pPr>
              <w:spacing w:line="360" w:lineRule="auto"/>
              <w:rPr>
                <w:sz w:val="22"/>
                <w:szCs w:val="22"/>
              </w:rPr>
            </w:pPr>
          </w:p>
        </w:tc>
        <w:tc>
          <w:tcPr>
            <w:tcW w:w="1898" w:type="dxa"/>
            <w:shd w:val="clear" w:color="auto" w:fill="auto"/>
          </w:tcPr>
          <w:p w:rsidR="00E87898" w:rsidRPr="00E87898" w:rsidRDefault="00E87898" w:rsidP="0087483C">
            <w:pPr>
              <w:spacing w:line="360" w:lineRule="auto"/>
              <w:rPr>
                <w:b/>
                <w:sz w:val="22"/>
                <w:szCs w:val="22"/>
              </w:rPr>
            </w:pPr>
          </w:p>
        </w:tc>
      </w:tr>
      <w:tr w:rsidR="00D31C9F" w:rsidRPr="006A3945" w:rsidTr="00E87898">
        <w:tc>
          <w:tcPr>
            <w:tcW w:w="1661" w:type="dxa"/>
            <w:shd w:val="clear" w:color="auto" w:fill="C6D9F1" w:themeFill="text2" w:themeFillTint="33"/>
          </w:tcPr>
          <w:p w:rsidR="007C3705" w:rsidRPr="005A1C78" w:rsidRDefault="007C3705" w:rsidP="0087483C">
            <w:pPr>
              <w:rPr>
                <w:b/>
                <w:sz w:val="22"/>
                <w:szCs w:val="22"/>
              </w:rPr>
            </w:pPr>
          </w:p>
        </w:tc>
        <w:tc>
          <w:tcPr>
            <w:tcW w:w="3409" w:type="dxa"/>
            <w:shd w:val="clear" w:color="auto" w:fill="auto"/>
          </w:tcPr>
          <w:p w:rsidR="007C3705" w:rsidRDefault="007C3705" w:rsidP="0087483C">
            <w:pPr>
              <w:spacing w:line="360" w:lineRule="auto"/>
              <w:rPr>
                <w:sz w:val="22"/>
                <w:szCs w:val="22"/>
              </w:rPr>
            </w:pPr>
          </w:p>
        </w:tc>
        <w:tc>
          <w:tcPr>
            <w:tcW w:w="3685" w:type="dxa"/>
            <w:shd w:val="clear" w:color="auto" w:fill="auto"/>
          </w:tcPr>
          <w:p w:rsidR="007C3705" w:rsidRDefault="007C3705" w:rsidP="009E6FF2">
            <w:pPr>
              <w:spacing w:line="360" w:lineRule="auto"/>
              <w:rPr>
                <w:sz w:val="22"/>
                <w:szCs w:val="22"/>
              </w:rPr>
            </w:pPr>
            <w:r>
              <w:rPr>
                <w:sz w:val="22"/>
                <w:szCs w:val="22"/>
              </w:rPr>
              <w:t>Raise awareness through a series of community events x 3 per annum (e.g. WheelChair Sport Spectacular)</w:t>
            </w:r>
          </w:p>
          <w:p w:rsidR="007C3705" w:rsidRDefault="007C3705" w:rsidP="009E6FF2">
            <w:pPr>
              <w:spacing w:line="360" w:lineRule="auto"/>
              <w:rPr>
                <w:sz w:val="22"/>
                <w:szCs w:val="22"/>
              </w:rPr>
            </w:pPr>
          </w:p>
        </w:tc>
        <w:tc>
          <w:tcPr>
            <w:tcW w:w="2126" w:type="dxa"/>
            <w:shd w:val="clear" w:color="auto" w:fill="auto"/>
          </w:tcPr>
          <w:p w:rsidR="007C3705" w:rsidRDefault="000506EF" w:rsidP="0087483C">
            <w:pPr>
              <w:spacing w:line="360" w:lineRule="auto"/>
              <w:rPr>
                <w:sz w:val="22"/>
                <w:szCs w:val="22"/>
              </w:rPr>
            </w:pPr>
            <w:r>
              <w:rPr>
                <w:sz w:val="22"/>
                <w:szCs w:val="22"/>
              </w:rPr>
              <w:t>HAW</w:t>
            </w:r>
          </w:p>
          <w:p w:rsidR="000506EF" w:rsidRDefault="000506EF" w:rsidP="0087483C">
            <w:pPr>
              <w:spacing w:line="360" w:lineRule="auto"/>
              <w:rPr>
                <w:sz w:val="22"/>
                <w:szCs w:val="22"/>
              </w:rPr>
            </w:pPr>
            <w:r>
              <w:rPr>
                <w:sz w:val="22"/>
                <w:szCs w:val="22"/>
              </w:rPr>
              <w:t>(CDO’s, CC’s, DSW)</w:t>
            </w:r>
          </w:p>
          <w:p w:rsidR="00BE412D" w:rsidRPr="006A3945" w:rsidRDefault="00BE412D" w:rsidP="0087483C">
            <w:pPr>
              <w:spacing w:line="360" w:lineRule="auto"/>
              <w:rPr>
                <w:sz w:val="22"/>
                <w:szCs w:val="22"/>
              </w:rPr>
            </w:pPr>
          </w:p>
        </w:tc>
        <w:tc>
          <w:tcPr>
            <w:tcW w:w="1007" w:type="dxa"/>
            <w:shd w:val="clear" w:color="auto" w:fill="auto"/>
          </w:tcPr>
          <w:p w:rsidR="007C3705" w:rsidRDefault="007C3705" w:rsidP="0087483C">
            <w:pPr>
              <w:spacing w:line="360" w:lineRule="auto"/>
              <w:rPr>
                <w:sz w:val="22"/>
                <w:szCs w:val="22"/>
              </w:rPr>
            </w:pPr>
            <w:r>
              <w:rPr>
                <w:sz w:val="22"/>
                <w:szCs w:val="22"/>
              </w:rPr>
              <w:t xml:space="preserve">1 – 4 </w:t>
            </w:r>
          </w:p>
        </w:tc>
        <w:tc>
          <w:tcPr>
            <w:tcW w:w="1828" w:type="dxa"/>
          </w:tcPr>
          <w:p w:rsidR="007C3705" w:rsidRPr="006A3945" w:rsidRDefault="007C3705" w:rsidP="0087483C">
            <w:pPr>
              <w:spacing w:line="360" w:lineRule="auto"/>
              <w:rPr>
                <w:sz w:val="22"/>
                <w:szCs w:val="22"/>
              </w:rPr>
            </w:pPr>
          </w:p>
        </w:tc>
        <w:tc>
          <w:tcPr>
            <w:tcW w:w="1898" w:type="dxa"/>
            <w:shd w:val="clear" w:color="auto" w:fill="auto"/>
          </w:tcPr>
          <w:p w:rsidR="00E87898" w:rsidRPr="00E87898" w:rsidRDefault="00E87898" w:rsidP="0087483C">
            <w:pPr>
              <w:spacing w:line="360" w:lineRule="auto"/>
              <w:rPr>
                <w:b/>
                <w:sz w:val="22"/>
                <w:szCs w:val="22"/>
              </w:rPr>
            </w:pPr>
          </w:p>
        </w:tc>
      </w:tr>
      <w:tr w:rsidR="00D31C9F" w:rsidRPr="006A3945" w:rsidTr="00E87898">
        <w:tc>
          <w:tcPr>
            <w:tcW w:w="1661" w:type="dxa"/>
            <w:shd w:val="clear" w:color="auto" w:fill="C6D9F1" w:themeFill="text2" w:themeFillTint="33"/>
          </w:tcPr>
          <w:p w:rsidR="001A32EB" w:rsidRPr="005A1C78" w:rsidRDefault="001A32EB" w:rsidP="0087483C">
            <w:pPr>
              <w:rPr>
                <w:b/>
                <w:sz w:val="22"/>
                <w:szCs w:val="22"/>
              </w:rPr>
            </w:pPr>
          </w:p>
        </w:tc>
        <w:tc>
          <w:tcPr>
            <w:tcW w:w="3409" w:type="dxa"/>
            <w:shd w:val="clear" w:color="auto" w:fill="auto"/>
          </w:tcPr>
          <w:p w:rsidR="001A32EB" w:rsidRDefault="001A32EB" w:rsidP="0087483C">
            <w:pPr>
              <w:spacing w:line="360" w:lineRule="auto"/>
              <w:rPr>
                <w:sz w:val="22"/>
                <w:szCs w:val="22"/>
              </w:rPr>
            </w:pPr>
          </w:p>
        </w:tc>
        <w:tc>
          <w:tcPr>
            <w:tcW w:w="3685" w:type="dxa"/>
            <w:shd w:val="clear" w:color="auto" w:fill="auto"/>
          </w:tcPr>
          <w:p w:rsidR="001A32EB" w:rsidRDefault="001A32EB" w:rsidP="009E6FF2">
            <w:pPr>
              <w:spacing w:line="360" w:lineRule="auto"/>
              <w:rPr>
                <w:sz w:val="22"/>
                <w:szCs w:val="22"/>
              </w:rPr>
            </w:pPr>
            <w:r>
              <w:rPr>
                <w:sz w:val="22"/>
                <w:szCs w:val="22"/>
              </w:rPr>
              <w:t xml:space="preserve">Support multi-sport clubs to provide pan-disability cricket activities </w:t>
            </w:r>
          </w:p>
          <w:p w:rsidR="001A32EB" w:rsidRDefault="001A32EB" w:rsidP="009E6FF2">
            <w:pPr>
              <w:spacing w:line="360" w:lineRule="auto"/>
              <w:rPr>
                <w:sz w:val="22"/>
                <w:szCs w:val="22"/>
              </w:rPr>
            </w:pPr>
          </w:p>
        </w:tc>
        <w:tc>
          <w:tcPr>
            <w:tcW w:w="2126" w:type="dxa"/>
            <w:shd w:val="clear" w:color="auto" w:fill="auto"/>
          </w:tcPr>
          <w:p w:rsidR="001A32EB" w:rsidRDefault="001A32EB" w:rsidP="0087483C">
            <w:pPr>
              <w:spacing w:line="360" w:lineRule="auto"/>
              <w:rPr>
                <w:sz w:val="22"/>
                <w:szCs w:val="22"/>
              </w:rPr>
            </w:pPr>
            <w:r>
              <w:rPr>
                <w:sz w:val="22"/>
                <w:szCs w:val="22"/>
              </w:rPr>
              <w:t>HAW</w:t>
            </w:r>
          </w:p>
          <w:p w:rsidR="001A32EB" w:rsidRDefault="001A32EB" w:rsidP="0087483C">
            <w:pPr>
              <w:spacing w:line="360" w:lineRule="auto"/>
              <w:rPr>
                <w:sz w:val="22"/>
                <w:szCs w:val="22"/>
              </w:rPr>
            </w:pPr>
            <w:r>
              <w:rPr>
                <w:sz w:val="22"/>
                <w:szCs w:val="22"/>
              </w:rPr>
              <w:t xml:space="preserve">(CDO’s, CC’s) </w:t>
            </w:r>
          </w:p>
        </w:tc>
        <w:tc>
          <w:tcPr>
            <w:tcW w:w="1007" w:type="dxa"/>
            <w:shd w:val="clear" w:color="auto" w:fill="auto"/>
          </w:tcPr>
          <w:p w:rsidR="001A32EB" w:rsidRDefault="001A32EB" w:rsidP="0087483C">
            <w:pPr>
              <w:spacing w:line="360" w:lineRule="auto"/>
              <w:rPr>
                <w:sz w:val="22"/>
                <w:szCs w:val="22"/>
              </w:rPr>
            </w:pPr>
            <w:r>
              <w:rPr>
                <w:sz w:val="22"/>
                <w:szCs w:val="22"/>
              </w:rPr>
              <w:t>2 - 4</w:t>
            </w:r>
          </w:p>
        </w:tc>
        <w:tc>
          <w:tcPr>
            <w:tcW w:w="1828" w:type="dxa"/>
          </w:tcPr>
          <w:p w:rsidR="001A32EB" w:rsidRPr="006A3945" w:rsidRDefault="001A32EB" w:rsidP="0087483C">
            <w:pPr>
              <w:spacing w:line="360" w:lineRule="auto"/>
              <w:rPr>
                <w:sz w:val="22"/>
                <w:szCs w:val="22"/>
              </w:rPr>
            </w:pPr>
          </w:p>
        </w:tc>
        <w:tc>
          <w:tcPr>
            <w:tcW w:w="1898" w:type="dxa"/>
            <w:shd w:val="clear" w:color="auto" w:fill="auto"/>
          </w:tcPr>
          <w:p w:rsidR="001A32EB" w:rsidRPr="00E87898" w:rsidRDefault="001A32EB" w:rsidP="0087483C">
            <w:pPr>
              <w:spacing w:line="360" w:lineRule="auto"/>
              <w:rPr>
                <w:b/>
                <w:sz w:val="22"/>
                <w:szCs w:val="22"/>
              </w:rPr>
            </w:pPr>
          </w:p>
        </w:tc>
      </w:tr>
    </w:tbl>
    <w:p w:rsidR="00D36965" w:rsidRDefault="00D36965" w:rsidP="00281BCD"/>
    <w:p w:rsidR="0016624E" w:rsidRDefault="0016624E" w:rsidP="00281BCD"/>
    <w:p w:rsidR="00742F53" w:rsidRDefault="00742F53" w:rsidP="00281BCD"/>
    <w:p w:rsidR="00742F53" w:rsidRDefault="00742F53">
      <w:r>
        <w:br w:type="page"/>
      </w:r>
    </w:p>
    <w:tbl>
      <w:tblPr>
        <w:tblStyle w:val="TableGrid"/>
        <w:tblW w:w="0" w:type="auto"/>
        <w:tblLook w:val="04A0"/>
      </w:tblPr>
      <w:tblGrid>
        <w:gridCol w:w="1659"/>
        <w:gridCol w:w="3392"/>
        <w:gridCol w:w="3668"/>
        <w:gridCol w:w="2120"/>
        <w:gridCol w:w="1048"/>
        <w:gridCol w:w="1839"/>
        <w:gridCol w:w="1888"/>
      </w:tblGrid>
      <w:tr w:rsidR="00742F53" w:rsidRPr="006A3945" w:rsidTr="00742F53">
        <w:tc>
          <w:tcPr>
            <w:tcW w:w="1661" w:type="dxa"/>
            <w:shd w:val="clear" w:color="auto" w:fill="C6D9F1" w:themeFill="text2" w:themeFillTint="33"/>
          </w:tcPr>
          <w:p w:rsidR="00742F53" w:rsidRPr="006A3945" w:rsidRDefault="00742F53" w:rsidP="00742F53">
            <w:pPr>
              <w:rPr>
                <w:b/>
                <w:sz w:val="22"/>
                <w:szCs w:val="22"/>
              </w:rPr>
            </w:pPr>
            <w:r w:rsidRPr="006A3945">
              <w:rPr>
                <w:b/>
                <w:sz w:val="22"/>
                <w:szCs w:val="22"/>
              </w:rPr>
              <w:lastRenderedPageBreak/>
              <w:t>Challenges</w:t>
            </w:r>
          </w:p>
        </w:tc>
        <w:tc>
          <w:tcPr>
            <w:tcW w:w="3409" w:type="dxa"/>
          </w:tcPr>
          <w:p w:rsidR="00742F53" w:rsidRPr="006A3945" w:rsidRDefault="00742F53" w:rsidP="00742F53">
            <w:pPr>
              <w:rPr>
                <w:b/>
                <w:sz w:val="22"/>
                <w:szCs w:val="22"/>
              </w:rPr>
            </w:pPr>
            <w:r w:rsidRPr="006A3945">
              <w:rPr>
                <w:b/>
                <w:sz w:val="22"/>
                <w:szCs w:val="22"/>
              </w:rPr>
              <w:t>Objectives</w:t>
            </w:r>
          </w:p>
        </w:tc>
        <w:tc>
          <w:tcPr>
            <w:tcW w:w="3685" w:type="dxa"/>
          </w:tcPr>
          <w:p w:rsidR="00742F53" w:rsidRPr="006A3945" w:rsidRDefault="00742F53" w:rsidP="00742F53">
            <w:pPr>
              <w:rPr>
                <w:b/>
                <w:sz w:val="22"/>
                <w:szCs w:val="22"/>
              </w:rPr>
            </w:pPr>
            <w:r w:rsidRPr="006A3945">
              <w:rPr>
                <w:b/>
                <w:sz w:val="22"/>
                <w:szCs w:val="22"/>
              </w:rPr>
              <w:t>Actions</w:t>
            </w:r>
          </w:p>
        </w:tc>
        <w:tc>
          <w:tcPr>
            <w:tcW w:w="2126" w:type="dxa"/>
          </w:tcPr>
          <w:p w:rsidR="00742F53" w:rsidRPr="006A3945" w:rsidRDefault="00742F53" w:rsidP="00742F53">
            <w:pPr>
              <w:rPr>
                <w:b/>
                <w:sz w:val="22"/>
                <w:szCs w:val="22"/>
              </w:rPr>
            </w:pPr>
            <w:r w:rsidRPr="006A3945">
              <w:rPr>
                <w:b/>
                <w:sz w:val="22"/>
                <w:szCs w:val="22"/>
              </w:rPr>
              <w:t xml:space="preserve">Who </w:t>
            </w:r>
          </w:p>
        </w:tc>
        <w:tc>
          <w:tcPr>
            <w:tcW w:w="993" w:type="dxa"/>
          </w:tcPr>
          <w:p w:rsidR="00742F53" w:rsidRPr="006A3945" w:rsidRDefault="00742F53" w:rsidP="00742F53">
            <w:pPr>
              <w:rPr>
                <w:b/>
                <w:sz w:val="22"/>
                <w:szCs w:val="22"/>
              </w:rPr>
            </w:pPr>
            <w:r w:rsidRPr="006A3945">
              <w:rPr>
                <w:b/>
                <w:sz w:val="22"/>
                <w:szCs w:val="22"/>
              </w:rPr>
              <w:t>When</w:t>
            </w:r>
            <w:r>
              <w:rPr>
                <w:b/>
                <w:sz w:val="22"/>
                <w:szCs w:val="22"/>
              </w:rPr>
              <w:t xml:space="preserve"> - (1/3/5 years)</w:t>
            </w:r>
          </w:p>
        </w:tc>
        <w:tc>
          <w:tcPr>
            <w:tcW w:w="1842" w:type="dxa"/>
          </w:tcPr>
          <w:p w:rsidR="00742F53" w:rsidRPr="006A3945" w:rsidRDefault="00742F53" w:rsidP="00742F53">
            <w:pPr>
              <w:rPr>
                <w:b/>
                <w:sz w:val="22"/>
                <w:szCs w:val="22"/>
              </w:rPr>
            </w:pPr>
            <w:r>
              <w:rPr>
                <w:b/>
                <w:sz w:val="22"/>
                <w:szCs w:val="22"/>
              </w:rPr>
              <w:t>Progress</w:t>
            </w:r>
          </w:p>
        </w:tc>
        <w:tc>
          <w:tcPr>
            <w:tcW w:w="1898" w:type="dxa"/>
          </w:tcPr>
          <w:p w:rsidR="00742F53" w:rsidRPr="006A3945" w:rsidRDefault="00742F53" w:rsidP="00742F53">
            <w:pPr>
              <w:rPr>
                <w:b/>
                <w:sz w:val="22"/>
                <w:szCs w:val="22"/>
              </w:rPr>
            </w:pPr>
            <w:r w:rsidRPr="006A3945">
              <w:rPr>
                <w:b/>
                <w:sz w:val="22"/>
                <w:szCs w:val="22"/>
              </w:rPr>
              <w:t>Cost</w:t>
            </w:r>
          </w:p>
        </w:tc>
      </w:tr>
      <w:tr w:rsidR="00742F53" w:rsidRPr="006A3945" w:rsidTr="00742F53">
        <w:tc>
          <w:tcPr>
            <w:tcW w:w="1661" w:type="dxa"/>
            <w:vMerge w:val="restart"/>
            <w:shd w:val="clear" w:color="auto" w:fill="C6D9F1" w:themeFill="text2" w:themeFillTint="33"/>
          </w:tcPr>
          <w:p w:rsidR="00742F53" w:rsidRPr="006A3945" w:rsidRDefault="00C92A32" w:rsidP="00742F53">
            <w:pPr>
              <w:jc w:val="center"/>
              <w:rPr>
                <w:sz w:val="22"/>
                <w:szCs w:val="22"/>
              </w:rPr>
            </w:pPr>
            <w:r>
              <w:rPr>
                <w:b/>
                <w:sz w:val="22"/>
                <w:szCs w:val="22"/>
              </w:rPr>
              <w:t>Women and Girls’ Innovation Plan</w:t>
            </w:r>
          </w:p>
        </w:tc>
        <w:tc>
          <w:tcPr>
            <w:tcW w:w="3409" w:type="dxa"/>
          </w:tcPr>
          <w:p w:rsidR="00742F53" w:rsidRPr="006A3945" w:rsidRDefault="00C21750" w:rsidP="00742F53">
            <w:pPr>
              <w:spacing w:line="360" w:lineRule="auto"/>
              <w:rPr>
                <w:sz w:val="22"/>
                <w:szCs w:val="22"/>
              </w:rPr>
            </w:pPr>
            <w:r>
              <w:rPr>
                <w:sz w:val="22"/>
                <w:szCs w:val="22"/>
              </w:rPr>
              <w:t>Generating Critical Mass</w:t>
            </w:r>
          </w:p>
        </w:tc>
        <w:tc>
          <w:tcPr>
            <w:tcW w:w="3685" w:type="dxa"/>
          </w:tcPr>
          <w:p w:rsidR="00742F53" w:rsidRPr="006A3945" w:rsidRDefault="00C21750" w:rsidP="00742F53">
            <w:pPr>
              <w:spacing w:line="360" w:lineRule="auto"/>
              <w:rPr>
                <w:sz w:val="22"/>
                <w:szCs w:val="22"/>
              </w:rPr>
            </w:pPr>
            <w:r>
              <w:rPr>
                <w:sz w:val="22"/>
                <w:szCs w:val="22"/>
              </w:rPr>
              <w:t>CDO’s and CC’s to target new girls’ club teams playing regular competition</w:t>
            </w:r>
          </w:p>
        </w:tc>
        <w:tc>
          <w:tcPr>
            <w:tcW w:w="2126" w:type="dxa"/>
          </w:tcPr>
          <w:p w:rsidR="00742F53" w:rsidRPr="006A3945" w:rsidRDefault="00C21750" w:rsidP="00742F53">
            <w:pPr>
              <w:spacing w:line="360" w:lineRule="auto"/>
              <w:rPr>
                <w:sz w:val="22"/>
                <w:szCs w:val="22"/>
              </w:rPr>
            </w:pPr>
            <w:r>
              <w:rPr>
                <w:sz w:val="22"/>
                <w:szCs w:val="22"/>
              </w:rPr>
              <w:t>CDO’s and CC’s supported by Dev Mgr</w:t>
            </w:r>
          </w:p>
        </w:tc>
        <w:tc>
          <w:tcPr>
            <w:tcW w:w="993" w:type="dxa"/>
          </w:tcPr>
          <w:p w:rsidR="00742F53" w:rsidRDefault="00C21750" w:rsidP="00742F53">
            <w:pPr>
              <w:spacing w:line="360" w:lineRule="auto"/>
              <w:rPr>
                <w:sz w:val="22"/>
                <w:szCs w:val="22"/>
              </w:rPr>
            </w:pPr>
            <w:r>
              <w:rPr>
                <w:sz w:val="22"/>
                <w:szCs w:val="22"/>
              </w:rPr>
              <w:t>1 (2014)</w:t>
            </w:r>
          </w:p>
          <w:p w:rsidR="00742F53" w:rsidRPr="006A3945" w:rsidRDefault="00742F53" w:rsidP="00742F53">
            <w:pPr>
              <w:spacing w:line="360" w:lineRule="auto"/>
              <w:rPr>
                <w:sz w:val="22"/>
                <w:szCs w:val="22"/>
              </w:rPr>
            </w:pPr>
          </w:p>
        </w:tc>
        <w:tc>
          <w:tcPr>
            <w:tcW w:w="1842" w:type="dxa"/>
          </w:tcPr>
          <w:p w:rsidR="00742F53" w:rsidRPr="006A3945" w:rsidRDefault="00C21750" w:rsidP="00742F53">
            <w:pPr>
              <w:spacing w:line="360" w:lineRule="auto"/>
              <w:rPr>
                <w:sz w:val="22"/>
                <w:szCs w:val="22"/>
              </w:rPr>
            </w:pPr>
            <w:r>
              <w:rPr>
                <w:sz w:val="22"/>
                <w:szCs w:val="22"/>
              </w:rPr>
              <w:t>Four new girls’ teams identified in 2014 CC plans</w:t>
            </w:r>
          </w:p>
        </w:tc>
        <w:tc>
          <w:tcPr>
            <w:tcW w:w="1898" w:type="dxa"/>
          </w:tcPr>
          <w:p w:rsidR="00742F53" w:rsidRPr="006A3945" w:rsidRDefault="00742F53" w:rsidP="00742F53">
            <w:pPr>
              <w:spacing w:line="360" w:lineRule="auto"/>
              <w:rPr>
                <w:sz w:val="22"/>
                <w:szCs w:val="22"/>
              </w:rPr>
            </w:pPr>
          </w:p>
        </w:tc>
      </w:tr>
      <w:tr w:rsidR="00742F53" w:rsidRPr="00446356" w:rsidTr="00742F53">
        <w:tc>
          <w:tcPr>
            <w:tcW w:w="1661" w:type="dxa"/>
            <w:vMerge/>
            <w:shd w:val="clear" w:color="auto" w:fill="C6D9F1" w:themeFill="text2" w:themeFillTint="33"/>
          </w:tcPr>
          <w:p w:rsidR="00742F53" w:rsidRDefault="00742F53" w:rsidP="00742F53">
            <w:pPr>
              <w:jc w:val="center"/>
              <w:rPr>
                <w:b/>
                <w:sz w:val="22"/>
                <w:szCs w:val="22"/>
              </w:rPr>
            </w:pPr>
          </w:p>
        </w:tc>
        <w:tc>
          <w:tcPr>
            <w:tcW w:w="3409" w:type="dxa"/>
          </w:tcPr>
          <w:p w:rsidR="00742F53" w:rsidRDefault="00742F53" w:rsidP="00742F53">
            <w:pPr>
              <w:spacing w:line="360" w:lineRule="auto"/>
              <w:rPr>
                <w:sz w:val="22"/>
                <w:szCs w:val="22"/>
              </w:rPr>
            </w:pPr>
          </w:p>
        </w:tc>
        <w:tc>
          <w:tcPr>
            <w:tcW w:w="3685" w:type="dxa"/>
          </w:tcPr>
          <w:p w:rsidR="00742F53" w:rsidRDefault="00C21750" w:rsidP="00742F53">
            <w:pPr>
              <w:spacing w:line="360" w:lineRule="auto"/>
              <w:rPr>
                <w:sz w:val="22"/>
                <w:szCs w:val="22"/>
              </w:rPr>
            </w:pPr>
            <w:r>
              <w:rPr>
                <w:sz w:val="22"/>
                <w:szCs w:val="22"/>
              </w:rPr>
              <w:t>Creation of girls’ hubs</w:t>
            </w:r>
          </w:p>
        </w:tc>
        <w:tc>
          <w:tcPr>
            <w:tcW w:w="2126" w:type="dxa"/>
          </w:tcPr>
          <w:p w:rsidR="00742F53" w:rsidRDefault="00C21750" w:rsidP="00742F53">
            <w:pPr>
              <w:spacing w:line="360" w:lineRule="auto"/>
              <w:rPr>
                <w:sz w:val="22"/>
                <w:szCs w:val="22"/>
              </w:rPr>
            </w:pPr>
            <w:r>
              <w:rPr>
                <w:sz w:val="22"/>
                <w:szCs w:val="22"/>
              </w:rPr>
              <w:t>CDO’s and CC’s supported by Dev Mgr</w:t>
            </w:r>
          </w:p>
        </w:tc>
        <w:tc>
          <w:tcPr>
            <w:tcW w:w="993" w:type="dxa"/>
          </w:tcPr>
          <w:p w:rsidR="00742F53" w:rsidRDefault="00742F53" w:rsidP="00742F53">
            <w:pPr>
              <w:spacing w:line="360" w:lineRule="auto"/>
              <w:rPr>
                <w:sz w:val="22"/>
                <w:szCs w:val="22"/>
              </w:rPr>
            </w:pPr>
            <w:r>
              <w:rPr>
                <w:sz w:val="22"/>
                <w:szCs w:val="22"/>
              </w:rPr>
              <w:t>1</w:t>
            </w:r>
            <w:r w:rsidR="00C21750">
              <w:rPr>
                <w:sz w:val="22"/>
                <w:szCs w:val="22"/>
              </w:rPr>
              <w:t xml:space="preserve"> (2014)</w:t>
            </w:r>
          </w:p>
        </w:tc>
        <w:tc>
          <w:tcPr>
            <w:tcW w:w="1842" w:type="dxa"/>
          </w:tcPr>
          <w:p w:rsidR="00742F53" w:rsidRPr="006A3945" w:rsidRDefault="00C21750" w:rsidP="00742F53">
            <w:pPr>
              <w:spacing w:line="360" w:lineRule="auto"/>
              <w:rPr>
                <w:sz w:val="22"/>
                <w:szCs w:val="22"/>
              </w:rPr>
            </w:pPr>
            <w:r>
              <w:rPr>
                <w:sz w:val="22"/>
                <w:szCs w:val="22"/>
              </w:rPr>
              <w:t>Four proposals received as of Jan 2014</w:t>
            </w:r>
          </w:p>
        </w:tc>
        <w:tc>
          <w:tcPr>
            <w:tcW w:w="1898" w:type="dxa"/>
          </w:tcPr>
          <w:p w:rsidR="00742F53" w:rsidRPr="00446356" w:rsidRDefault="00742F53" w:rsidP="00742F53">
            <w:pPr>
              <w:spacing w:line="360" w:lineRule="auto"/>
              <w:rPr>
                <w:b/>
                <w:sz w:val="22"/>
                <w:szCs w:val="22"/>
              </w:rPr>
            </w:pPr>
          </w:p>
        </w:tc>
      </w:tr>
      <w:tr w:rsidR="00742F53" w:rsidRPr="006A3945" w:rsidTr="00742F53">
        <w:tc>
          <w:tcPr>
            <w:tcW w:w="1661" w:type="dxa"/>
            <w:vMerge/>
            <w:shd w:val="clear" w:color="auto" w:fill="C6D9F1" w:themeFill="text2" w:themeFillTint="33"/>
          </w:tcPr>
          <w:p w:rsidR="00742F53" w:rsidRDefault="00742F53" w:rsidP="00742F53">
            <w:pPr>
              <w:jc w:val="center"/>
              <w:rPr>
                <w:b/>
                <w:sz w:val="22"/>
                <w:szCs w:val="22"/>
              </w:rPr>
            </w:pPr>
          </w:p>
        </w:tc>
        <w:tc>
          <w:tcPr>
            <w:tcW w:w="3409" w:type="dxa"/>
          </w:tcPr>
          <w:p w:rsidR="00742F53" w:rsidRDefault="00C21750" w:rsidP="00742F53">
            <w:pPr>
              <w:spacing w:line="360" w:lineRule="auto"/>
              <w:rPr>
                <w:sz w:val="22"/>
                <w:szCs w:val="22"/>
              </w:rPr>
            </w:pPr>
            <w:r>
              <w:rPr>
                <w:sz w:val="22"/>
                <w:szCs w:val="22"/>
              </w:rPr>
              <w:t>Appropriate Competition</w:t>
            </w:r>
          </w:p>
          <w:p w:rsidR="00742F53" w:rsidRPr="006A3945" w:rsidRDefault="00742F53" w:rsidP="00742F53">
            <w:pPr>
              <w:spacing w:line="360" w:lineRule="auto"/>
              <w:rPr>
                <w:sz w:val="22"/>
                <w:szCs w:val="22"/>
              </w:rPr>
            </w:pPr>
          </w:p>
        </w:tc>
        <w:tc>
          <w:tcPr>
            <w:tcW w:w="3685" w:type="dxa"/>
          </w:tcPr>
          <w:p w:rsidR="00742F53" w:rsidRDefault="00C21750" w:rsidP="00C21750">
            <w:pPr>
              <w:spacing w:line="360" w:lineRule="auto"/>
              <w:rPr>
                <w:sz w:val="22"/>
                <w:szCs w:val="22"/>
              </w:rPr>
            </w:pPr>
            <w:r>
              <w:rPr>
                <w:sz w:val="22"/>
                <w:szCs w:val="22"/>
              </w:rPr>
              <w:t>Girls’ hubs to form girls-only division of Junior League if appropriate</w:t>
            </w:r>
          </w:p>
        </w:tc>
        <w:tc>
          <w:tcPr>
            <w:tcW w:w="2126" w:type="dxa"/>
          </w:tcPr>
          <w:p w:rsidR="00742F53" w:rsidRDefault="00C21750" w:rsidP="00742F53">
            <w:pPr>
              <w:spacing w:line="360" w:lineRule="auto"/>
              <w:rPr>
                <w:sz w:val="22"/>
                <w:szCs w:val="22"/>
              </w:rPr>
            </w:pPr>
            <w:r>
              <w:rPr>
                <w:sz w:val="22"/>
                <w:szCs w:val="22"/>
              </w:rPr>
              <w:t>Junior Leagues with support of CDO’s</w:t>
            </w:r>
          </w:p>
        </w:tc>
        <w:tc>
          <w:tcPr>
            <w:tcW w:w="993" w:type="dxa"/>
          </w:tcPr>
          <w:p w:rsidR="00742F53" w:rsidRDefault="00742F53" w:rsidP="00742F53">
            <w:pPr>
              <w:spacing w:line="360" w:lineRule="auto"/>
              <w:rPr>
                <w:sz w:val="22"/>
                <w:szCs w:val="22"/>
              </w:rPr>
            </w:pPr>
            <w:r>
              <w:rPr>
                <w:sz w:val="22"/>
                <w:szCs w:val="22"/>
              </w:rPr>
              <w:t>2</w:t>
            </w:r>
            <w:r w:rsidR="00C21750">
              <w:rPr>
                <w:sz w:val="22"/>
                <w:szCs w:val="22"/>
              </w:rPr>
              <w:t xml:space="preserve"> onwards</w:t>
            </w:r>
          </w:p>
          <w:p w:rsidR="00C21750" w:rsidRDefault="00C21750" w:rsidP="00742F53">
            <w:pPr>
              <w:spacing w:line="360" w:lineRule="auto"/>
              <w:rPr>
                <w:sz w:val="22"/>
                <w:szCs w:val="22"/>
              </w:rPr>
            </w:pPr>
            <w:r>
              <w:rPr>
                <w:sz w:val="22"/>
                <w:szCs w:val="22"/>
              </w:rPr>
              <w:t>(2015)</w:t>
            </w:r>
          </w:p>
        </w:tc>
        <w:tc>
          <w:tcPr>
            <w:tcW w:w="1842" w:type="dxa"/>
          </w:tcPr>
          <w:p w:rsidR="00742F53" w:rsidRPr="006A3945" w:rsidRDefault="00C21750" w:rsidP="00742F53">
            <w:pPr>
              <w:spacing w:line="360" w:lineRule="auto"/>
              <w:rPr>
                <w:sz w:val="22"/>
                <w:szCs w:val="22"/>
              </w:rPr>
            </w:pPr>
            <w:r>
              <w:rPr>
                <w:sz w:val="22"/>
                <w:szCs w:val="22"/>
              </w:rPr>
              <w:t>Junior League discussions required</w:t>
            </w:r>
          </w:p>
        </w:tc>
        <w:tc>
          <w:tcPr>
            <w:tcW w:w="1898" w:type="dxa"/>
          </w:tcPr>
          <w:p w:rsidR="00742F53" w:rsidRPr="006A3945" w:rsidRDefault="00742F53" w:rsidP="00742F53">
            <w:pPr>
              <w:spacing w:line="360" w:lineRule="auto"/>
              <w:rPr>
                <w:sz w:val="22"/>
                <w:szCs w:val="22"/>
              </w:rPr>
            </w:pPr>
          </w:p>
        </w:tc>
      </w:tr>
      <w:tr w:rsidR="00742F53" w:rsidRPr="006A3945" w:rsidTr="00742F53">
        <w:tc>
          <w:tcPr>
            <w:tcW w:w="1661" w:type="dxa"/>
            <w:vMerge/>
            <w:shd w:val="clear" w:color="auto" w:fill="C6D9F1" w:themeFill="text2" w:themeFillTint="33"/>
          </w:tcPr>
          <w:p w:rsidR="00742F53" w:rsidRDefault="00742F53" w:rsidP="00742F53">
            <w:pPr>
              <w:jc w:val="center"/>
              <w:rPr>
                <w:b/>
                <w:sz w:val="22"/>
                <w:szCs w:val="22"/>
              </w:rPr>
            </w:pPr>
          </w:p>
        </w:tc>
        <w:tc>
          <w:tcPr>
            <w:tcW w:w="3409" w:type="dxa"/>
          </w:tcPr>
          <w:p w:rsidR="00742F53" w:rsidRPr="006A3945" w:rsidRDefault="00742F53" w:rsidP="00742F53">
            <w:pPr>
              <w:spacing w:line="360" w:lineRule="auto"/>
              <w:rPr>
                <w:sz w:val="22"/>
                <w:szCs w:val="22"/>
              </w:rPr>
            </w:pPr>
          </w:p>
        </w:tc>
        <w:tc>
          <w:tcPr>
            <w:tcW w:w="3685" w:type="dxa"/>
          </w:tcPr>
          <w:p w:rsidR="00742F53" w:rsidRDefault="00C21750" w:rsidP="00742F53">
            <w:pPr>
              <w:spacing w:line="360" w:lineRule="auto"/>
              <w:rPr>
                <w:sz w:val="22"/>
                <w:szCs w:val="22"/>
              </w:rPr>
            </w:pPr>
            <w:r>
              <w:rPr>
                <w:sz w:val="22"/>
                <w:szCs w:val="22"/>
              </w:rPr>
              <w:t>Review of girls’ school competitions</w:t>
            </w:r>
          </w:p>
        </w:tc>
        <w:tc>
          <w:tcPr>
            <w:tcW w:w="2126" w:type="dxa"/>
          </w:tcPr>
          <w:p w:rsidR="00742F53" w:rsidRDefault="00C21750" w:rsidP="00742F53">
            <w:pPr>
              <w:spacing w:line="360" w:lineRule="auto"/>
              <w:rPr>
                <w:sz w:val="22"/>
                <w:szCs w:val="22"/>
              </w:rPr>
            </w:pPr>
            <w:r>
              <w:rPr>
                <w:sz w:val="22"/>
                <w:szCs w:val="22"/>
              </w:rPr>
              <w:t>Competition lead supported by Competition Assistants (x2)</w:t>
            </w:r>
          </w:p>
        </w:tc>
        <w:tc>
          <w:tcPr>
            <w:tcW w:w="993" w:type="dxa"/>
          </w:tcPr>
          <w:p w:rsidR="00742F53" w:rsidRDefault="00C21750" w:rsidP="00742F53">
            <w:pPr>
              <w:spacing w:line="360" w:lineRule="auto"/>
              <w:rPr>
                <w:sz w:val="22"/>
                <w:szCs w:val="22"/>
              </w:rPr>
            </w:pPr>
            <w:r>
              <w:rPr>
                <w:sz w:val="22"/>
                <w:szCs w:val="22"/>
              </w:rPr>
              <w:t>1</w:t>
            </w:r>
          </w:p>
          <w:p w:rsidR="00C21750" w:rsidRDefault="00C21750" w:rsidP="00742F53">
            <w:pPr>
              <w:spacing w:line="360" w:lineRule="auto"/>
              <w:rPr>
                <w:sz w:val="22"/>
                <w:szCs w:val="22"/>
              </w:rPr>
            </w:pPr>
            <w:r>
              <w:rPr>
                <w:sz w:val="22"/>
                <w:szCs w:val="22"/>
              </w:rPr>
              <w:t>(2014)</w:t>
            </w:r>
          </w:p>
        </w:tc>
        <w:tc>
          <w:tcPr>
            <w:tcW w:w="1842" w:type="dxa"/>
          </w:tcPr>
          <w:p w:rsidR="00742F53" w:rsidRPr="006A3945" w:rsidRDefault="00C21750" w:rsidP="00742F53">
            <w:pPr>
              <w:spacing w:line="360" w:lineRule="auto"/>
              <w:rPr>
                <w:sz w:val="22"/>
                <w:szCs w:val="22"/>
              </w:rPr>
            </w:pPr>
            <w:r>
              <w:rPr>
                <w:sz w:val="22"/>
                <w:szCs w:val="22"/>
              </w:rPr>
              <w:t>New competition framework drafted</w:t>
            </w:r>
          </w:p>
        </w:tc>
        <w:tc>
          <w:tcPr>
            <w:tcW w:w="1898" w:type="dxa"/>
          </w:tcPr>
          <w:p w:rsidR="00742F53" w:rsidRPr="006A3945" w:rsidRDefault="00742F53" w:rsidP="00742F53">
            <w:pPr>
              <w:spacing w:line="360" w:lineRule="auto"/>
              <w:rPr>
                <w:sz w:val="22"/>
                <w:szCs w:val="22"/>
              </w:rPr>
            </w:pPr>
          </w:p>
        </w:tc>
      </w:tr>
      <w:tr w:rsidR="00742F53" w:rsidRPr="006A3945" w:rsidTr="00742F53">
        <w:tc>
          <w:tcPr>
            <w:tcW w:w="1661" w:type="dxa"/>
            <w:vMerge/>
            <w:shd w:val="clear" w:color="auto" w:fill="C6D9F1" w:themeFill="text2" w:themeFillTint="33"/>
          </w:tcPr>
          <w:p w:rsidR="00742F53" w:rsidRDefault="00742F53" w:rsidP="00742F53">
            <w:pPr>
              <w:jc w:val="center"/>
              <w:rPr>
                <w:b/>
                <w:sz w:val="22"/>
                <w:szCs w:val="22"/>
              </w:rPr>
            </w:pPr>
          </w:p>
        </w:tc>
        <w:tc>
          <w:tcPr>
            <w:tcW w:w="3409" w:type="dxa"/>
          </w:tcPr>
          <w:p w:rsidR="00742F53" w:rsidRPr="006A3945" w:rsidRDefault="001C1317" w:rsidP="00742F53">
            <w:pPr>
              <w:spacing w:line="360" w:lineRule="auto"/>
              <w:rPr>
                <w:sz w:val="22"/>
                <w:szCs w:val="22"/>
              </w:rPr>
            </w:pPr>
            <w:r>
              <w:rPr>
                <w:sz w:val="22"/>
                <w:szCs w:val="22"/>
              </w:rPr>
              <w:t>Performance Pathway</w:t>
            </w:r>
          </w:p>
        </w:tc>
        <w:tc>
          <w:tcPr>
            <w:tcW w:w="3685" w:type="dxa"/>
          </w:tcPr>
          <w:p w:rsidR="00742F53" w:rsidRPr="006A3945" w:rsidRDefault="001C1317" w:rsidP="001C1317">
            <w:pPr>
              <w:spacing w:line="360" w:lineRule="auto"/>
              <w:rPr>
                <w:sz w:val="22"/>
                <w:szCs w:val="22"/>
              </w:rPr>
            </w:pPr>
            <w:r>
              <w:rPr>
                <w:sz w:val="22"/>
                <w:szCs w:val="22"/>
              </w:rPr>
              <w:t xml:space="preserve">Discontinuation of </w:t>
            </w:r>
            <w:proofErr w:type="gramStart"/>
            <w:r>
              <w:rPr>
                <w:sz w:val="22"/>
                <w:szCs w:val="22"/>
              </w:rPr>
              <w:t>girls</w:t>
            </w:r>
            <w:proofErr w:type="gramEnd"/>
            <w:r>
              <w:rPr>
                <w:sz w:val="22"/>
                <w:szCs w:val="22"/>
              </w:rPr>
              <w:t xml:space="preserve"> regional cricket. Establishment of centrally administered National Development Centres (NDC’s) </w:t>
            </w:r>
          </w:p>
        </w:tc>
        <w:tc>
          <w:tcPr>
            <w:tcW w:w="2126" w:type="dxa"/>
          </w:tcPr>
          <w:p w:rsidR="00742F53" w:rsidRPr="006A3945" w:rsidRDefault="001C1317" w:rsidP="00742F53">
            <w:pPr>
              <w:spacing w:line="360" w:lineRule="auto"/>
              <w:rPr>
                <w:sz w:val="22"/>
                <w:szCs w:val="22"/>
              </w:rPr>
            </w:pPr>
            <w:r>
              <w:rPr>
                <w:sz w:val="22"/>
                <w:szCs w:val="22"/>
              </w:rPr>
              <w:t xml:space="preserve">CEO, </w:t>
            </w:r>
            <w:proofErr w:type="spellStart"/>
            <w:r>
              <w:rPr>
                <w:sz w:val="22"/>
                <w:szCs w:val="22"/>
              </w:rPr>
              <w:t>Perf</w:t>
            </w:r>
            <w:proofErr w:type="spellEnd"/>
            <w:r>
              <w:rPr>
                <w:sz w:val="22"/>
                <w:szCs w:val="22"/>
              </w:rPr>
              <w:t xml:space="preserve"> Mgr and Dev Mgr</w:t>
            </w:r>
          </w:p>
        </w:tc>
        <w:tc>
          <w:tcPr>
            <w:tcW w:w="993" w:type="dxa"/>
          </w:tcPr>
          <w:p w:rsidR="00742F53" w:rsidRDefault="001C1317" w:rsidP="00742F53">
            <w:pPr>
              <w:spacing w:line="360" w:lineRule="auto"/>
              <w:rPr>
                <w:sz w:val="22"/>
                <w:szCs w:val="22"/>
              </w:rPr>
            </w:pPr>
            <w:r>
              <w:rPr>
                <w:sz w:val="22"/>
                <w:szCs w:val="22"/>
              </w:rPr>
              <w:t>1</w:t>
            </w:r>
          </w:p>
          <w:p w:rsidR="001C1317" w:rsidRPr="006A3945" w:rsidRDefault="001C1317" w:rsidP="00742F53">
            <w:pPr>
              <w:spacing w:line="360" w:lineRule="auto"/>
              <w:rPr>
                <w:sz w:val="22"/>
                <w:szCs w:val="22"/>
              </w:rPr>
            </w:pPr>
            <w:r>
              <w:rPr>
                <w:sz w:val="22"/>
                <w:szCs w:val="22"/>
              </w:rPr>
              <w:t>(2014)</w:t>
            </w:r>
          </w:p>
        </w:tc>
        <w:tc>
          <w:tcPr>
            <w:tcW w:w="1842" w:type="dxa"/>
          </w:tcPr>
          <w:p w:rsidR="00742F53" w:rsidRPr="006A3945" w:rsidRDefault="001C1317" w:rsidP="00742F53">
            <w:pPr>
              <w:spacing w:line="360" w:lineRule="auto"/>
              <w:rPr>
                <w:sz w:val="22"/>
                <w:szCs w:val="22"/>
              </w:rPr>
            </w:pPr>
            <w:r>
              <w:rPr>
                <w:sz w:val="22"/>
                <w:szCs w:val="22"/>
              </w:rPr>
              <w:t>Regional girls’ cricket discontinued. NDC’s (x3) set up</w:t>
            </w:r>
          </w:p>
        </w:tc>
        <w:tc>
          <w:tcPr>
            <w:tcW w:w="1898" w:type="dxa"/>
          </w:tcPr>
          <w:p w:rsidR="00742F53" w:rsidRPr="006A3945" w:rsidRDefault="00742F53" w:rsidP="00742F53">
            <w:pPr>
              <w:spacing w:line="360" w:lineRule="auto"/>
              <w:rPr>
                <w:sz w:val="22"/>
                <w:szCs w:val="22"/>
              </w:rPr>
            </w:pPr>
          </w:p>
        </w:tc>
      </w:tr>
      <w:tr w:rsidR="00742F53" w:rsidRPr="006A3945" w:rsidTr="00742F53">
        <w:tc>
          <w:tcPr>
            <w:tcW w:w="1661" w:type="dxa"/>
            <w:vMerge/>
            <w:shd w:val="clear" w:color="auto" w:fill="C6D9F1" w:themeFill="text2" w:themeFillTint="33"/>
          </w:tcPr>
          <w:p w:rsidR="00742F53" w:rsidRPr="006A3945" w:rsidRDefault="00742F53" w:rsidP="00742F53">
            <w:pPr>
              <w:rPr>
                <w:sz w:val="22"/>
                <w:szCs w:val="22"/>
              </w:rPr>
            </w:pPr>
          </w:p>
        </w:tc>
        <w:tc>
          <w:tcPr>
            <w:tcW w:w="3409" w:type="dxa"/>
          </w:tcPr>
          <w:p w:rsidR="00742F53" w:rsidRPr="006A3945" w:rsidRDefault="00742F53" w:rsidP="00742F53">
            <w:pPr>
              <w:spacing w:line="360" w:lineRule="auto"/>
              <w:rPr>
                <w:sz w:val="22"/>
                <w:szCs w:val="22"/>
              </w:rPr>
            </w:pPr>
          </w:p>
        </w:tc>
        <w:tc>
          <w:tcPr>
            <w:tcW w:w="3685" w:type="dxa"/>
          </w:tcPr>
          <w:p w:rsidR="00742F53" w:rsidRPr="006A3945" w:rsidRDefault="001C1317" w:rsidP="00742F53">
            <w:pPr>
              <w:spacing w:line="360" w:lineRule="auto"/>
              <w:rPr>
                <w:sz w:val="22"/>
                <w:szCs w:val="22"/>
              </w:rPr>
            </w:pPr>
            <w:r>
              <w:rPr>
                <w:sz w:val="22"/>
                <w:szCs w:val="22"/>
              </w:rPr>
              <w:t>Appropriate competition</w:t>
            </w:r>
          </w:p>
        </w:tc>
        <w:tc>
          <w:tcPr>
            <w:tcW w:w="2126" w:type="dxa"/>
          </w:tcPr>
          <w:p w:rsidR="00742F53" w:rsidRDefault="001C1317" w:rsidP="00742F53">
            <w:pPr>
              <w:spacing w:line="360" w:lineRule="auto"/>
              <w:rPr>
                <w:sz w:val="22"/>
                <w:szCs w:val="22"/>
              </w:rPr>
            </w:pPr>
            <w:r>
              <w:rPr>
                <w:sz w:val="22"/>
                <w:szCs w:val="22"/>
              </w:rPr>
              <w:t xml:space="preserve">W&amp;G voluntary lead and </w:t>
            </w:r>
            <w:proofErr w:type="spellStart"/>
            <w:r>
              <w:rPr>
                <w:sz w:val="22"/>
                <w:szCs w:val="22"/>
              </w:rPr>
              <w:t>Perf</w:t>
            </w:r>
            <w:proofErr w:type="spellEnd"/>
            <w:r>
              <w:rPr>
                <w:sz w:val="22"/>
                <w:szCs w:val="22"/>
              </w:rPr>
              <w:t xml:space="preserve"> Mgr</w:t>
            </w:r>
          </w:p>
          <w:p w:rsidR="00742F53" w:rsidRPr="006A3945" w:rsidRDefault="00742F53" w:rsidP="00742F53">
            <w:pPr>
              <w:spacing w:line="360" w:lineRule="auto"/>
              <w:rPr>
                <w:sz w:val="22"/>
                <w:szCs w:val="22"/>
              </w:rPr>
            </w:pPr>
          </w:p>
        </w:tc>
        <w:tc>
          <w:tcPr>
            <w:tcW w:w="993" w:type="dxa"/>
          </w:tcPr>
          <w:p w:rsidR="00742F53" w:rsidRDefault="001C1317" w:rsidP="00742F53">
            <w:pPr>
              <w:spacing w:line="360" w:lineRule="auto"/>
              <w:rPr>
                <w:sz w:val="22"/>
                <w:szCs w:val="22"/>
              </w:rPr>
            </w:pPr>
            <w:r>
              <w:rPr>
                <w:sz w:val="22"/>
                <w:szCs w:val="22"/>
              </w:rPr>
              <w:t>1</w:t>
            </w:r>
          </w:p>
          <w:p w:rsidR="001C1317" w:rsidRPr="006A3945" w:rsidRDefault="001C1317" w:rsidP="00742F53">
            <w:pPr>
              <w:spacing w:line="360" w:lineRule="auto"/>
              <w:rPr>
                <w:sz w:val="22"/>
                <w:szCs w:val="22"/>
              </w:rPr>
            </w:pPr>
            <w:r>
              <w:rPr>
                <w:sz w:val="22"/>
                <w:szCs w:val="22"/>
              </w:rPr>
              <w:t>(2014)</w:t>
            </w:r>
          </w:p>
        </w:tc>
        <w:tc>
          <w:tcPr>
            <w:tcW w:w="1842" w:type="dxa"/>
          </w:tcPr>
          <w:p w:rsidR="00742F53" w:rsidRPr="006A3945" w:rsidRDefault="001C1317" w:rsidP="00742F53">
            <w:pPr>
              <w:spacing w:line="360" w:lineRule="auto"/>
              <w:rPr>
                <w:sz w:val="22"/>
                <w:szCs w:val="22"/>
              </w:rPr>
            </w:pPr>
            <w:r>
              <w:rPr>
                <w:sz w:val="22"/>
                <w:szCs w:val="22"/>
              </w:rPr>
              <w:t>Format to be confirmed in Spring 2014</w:t>
            </w:r>
          </w:p>
        </w:tc>
        <w:tc>
          <w:tcPr>
            <w:tcW w:w="1898" w:type="dxa"/>
          </w:tcPr>
          <w:p w:rsidR="00742F53" w:rsidRPr="006A3945" w:rsidRDefault="00742F53" w:rsidP="00742F53">
            <w:pPr>
              <w:spacing w:line="360" w:lineRule="auto"/>
              <w:rPr>
                <w:sz w:val="22"/>
                <w:szCs w:val="22"/>
              </w:rPr>
            </w:pPr>
          </w:p>
        </w:tc>
      </w:tr>
      <w:tr w:rsidR="00742F53" w:rsidRPr="00E87898" w:rsidTr="00742F53">
        <w:trPr>
          <w:trHeight w:val="1646"/>
        </w:trPr>
        <w:tc>
          <w:tcPr>
            <w:tcW w:w="1661" w:type="dxa"/>
            <w:shd w:val="clear" w:color="auto" w:fill="C6D9F1" w:themeFill="text2" w:themeFillTint="33"/>
          </w:tcPr>
          <w:p w:rsidR="00742F53" w:rsidRPr="000147B2" w:rsidRDefault="00742F53" w:rsidP="00742F53">
            <w:pPr>
              <w:jc w:val="center"/>
              <w:rPr>
                <w:b/>
                <w:sz w:val="22"/>
                <w:szCs w:val="22"/>
              </w:rPr>
            </w:pPr>
          </w:p>
        </w:tc>
        <w:tc>
          <w:tcPr>
            <w:tcW w:w="3409" w:type="dxa"/>
            <w:shd w:val="clear" w:color="auto" w:fill="auto"/>
          </w:tcPr>
          <w:p w:rsidR="00742F53" w:rsidRPr="006A3945" w:rsidRDefault="001C1317" w:rsidP="00742F53">
            <w:pPr>
              <w:spacing w:line="360" w:lineRule="auto"/>
              <w:rPr>
                <w:sz w:val="22"/>
                <w:szCs w:val="22"/>
              </w:rPr>
            </w:pPr>
            <w:r>
              <w:rPr>
                <w:sz w:val="22"/>
                <w:szCs w:val="22"/>
              </w:rPr>
              <w:t>Role Models to build and support the Workforce</w:t>
            </w:r>
          </w:p>
        </w:tc>
        <w:tc>
          <w:tcPr>
            <w:tcW w:w="3685" w:type="dxa"/>
            <w:shd w:val="clear" w:color="auto" w:fill="auto"/>
          </w:tcPr>
          <w:p w:rsidR="00742F53" w:rsidRDefault="001C1317" w:rsidP="00742F53">
            <w:pPr>
              <w:spacing w:line="360" w:lineRule="auto"/>
              <w:rPr>
                <w:sz w:val="22"/>
                <w:szCs w:val="22"/>
              </w:rPr>
            </w:pPr>
            <w:r>
              <w:rPr>
                <w:sz w:val="22"/>
                <w:szCs w:val="22"/>
              </w:rPr>
              <w:t>Teachers Workshop through CC programme</w:t>
            </w:r>
            <w:r w:rsidR="005D1F5E">
              <w:rPr>
                <w:sz w:val="22"/>
                <w:szCs w:val="22"/>
              </w:rPr>
              <w:t xml:space="preserve"> aimed at female teachers.</w:t>
            </w:r>
          </w:p>
          <w:p w:rsidR="005D1F5E" w:rsidRDefault="005D1F5E" w:rsidP="00742F53">
            <w:pPr>
              <w:spacing w:line="360" w:lineRule="auto"/>
              <w:rPr>
                <w:sz w:val="22"/>
                <w:szCs w:val="22"/>
              </w:rPr>
            </w:pPr>
          </w:p>
          <w:p w:rsidR="005D1F5E" w:rsidRDefault="005D1F5E" w:rsidP="00742F53">
            <w:pPr>
              <w:spacing w:line="360" w:lineRule="auto"/>
              <w:rPr>
                <w:sz w:val="22"/>
                <w:szCs w:val="22"/>
              </w:rPr>
            </w:pPr>
          </w:p>
          <w:p w:rsidR="005D1F5E" w:rsidRDefault="005D1F5E" w:rsidP="00742F53">
            <w:pPr>
              <w:spacing w:line="360" w:lineRule="auto"/>
              <w:rPr>
                <w:sz w:val="22"/>
                <w:szCs w:val="22"/>
              </w:rPr>
            </w:pPr>
          </w:p>
          <w:p w:rsidR="005D1F5E" w:rsidRDefault="005D1F5E" w:rsidP="00742F53">
            <w:pPr>
              <w:spacing w:line="360" w:lineRule="auto"/>
              <w:rPr>
                <w:sz w:val="22"/>
                <w:szCs w:val="22"/>
              </w:rPr>
            </w:pPr>
            <w:r>
              <w:rPr>
                <w:sz w:val="22"/>
                <w:szCs w:val="22"/>
              </w:rPr>
              <w:t>Subsidise Coach Ed courses for aspiring female leaders and coaches</w:t>
            </w:r>
          </w:p>
          <w:p w:rsidR="005D1F5E" w:rsidRDefault="005D1F5E" w:rsidP="00742F53">
            <w:pPr>
              <w:spacing w:line="360" w:lineRule="auto"/>
              <w:rPr>
                <w:sz w:val="22"/>
                <w:szCs w:val="22"/>
              </w:rPr>
            </w:pPr>
          </w:p>
          <w:p w:rsidR="005D1F5E" w:rsidRDefault="005D1F5E" w:rsidP="00742F53">
            <w:pPr>
              <w:spacing w:line="360" w:lineRule="auto"/>
              <w:rPr>
                <w:sz w:val="22"/>
                <w:szCs w:val="22"/>
              </w:rPr>
            </w:pPr>
          </w:p>
          <w:p w:rsidR="005D1F5E" w:rsidRDefault="005D1F5E" w:rsidP="00742F53">
            <w:pPr>
              <w:spacing w:line="360" w:lineRule="auto"/>
              <w:rPr>
                <w:sz w:val="22"/>
                <w:szCs w:val="22"/>
              </w:rPr>
            </w:pPr>
          </w:p>
          <w:p w:rsidR="005D1F5E" w:rsidRDefault="005D1F5E" w:rsidP="00742F53">
            <w:pPr>
              <w:spacing w:line="360" w:lineRule="auto"/>
              <w:rPr>
                <w:sz w:val="22"/>
                <w:szCs w:val="22"/>
              </w:rPr>
            </w:pPr>
          </w:p>
          <w:p w:rsidR="005D1F5E" w:rsidRPr="006A3945" w:rsidRDefault="005D1F5E" w:rsidP="00742F53">
            <w:pPr>
              <w:spacing w:line="360" w:lineRule="auto"/>
              <w:rPr>
                <w:sz w:val="22"/>
                <w:szCs w:val="22"/>
              </w:rPr>
            </w:pPr>
          </w:p>
        </w:tc>
        <w:tc>
          <w:tcPr>
            <w:tcW w:w="2126" w:type="dxa"/>
            <w:shd w:val="clear" w:color="auto" w:fill="auto"/>
          </w:tcPr>
          <w:p w:rsidR="005D1F5E" w:rsidRDefault="005D1F5E" w:rsidP="00742F53">
            <w:pPr>
              <w:spacing w:line="360" w:lineRule="auto"/>
              <w:rPr>
                <w:sz w:val="22"/>
                <w:szCs w:val="22"/>
              </w:rPr>
            </w:pPr>
            <w:r>
              <w:rPr>
                <w:sz w:val="22"/>
                <w:szCs w:val="22"/>
              </w:rPr>
              <w:t>CC’s</w:t>
            </w:r>
          </w:p>
          <w:p w:rsidR="00742F53" w:rsidRDefault="00742F53" w:rsidP="00742F53">
            <w:pPr>
              <w:spacing w:line="360" w:lineRule="auto"/>
              <w:rPr>
                <w:sz w:val="22"/>
                <w:szCs w:val="22"/>
              </w:rPr>
            </w:pPr>
          </w:p>
          <w:p w:rsidR="005D1F5E" w:rsidRDefault="005D1F5E" w:rsidP="00742F53">
            <w:pPr>
              <w:spacing w:line="360" w:lineRule="auto"/>
              <w:rPr>
                <w:sz w:val="22"/>
                <w:szCs w:val="22"/>
              </w:rPr>
            </w:pPr>
          </w:p>
          <w:p w:rsidR="005D1F5E" w:rsidRDefault="005D1F5E" w:rsidP="00742F53">
            <w:pPr>
              <w:spacing w:line="360" w:lineRule="auto"/>
              <w:rPr>
                <w:sz w:val="22"/>
                <w:szCs w:val="22"/>
              </w:rPr>
            </w:pPr>
          </w:p>
          <w:p w:rsidR="005D1F5E" w:rsidRDefault="005D1F5E" w:rsidP="00742F53">
            <w:pPr>
              <w:spacing w:line="360" w:lineRule="auto"/>
              <w:rPr>
                <w:sz w:val="22"/>
                <w:szCs w:val="22"/>
              </w:rPr>
            </w:pPr>
          </w:p>
          <w:p w:rsidR="005D1F5E" w:rsidRDefault="005D1F5E" w:rsidP="00742F53">
            <w:pPr>
              <w:spacing w:line="360" w:lineRule="auto"/>
              <w:rPr>
                <w:sz w:val="22"/>
                <w:szCs w:val="22"/>
              </w:rPr>
            </w:pPr>
          </w:p>
          <w:p w:rsidR="005D1F5E" w:rsidRPr="006A3945" w:rsidRDefault="005D1F5E" w:rsidP="005D1F5E">
            <w:pPr>
              <w:spacing w:line="360" w:lineRule="auto"/>
              <w:rPr>
                <w:sz w:val="22"/>
                <w:szCs w:val="22"/>
              </w:rPr>
            </w:pPr>
            <w:r>
              <w:rPr>
                <w:sz w:val="22"/>
                <w:szCs w:val="22"/>
              </w:rPr>
              <w:t xml:space="preserve">Coach Ed lead, Dev Mgr and </w:t>
            </w:r>
            <w:proofErr w:type="spellStart"/>
            <w:r>
              <w:rPr>
                <w:sz w:val="22"/>
                <w:szCs w:val="22"/>
              </w:rPr>
              <w:t>Perf</w:t>
            </w:r>
            <w:proofErr w:type="spellEnd"/>
            <w:r>
              <w:rPr>
                <w:sz w:val="22"/>
                <w:szCs w:val="22"/>
              </w:rPr>
              <w:t xml:space="preserve"> Mgr</w:t>
            </w:r>
          </w:p>
        </w:tc>
        <w:tc>
          <w:tcPr>
            <w:tcW w:w="993" w:type="dxa"/>
            <w:shd w:val="clear" w:color="auto" w:fill="auto"/>
          </w:tcPr>
          <w:p w:rsidR="00742F53" w:rsidRDefault="00742F53" w:rsidP="00742F53">
            <w:pPr>
              <w:spacing w:line="360" w:lineRule="auto"/>
              <w:rPr>
                <w:sz w:val="22"/>
                <w:szCs w:val="22"/>
              </w:rPr>
            </w:pPr>
            <w:r>
              <w:rPr>
                <w:sz w:val="22"/>
                <w:szCs w:val="22"/>
              </w:rPr>
              <w:t>1</w:t>
            </w:r>
          </w:p>
          <w:p w:rsidR="005D1F5E" w:rsidRDefault="005D1F5E" w:rsidP="00742F53">
            <w:pPr>
              <w:spacing w:line="360" w:lineRule="auto"/>
              <w:rPr>
                <w:sz w:val="22"/>
                <w:szCs w:val="22"/>
              </w:rPr>
            </w:pPr>
            <w:r>
              <w:rPr>
                <w:sz w:val="22"/>
                <w:szCs w:val="22"/>
              </w:rPr>
              <w:t>(2014)</w:t>
            </w:r>
          </w:p>
          <w:p w:rsidR="005D1F5E" w:rsidRDefault="005D1F5E" w:rsidP="00742F53">
            <w:pPr>
              <w:spacing w:line="360" w:lineRule="auto"/>
              <w:rPr>
                <w:sz w:val="22"/>
                <w:szCs w:val="22"/>
              </w:rPr>
            </w:pPr>
          </w:p>
          <w:p w:rsidR="005D1F5E" w:rsidRDefault="005D1F5E" w:rsidP="00742F53">
            <w:pPr>
              <w:spacing w:line="360" w:lineRule="auto"/>
              <w:rPr>
                <w:sz w:val="22"/>
                <w:szCs w:val="22"/>
              </w:rPr>
            </w:pPr>
          </w:p>
          <w:p w:rsidR="005D1F5E" w:rsidRDefault="005D1F5E" w:rsidP="00742F53">
            <w:pPr>
              <w:spacing w:line="360" w:lineRule="auto"/>
              <w:rPr>
                <w:sz w:val="22"/>
                <w:szCs w:val="22"/>
              </w:rPr>
            </w:pPr>
          </w:p>
          <w:p w:rsidR="005D1F5E" w:rsidRDefault="005D1F5E" w:rsidP="00742F53">
            <w:pPr>
              <w:spacing w:line="360" w:lineRule="auto"/>
              <w:rPr>
                <w:sz w:val="22"/>
                <w:szCs w:val="22"/>
              </w:rPr>
            </w:pPr>
          </w:p>
          <w:p w:rsidR="005D1F5E" w:rsidRDefault="005D1F5E" w:rsidP="00742F53">
            <w:pPr>
              <w:spacing w:line="360" w:lineRule="auto"/>
              <w:rPr>
                <w:sz w:val="22"/>
                <w:szCs w:val="22"/>
              </w:rPr>
            </w:pPr>
            <w:r>
              <w:rPr>
                <w:sz w:val="22"/>
                <w:szCs w:val="22"/>
              </w:rPr>
              <w:t>1</w:t>
            </w:r>
          </w:p>
          <w:p w:rsidR="005D1F5E" w:rsidRPr="006A3945" w:rsidRDefault="005D1F5E" w:rsidP="00742F53">
            <w:pPr>
              <w:spacing w:line="360" w:lineRule="auto"/>
              <w:rPr>
                <w:sz w:val="22"/>
                <w:szCs w:val="22"/>
              </w:rPr>
            </w:pPr>
            <w:r>
              <w:rPr>
                <w:sz w:val="22"/>
                <w:szCs w:val="22"/>
              </w:rPr>
              <w:t>(2014)</w:t>
            </w:r>
          </w:p>
        </w:tc>
        <w:tc>
          <w:tcPr>
            <w:tcW w:w="1842" w:type="dxa"/>
          </w:tcPr>
          <w:p w:rsidR="00742F53" w:rsidRDefault="005D1F5E" w:rsidP="00742F53">
            <w:pPr>
              <w:spacing w:line="360" w:lineRule="auto"/>
              <w:rPr>
                <w:sz w:val="22"/>
                <w:szCs w:val="22"/>
              </w:rPr>
            </w:pPr>
            <w:r>
              <w:rPr>
                <w:sz w:val="22"/>
                <w:szCs w:val="22"/>
              </w:rPr>
              <w:t>Available.</w:t>
            </w:r>
          </w:p>
          <w:p w:rsidR="005D1F5E" w:rsidRDefault="005D1F5E" w:rsidP="00742F53">
            <w:pPr>
              <w:spacing w:line="360" w:lineRule="auto"/>
              <w:rPr>
                <w:sz w:val="22"/>
                <w:szCs w:val="22"/>
              </w:rPr>
            </w:pPr>
            <w:r>
              <w:rPr>
                <w:sz w:val="22"/>
                <w:szCs w:val="22"/>
              </w:rPr>
              <w:t>CC’s receiving Dragon multi-skills training in Feb 2014</w:t>
            </w:r>
          </w:p>
          <w:p w:rsidR="005D1F5E" w:rsidRDefault="005D1F5E" w:rsidP="00742F53">
            <w:pPr>
              <w:spacing w:line="360" w:lineRule="auto"/>
              <w:rPr>
                <w:sz w:val="22"/>
                <w:szCs w:val="22"/>
              </w:rPr>
            </w:pPr>
          </w:p>
          <w:p w:rsidR="005D1F5E" w:rsidRPr="006A3945" w:rsidRDefault="005D1F5E" w:rsidP="005D1F5E">
            <w:pPr>
              <w:spacing w:line="360" w:lineRule="auto"/>
              <w:rPr>
                <w:sz w:val="22"/>
                <w:szCs w:val="22"/>
              </w:rPr>
            </w:pPr>
            <w:r>
              <w:rPr>
                <w:sz w:val="22"/>
                <w:szCs w:val="22"/>
              </w:rPr>
              <w:t>5 Wales Senior and Dev Squad players offered bursary to undertake courses in Spring 2014</w:t>
            </w:r>
          </w:p>
        </w:tc>
        <w:tc>
          <w:tcPr>
            <w:tcW w:w="1898" w:type="dxa"/>
            <w:shd w:val="clear" w:color="auto" w:fill="auto"/>
          </w:tcPr>
          <w:p w:rsidR="00742F53" w:rsidRPr="00E87898" w:rsidRDefault="00742F53" w:rsidP="00742F53">
            <w:pPr>
              <w:spacing w:line="360" w:lineRule="auto"/>
              <w:rPr>
                <w:b/>
                <w:sz w:val="22"/>
                <w:szCs w:val="22"/>
              </w:rPr>
            </w:pPr>
          </w:p>
        </w:tc>
      </w:tr>
      <w:tr w:rsidR="00742F53" w:rsidRPr="006A3945" w:rsidTr="00742F53">
        <w:tc>
          <w:tcPr>
            <w:tcW w:w="1661" w:type="dxa"/>
            <w:shd w:val="clear" w:color="auto" w:fill="C6D9F1" w:themeFill="text2" w:themeFillTint="33"/>
          </w:tcPr>
          <w:p w:rsidR="00742F53" w:rsidRPr="000147B2" w:rsidRDefault="00742F53" w:rsidP="00742F53">
            <w:pPr>
              <w:jc w:val="center"/>
              <w:rPr>
                <w:b/>
                <w:sz w:val="22"/>
                <w:szCs w:val="22"/>
              </w:rPr>
            </w:pPr>
          </w:p>
        </w:tc>
        <w:tc>
          <w:tcPr>
            <w:tcW w:w="3409" w:type="dxa"/>
            <w:shd w:val="clear" w:color="auto" w:fill="auto"/>
          </w:tcPr>
          <w:p w:rsidR="00742F53" w:rsidRDefault="00742F53" w:rsidP="00742F53">
            <w:pPr>
              <w:spacing w:line="360" w:lineRule="auto"/>
              <w:rPr>
                <w:sz w:val="22"/>
                <w:szCs w:val="22"/>
              </w:rPr>
            </w:pPr>
          </w:p>
        </w:tc>
        <w:tc>
          <w:tcPr>
            <w:tcW w:w="3685" w:type="dxa"/>
            <w:shd w:val="clear" w:color="auto" w:fill="auto"/>
          </w:tcPr>
          <w:p w:rsidR="00742F53" w:rsidRDefault="00742F53" w:rsidP="00742F53">
            <w:pPr>
              <w:spacing w:line="360" w:lineRule="auto"/>
              <w:rPr>
                <w:sz w:val="22"/>
                <w:szCs w:val="22"/>
              </w:rPr>
            </w:pPr>
            <w:r>
              <w:rPr>
                <w:sz w:val="22"/>
                <w:szCs w:val="22"/>
              </w:rPr>
              <w:t xml:space="preserve"> </w:t>
            </w:r>
          </w:p>
          <w:p w:rsidR="00742F53" w:rsidRDefault="00742F53" w:rsidP="00742F53">
            <w:pPr>
              <w:spacing w:line="360" w:lineRule="auto"/>
              <w:rPr>
                <w:sz w:val="22"/>
                <w:szCs w:val="22"/>
              </w:rPr>
            </w:pPr>
          </w:p>
        </w:tc>
        <w:tc>
          <w:tcPr>
            <w:tcW w:w="2126" w:type="dxa"/>
            <w:shd w:val="clear" w:color="auto" w:fill="auto"/>
          </w:tcPr>
          <w:p w:rsidR="00742F53" w:rsidRDefault="00742F53" w:rsidP="00742F53">
            <w:pPr>
              <w:spacing w:line="360" w:lineRule="auto"/>
              <w:rPr>
                <w:sz w:val="22"/>
                <w:szCs w:val="22"/>
              </w:rPr>
            </w:pPr>
          </w:p>
        </w:tc>
        <w:tc>
          <w:tcPr>
            <w:tcW w:w="993" w:type="dxa"/>
            <w:shd w:val="clear" w:color="auto" w:fill="auto"/>
          </w:tcPr>
          <w:p w:rsidR="00742F53" w:rsidRDefault="00742F53" w:rsidP="00742F53">
            <w:pPr>
              <w:spacing w:line="360" w:lineRule="auto"/>
              <w:rPr>
                <w:sz w:val="22"/>
                <w:szCs w:val="22"/>
              </w:rPr>
            </w:pPr>
          </w:p>
        </w:tc>
        <w:tc>
          <w:tcPr>
            <w:tcW w:w="1842" w:type="dxa"/>
          </w:tcPr>
          <w:p w:rsidR="00742F53" w:rsidRPr="006A3945" w:rsidRDefault="00742F53" w:rsidP="00742F53">
            <w:pPr>
              <w:spacing w:line="360" w:lineRule="auto"/>
              <w:rPr>
                <w:sz w:val="22"/>
                <w:szCs w:val="22"/>
              </w:rPr>
            </w:pPr>
          </w:p>
        </w:tc>
        <w:tc>
          <w:tcPr>
            <w:tcW w:w="1898" w:type="dxa"/>
            <w:shd w:val="clear" w:color="auto" w:fill="auto"/>
          </w:tcPr>
          <w:p w:rsidR="00742F53" w:rsidRPr="006A3945" w:rsidRDefault="00742F53" w:rsidP="00742F53">
            <w:pPr>
              <w:spacing w:line="360" w:lineRule="auto"/>
              <w:rPr>
                <w:sz w:val="22"/>
                <w:szCs w:val="22"/>
              </w:rPr>
            </w:pPr>
          </w:p>
        </w:tc>
      </w:tr>
    </w:tbl>
    <w:p w:rsidR="0016624E" w:rsidRDefault="0016624E" w:rsidP="00281BCD"/>
    <w:p w:rsidR="00D31C9F" w:rsidRDefault="00D31C9F" w:rsidP="00281BCD"/>
    <w:p w:rsidR="00D31C9F" w:rsidRDefault="00D31C9F" w:rsidP="00281BCD"/>
    <w:p w:rsidR="00D31C9F" w:rsidRDefault="00D31C9F" w:rsidP="00281BCD"/>
    <w:p w:rsidR="00D31C9F" w:rsidRDefault="00D31C9F" w:rsidP="00281BCD"/>
    <w:p w:rsidR="00D31C9F" w:rsidRDefault="00D31C9F">
      <w:r>
        <w:br w:type="page"/>
      </w:r>
    </w:p>
    <w:tbl>
      <w:tblPr>
        <w:tblStyle w:val="TableGrid"/>
        <w:tblW w:w="0" w:type="auto"/>
        <w:tblLook w:val="04A0"/>
      </w:tblPr>
      <w:tblGrid>
        <w:gridCol w:w="1661"/>
        <w:gridCol w:w="3393"/>
        <w:gridCol w:w="3667"/>
        <w:gridCol w:w="2120"/>
        <w:gridCol w:w="1048"/>
        <w:gridCol w:w="1837"/>
        <w:gridCol w:w="1888"/>
      </w:tblGrid>
      <w:tr w:rsidR="00D31C9F" w:rsidRPr="006A3945" w:rsidTr="00C06CF2">
        <w:tc>
          <w:tcPr>
            <w:tcW w:w="1661" w:type="dxa"/>
            <w:shd w:val="clear" w:color="auto" w:fill="C6D9F1" w:themeFill="text2" w:themeFillTint="33"/>
          </w:tcPr>
          <w:p w:rsidR="00D31C9F" w:rsidRPr="006A3945" w:rsidRDefault="00D31C9F" w:rsidP="00D31C9F">
            <w:pPr>
              <w:rPr>
                <w:b/>
                <w:sz w:val="22"/>
                <w:szCs w:val="22"/>
              </w:rPr>
            </w:pPr>
            <w:r w:rsidRPr="006A3945">
              <w:rPr>
                <w:b/>
                <w:sz w:val="22"/>
                <w:szCs w:val="22"/>
              </w:rPr>
              <w:lastRenderedPageBreak/>
              <w:t>Challenges</w:t>
            </w:r>
          </w:p>
        </w:tc>
        <w:tc>
          <w:tcPr>
            <w:tcW w:w="3393" w:type="dxa"/>
          </w:tcPr>
          <w:p w:rsidR="00D31C9F" w:rsidRPr="006A3945" w:rsidRDefault="00D31C9F" w:rsidP="00D31C9F">
            <w:pPr>
              <w:rPr>
                <w:b/>
                <w:sz w:val="22"/>
                <w:szCs w:val="22"/>
              </w:rPr>
            </w:pPr>
            <w:r w:rsidRPr="006A3945">
              <w:rPr>
                <w:b/>
                <w:sz w:val="22"/>
                <w:szCs w:val="22"/>
              </w:rPr>
              <w:t>Objectives</w:t>
            </w:r>
          </w:p>
        </w:tc>
        <w:tc>
          <w:tcPr>
            <w:tcW w:w="3667" w:type="dxa"/>
          </w:tcPr>
          <w:p w:rsidR="00D31C9F" w:rsidRPr="006A3945" w:rsidRDefault="00D31C9F" w:rsidP="00D31C9F">
            <w:pPr>
              <w:rPr>
                <w:b/>
                <w:sz w:val="22"/>
                <w:szCs w:val="22"/>
              </w:rPr>
            </w:pPr>
            <w:r w:rsidRPr="006A3945">
              <w:rPr>
                <w:b/>
                <w:sz w:val="22"/>
                <w:szCs w:val="22"/>
              </w:rPr>
              <w:t>Actions</w:t>
            </w:r>
          </w:p>
        </w:tc>
        <w:tc>
          <w:tcPr>
            <w:tcW w:w="2120" w:type="dxa"/>
          </w:tcPr>
          <w:p w:rsidR="00D31C9F" w:rsidRPr="006A3945" w:rsidRDefault="00D31C9F" w:rsidP="00D31C9F">
            <w:pPr>
              <w:rPr>
                <w:b/>
                <w:sz w:val="22"/>
                <w:szCs w:val="22"/>
              </w:rPr>
            </w:pPr>
            <w:r w:rsidRPr="006A3945">
              <w:rPr>
                <w:b/>
                <w:sz w:val="22"/>
                <w:szCs w:val="22"/>
              </w:rPr>
              <w:t xml:space="preserve">Who </w:t>
            </w:r>
          </w:p>
        </w:tc>
        <w:tc>
          <w:tcPr>
            <w:tcW w:w="1048" w:type="dxa"/>
          </w:tcPr>
          <w:p w:rsidR="00D31C9F" w:rsidRPr="006A3945" w:rsidRDefault="00D31C9F" w:rsidP="00D31C9F">
            <w:pPr>
              <w:rPr>
                <w:b/>
                <w:sz w:val="22"/>
                <w:szCs w:val="22"/>
              </w:rPr>
            </w:pPr>
            <w:r w:rsidRPr="006A3945">
              <w:rPr>
                <w:b/>
                <w:sz w:val="22"/>
                <w:szCs w:val="22"/>
              </w:rPr>
              <w:t>When</w:t>
            </w:r>
            <w:r>
              <w:rPr>
                <w:b/>
                <w:sz w:val="22"/>
                <w:szCs w:val="22"/>
              </w:rPr>
              <w:t xml:space="preserve"> - (1/3/5 years)</w:t>
            </w:r>
          </w:p>
        </w:tc>
        <w:tc>
          <w:tcPr>
            <w:tcW w:w="1837" w:type="dxa"/>
          </w:tcPr>
          <w:p w:rsidR="00D31C9F" w:rsidRPr="006A3945" w:rsidRDefault="00D31C9F" w:rsidP="00D31C9F">
            <w:pPr>
              <w:rPr>
                <w:b/>
                <w:sz w:val="22"/>
                <w:szCs w:val="22"/>
              </w:rPr>
            </w:pPr>
            <w:r>
              <w:rPr>
                <w:b/>
                <w:sz w:val="22"/>
                <w:szCs w:val="22"/>
              </w:rPr>
              <w:t>Progress</w:t>
            </w:r>
          </w:p>
        </w:tc>
        <w:tc>
          <w:tcPr>
            <w:tcW w:w="1888" w:type="dxa"/>
          </w:tcPr>
          <w:p w:rsidR="00D31C9F" w:rsidRPr="006A3945" w:rsidRDefault="00D31C9F" w:rsidP="00D31C9F">
            <w:pPr>
              <w:rPr>
                <w:b/>
                <w:sz w:val="22"/>
                <w:szCs w:val="22"/>
              </w:rPr>
            </w:pPr>
            <w:r w:rsidRPr="006A3945">
              <w:rPr>
                <w:b/>
                <w:sz w:val="22"/>
                <w:szCs w:val="22"/>
              </w:rPr>
              <w:t>Cost</w:t>
            </w:r>
          </w:p>
        </w:tc>
      </w:tr>
      <w:tr w:rsidR="00D31C9F" w:rsidRPr="006A3945" w:rsidTr="00C06CF2">
        <w:tc>
          <w:tcPr>
            <w:tcW w:w="1661" w:type="dxa"/>
            <w:vMerge w:val="restart"/>
            <w:shd w:val="clear" w:color="auto" w:fill="C6D9F1" w:themeFill="text2" w:themeFillTint="33"/>
          </w:tcPr>
          <w:p w:rsidR="00D31C9F" w:rsidRDefault="00D31C9F" w:rsidP="00D31C9F">
            <w:pPr>
              <w:jc w:val="center"/>
              <w:rPr>
                <w:b/>
                <w:sz w:val="22"/>
                <w:szCs w:val="22"/>
              </w:rPr>
            </w:pPr>
            <w:r>
              <w:rPr>
                <w:b/>
                <w:sz w:val="22"/>
                <w:szCs w:val="22"/>
              </w:rPr>
              <w:t>Black Minority Ethnic (BME)</w:t>
            </w:r>
          </w:p>
          <w:p w:rsidR="00D31C9F" w:rsidRDefault="00D31C9F" w:rsidP="00D31C9F">
            <w:pPr>
              <w:jc w:val="center"/>
              <w:rPr>
                <w:b/>
                <w:sz w:val="22"/>
                <w:szCs w:val="22"/>
              </w:rPr>
            </w:pPr>
            <w:r>
              <w:rPr>
                <w:b/>
                <w:sz w:val="22"/>
                <w:szCs w:val="22"/>
              </w:rPr>
              <w:t>Communities</w:t>
            </w:r>
          </w:p>
          <w:p w:rsidR="00D31C9F" w:rsidRPr="006A3945" w:rsidRDefault="00D31C9F" w:rsidP="00D31C9F">
            <w:pPr>
              <w:jc w:val="center"/>
              <w:rPr>
                <w:sz w:val="22"/>
                <w:szCs w:val="22"/>
              </w:rPr>
            </w:pPr>
            <w:r>
              <w:rPr>
                <w:b/>
                <w:sz w:val="22"/>
                <w:szCs w:val="22"/>
              </w:rPr>
              <w:t>Plan</w:t>
            </w:r>
          </w:p>
        </w:tc>
        <w:tc>
          <w:tcPr>
            <w:tcW w:w="3393" w:type="dxa"/>
          </w:tcPr>
          <w:p w:rsidR="00D31C9F" w:rsidRPr="006A3945" w:rsidRDefault="00D31C9F" w:rsidP="00D31C9F">
            <w:pPr>
              <w:spacing w:line="360" w:lineRule="auto"/>
              <w:rPr>
                <w:sz w:val="22"/>
                <w:szCs w:val="22"/>
              </w:rPr>
            </w:pPr>
            <w:r>
              <w:rPr>
                <w:sz w:val="22"/>
                <w:szCs w:val="22"/>
              </w:rPr>
              <w:t xml:space="preserve">To develop sustainable relationships with BME communities in Wales </w:t>
            </w:r>
            <w:proofErr w:type="gramStart"/>
            <w:r>
              <w:rPr>
                <w:sz w:val="22"/>
                <w:szCs w:val="22"/>
              </w:rPr>
              <w:t>that are</w:t>
            </w:r>
            <w:proofErr w:type="gramEnd"/>
            <w:r>
              <w:rPr>
                <w:sz w:val="22"/>
                <w:szCs w:val="22"/>
              </w:rPr>
              <w:t xml:space="preserve"> of mutual benefit</w:t>
            </w:r>
            <w:r w:rsidR="004B074F">
              <w:rPr>
                <w:sz w:val="22"/>
                <w:szCs w:val="22"/>
              </w:rPr>
              <w:t>.</w:t>
            </w:r>
            <w:r>
              <w:rPr>
                <w:sz w:val="22"/>
                <w:szCs w:val="22"/>
              </w:rPr>
              <w:t xml:space="preserve"> </w:t>
            </w:r>
          </w:p>
        </w:tc>
        <w:tc>
          <w:tcPr>
            <w:tcW w:w="3667" w:type="dxa"/>
          </w:tcPr>
          <w:p w:rsidR="00D31C9F" w:rsidRPr="006A3945" w:rsidRDefault="004B074F" w:rsidP="004B074F">
            <w:pPr>
              <w:spacing w:line="360" w:lineRule="auto"/>
              <w:rPr>
                <w:sz w:val="22"/>
                <w:szCs w:val="22"/>
              </w:rPr>
            </w:pPr>
            <w:r>
              <w:rPr>
                <w:sz w:val="22"/>
                <w:szCs w:val="22"/>
              </w:rPr>
              <w:t>In targeted areas to undertake insight and research into BME communities in Wales with a focus on current and potential involvement in playing and watching cricket.</w:t>
            </w:r>
          </w:p>
        </w:tc>
        <w:tc>
          <w:tcPr>
            <w:tcW w:w="2120" w:type="dxa"/>
          </w:tcPr>
          <w:p w:rsidR="00D31C9F" w:rsidRDefault="004B074F" w:rsidP="00D31C9F">
            <w:pPr>
              <w:spacing w:line="360" w:lineRule="auto"/>
              <w:rPr>
                <w:sz w:val="22"/>
                <w:szCs w:val="22"/>
              </w:rPr>
            </w:pPr>
            <w:r>
              <w:rPr>
                <w:sz w:val="22"/>
                <w:szCs w:val="22"/>
              </w:rPr>
              <w:t xml:space="preserve">Cricket Wales Insight Officer; </w:t>
            </w:r>
          </w:p>
          <w:p w:rsidR="004B074F" w:rsidRPr="006A3945" w:rsidRDefault="004B074F" w:rsidP="00D31C9F">
            <w:pPr>
              <w:spacing w:line="360" w:lineRule="auto"/>
              <w:rPr>
                <w:sz w:val="22"/>
                <w:szCs w:val="22"/>
              </w:rPr>
            </w:pPr>
            <w:r>
              <w:rPr>
                <w:sz w:val="22"/>
                <w:szCs w:val="22"/>
              </w:rPr>
              <w:t>Identified appropriate volunteers.</w:t>
            </w:r>
          </w:p>
        </w:tc>
        <w:tc>
          <w:tcPr>
            <w:tcW w:w="1048" w:type="dxa"/>
          </w:tcPr>
          <w:p w:rsidR="00D31C9F" w:rsidRDefault="00D31C9F" w:rsidP="00D31C9F">
            <w:pPr>
              <w:spacing w:line="360" w:lineRule="auto"/>
              <w:rPr>
                <w:sz w:val="22"/>
                <w:szCs w:val="22"/>
              </w:rPr>
            </w:pPr>
            <w:r>
              <w:rPr>
                <w:sz w:val="22"/>
                <w:szCs w:val="22"/>
              </w:rPr>
              <w:t>1 (2014)</w:t>
            </w:r>
          </w:p>
          <w:p w:rsidR="00D31C9F" w:rsidRPr="006A3945" w:rsidRDefault="00D31C9F" w:rsidP="00D31C9F">
            <w:pPr>
              <w:spacing w:line="360" w:lineRule="auto"/>
              <w:rPr>
                <w:sz w:val="22"/>
                <w:szCs w:val="22"/>
              </w:rPr>
            </w:pPr>
          </w:p>
        </w:tc>
        <w:tc>
          <w:tcPr>
            <w:tcW w:w="1837" w:type="dxa"/>
          </w:tcPr>
          <w:p w:rsidR="00D31C9F" w:rsidRPr="006A3945" w:rsidRDefault="00D31C9F" w:rsidP="00D31C9F">
            <w:pPr>
              <w:spacing w:line="360" w:lineRule="auto"/>
              <w:rPr>
                <w:sz w:val="22"/>
                <w:szCs w:val="22"/>
              </w:rPr>
            </w:pPr>
          </w:p>
        </w:tc>
        <w:tc>
          <w:tcPr>
            <w:tcW w:w="1888" w:type="dxa"/>
          </w:tcPr>
          <w:p w:rsidR="00D31C9F" w:rsidRPr="006A3945" w:rsidRDefault="00D31C9F" w:rsidP="00D31C9F">
            <w:pPr>
              <w:spacing w:line="360" w:lineRule="auto"/>
              <w:rPr>
                <w:sz w:val="22"/>
                <w:szCs w:val="22"/>
              </w:rPr>
            </w:pPr>
          </w:p>
        </w:tc>
      </w:tr>
      <w:tr w:rsidR="00D31C9F" w:rsidRPr="00446356" w:rsidTr="00C06CF2">
        <w:tc>
          <w:tcPr>
            <w:tcW w:w="1661" w:type="dxa"/>
            <w:vMerge/>
            <w:shd w:val="clear" w:color="auto" w:fill="C6D9F1" w:themeFill="text2" w:themeFillTint="33"/>
          </w:tcPr>
          <w:p w:rsidR="00D31C9F" w:rsidRDefault="00D31C9F" w:rsidP="00D31C9F">
            <w:pPr>
              <w:jc w:val="center"/>
              <w:rPr>
                <w:b/>
                <w:sz w:val="22"/>
                <w:szCs w:val="22"/>
              </w:rPr>
            </w:pPr>
          </w:p>
        </w:tc>
        <w:tc>
          <w:tcPr>
            <w:tcW w:w="3393" w:type="dxa"/>
          </w:tcPr>
          <w:p w:rsidR="00D31C9F" w:rsidRDefault="00D31C9F" w:rsidP="00D31C9F">
            <w:pPr>
              <w:spacing w:line="360" w:lineRule="auto"/>
              <w:rPr>
                <w:sz w:val="22"/>
                <w:szCs w:val="22"/>
              </w:rPr>
            </w:pPr>
          </w:p>
        </w:tc>
        <w:tc>
          <w:tcPr>
            <w:tcW w:w="3667" w:type="dxa"/>
          </w:tcPr>
          <w:p w:rsidR="00D31C9F" w:rsidRDefault="004B074F" w:rsidP="00D31C9F">
            <w:pPr>
              <w:spacing w:line="360" w:lineRule="auto"/>
              <w:rPr>
                <w:sz w:val="22"/>
                <w:szCs w:val="22"/>
              </w:rPr>
            </w:pPr>
            <w:r>
              <w:rPr>
                <w:sz w:val="22"/>
                <w:szCs w:val="22"/>
              </w:rPr>
              <w:t>In partnership with Glamorgan Cricket to maximise the community engagement attached to the August 2014 ODI v India in Cardiff</w:t>
            </w:r>
          </w:p>
        </w:tc>
        <w:tc>
          <w:tcPr>
            <w:tcW w:w="2120" w:type="dxa"/>
          </w:tcPr>
          <w:p w:rsidR="00D31C9F" w:rsidRDefault="004B074F" w:rsidP="004B074F">
            <w:pPr>
              <w:spacing w:line="360" w:lineRule="auto"/>
              <w:rPr>
                <w:sz w:val="22"/>
                <w:szCs w:val="22"/>
              </w:rPr>
            </w:pPr>
            <w:r>
              <w:rPr>
                <w:sz w:val="22"/>
                <w:szCs w:val="22"/>
              </w:rPr>
              <w:t>Cardiff Community Team (CW, Glamorgan and LA); Key local volunteers</w:t>
            </w:r>
            <w:r w:rsidR="006E291F">
              <w:rPr>
                <w:sz w:val="22"/>
                <w:szCs w:val="22"/>
              </w:rPr>
              <w:t>; Street Games; Cardiff BME Sports Forum</w:t>
            </w:r>
          </w:p>
        </w:tc>
        <w:tc>
          <w:tcPr>
            <w:tcW w:w="1048" w:type="dxa"/>
          </w:tcPr>
          <w:p w:rsidR="00D31C9F" w:rsidRDefault="00D31C9F" w:rsidP="00D31C9F">
            <w:pPr>
              <w:spacing w:line="360" w:lineRule="auto"/>
              <w:rPr>
                <w:sz w:val="22"/>
                <w:szCs w:val="22"/>
              </w:rPr>
            </w:pPr>
            <w:r>
              <w:rPr>
                <w:sz w:val="22"/>
                <w:szCs w:val="22"/>
              </w:rPr>
              <w:t>1 (2014)</w:t>
            </w:r>
          </w:p>
        </w:tc>
        <w:tc>
          <w:tcPr>
            <w:tcW w:w="1837" w:type="dxa"/>
          </w:tcPr>
          <w:p w:rsidR="00D31C9F" w:rsidRPr="006A3945" w:rsidRDefault="00D31C9F" w:rsidP="00D31C9F">
            <w:pPr>
              <w:spacing w:line="360" w:lineRule="auto"/>
              <w:rPr>
                <w:sz w:val="22"/>
                <w:szCs w:val="22"/>
              </w:rPr>
            </w:pPr>
          </w:p>
        </w:tc>
        <w:tc>
          <w:tcPr>
            <w:tcW w:w="1888" w:type="dxa"/>
          </w:tcPr>
          <w:p w:rsidR="00D31C9F" w:rsidRPr="00446356" w:rsidRDefault="00D31C9F" w:rsidP="00D31C9F">
            <w:pPr>
              <w:spacing w:line="360" w:lineRule="auto"/>
              <w:rPr>
                <w:b/>
                <w:sz w:val="22"/>
                <w:szCs w:val="22"/>
              </w:rPr>
            </w:pPr>
          </w:p>
        </w:tc>
      </w:tr>
      <w:tr w:rsidR="00D31C9F" w:rsidRPr="006A3945" w:rsidTr="00C06CF2">
        <w:tc>
          <w:tcPr>
            <w:tcW w:w="1661" w:type="dxa"/>
            <w:vMerge/>
            <w:shd w:val="clear" w:color="auto" w:fill="C6D9F1" w:themeFill="text2" w:themeFillTint="33"/>
          </w:tcPr>
          <w:p w:rsidR="00D31C9F" w:rsidRDefault="00D31C9F" w:rsidP="00D31C9F">
            <w:pPr>
              <w:jc w:val="center"/>
              <w:rPr>
                <w:b/>
                <w:sz w:val="22"/>
                <w:szCs w:val="22"/>
              </w:rPr>
            </w:pPr>
          </w:p>
        </w:tc>
        <w:tc>
          <w:tcPr>
            <w:tcW w:w="3393" w:type="dxa"/>
          </w:tcPr>
          <w:p w:rsidR="00D31C9F" w:rsidRDefault="00D31C9F" w:rsidP="00D31C9F">
            <w:pPr>
              <w:spacing w:line="360" w:lineRule="auto"/>
              <w:rPr>
                <w:sz w:val="22"/>
                <w:szCs w:val="22"/>
              </w:rPr>
            </w:pPr>
          </w:p>
          <w:p w:rsidR="00D31C9F" w:rsidRPr="006A3945" w:rsidRDefault="00D31C9F" w:rsidP="00D31C9F">
            <w:pPr>
              <w:spacing w:line="360" w:lineRule="auto"/>
              <w:rPr>
                <w:sz w:val="22"/>
                <w:szCs w:val="22"/>
              </w:rPr>
            </w:pPr>
          </w:p>
        </w:tc>
        <w:tc>
          <w:tcPr>
            <w:tcW w:w="3667" w:type="dxa"/>
          </w:tcPr>
          <w:p w:rsidR="00D31C9F" w:rsidRDefault="006E291F" w:rsidP="00D31C9F">
            <w:pPr>
              <w:spacing w:line="360" w:lineRule="auto"/>
              <w:rPr>
                <w:sz w:val="22"/>
                <w:szCs w:val="22"/>
              </w:rPr>
            </w:pPr>
            <w:r>
              <w:rPr>
                <w:sz w:val="22"/>
                <w:szCs w:val="22"/>
              </w:rPr>
              <w:t xml:space="preserve">Support Cardiff Council in securing appropriate long term playing sites for Cardiff Gymkhana CC and Welsh Asians CC </w:t>
            </w:r>
          </w:p>
        </w:tc>
        <w:tc>
          <w:tcPr>
            <w:tcW w:w="2120" w:type="dxa"/>
          </w:tcPr>
          <w:p w:rsidR="00D31C9F" w:rsidRDefault="006E291F" w:rsidP="00D31C9F">
            <w:pPr>
              <w:spacing w:line="360" w:lineRule="auto"/>
              <w:rPr>
                <w:sz w:val="22"/>
                <w:szCs w:val="22"/>
              </w:rPr>
            </w:pPr>
            <w:r>
              <w:rPr>
                <w:sz w:val="22"/>
                <w:szCs w:val="22"/>
              </w:rPr>
              <w:t>Cardiff Council;</w:t>
            </w:r>
          </w:p>
          <w:p w:rsidR="006E291F" w:rsidRDefault="006E291F" w:rsidP="00D31C9F">
            <w:pPr>
              <w:spacing w:line="360" w:lineRule="auto"/>
              <w:rPr>
                <w:sz w:val="22"/>
                <w:szCs w:val="22"/>
              </w:rPr>
            </w:pPr>
            <w:r>
              <w:rPr>
                <w:sz w:val="22"/>
                <w:szCs w:val="22"/>
              </w:rPr>
              <w:t>Clubs; CDO; Dev Mgr</w:t>
            </w:r>
          </w:p>
        </w:tc>
        <w:tc>
          <w:tcPr>
            <w:tcW w:w="1048" w:type="dxa"/>
          </w:tcPr>
          <w:p w:rsidR="00D31C9F" w:rsidRDefault="006E291F" w:rsidP="00D31C9F">
            <w:pPr>
              <w:spacing w:line="360" w:lineRule="auto"/>
              <w:rPr>
                <w:sz w:val="22"/>
                <w:szCs w:val="22"/>
              </w:rPr>
            </w:pPr>
            <w:r>
              <w:rPr>
                <w:sz w:val="22"/>
                <w:szCs w:val="22"/>
              </w:rPr>
              <w:t>2014</w:t>
            </w:r>
          </w:p>
          <w:p w:rsidR="006E291F" w:rsidRDefault="006E291F" w:rsidP="00D31C9F">
            <w:pPr>
              <w:spacing w:line="360" w:lineRule="auto"/>
              <w:rPr>
                <w:sz w:val="22"/>
                <w:szCs w:val="22"/>
              </w:rPr>
            </w:pPr>
            <w:r>
              <w:rPr>
                <w:sz w:val="22"/>
                <w:szCs w:val="22"/>
              </w:rPr>
              <w:t>onwards</w:t>
            </w:r>
          </w:p>
        </w:tc>
        <w:tc>
          <w:tcPr>
            <w:tcW w:w="1837" w:type="dxa"/>
          </w:tcPr>
          <w:p w:rsidR="00D31C9F" w:rsidRPr="006A3945" w:rsidRDefault="00D31C9F" w:rsidP="00D31C9F">
            <w:pPr>
              <w:spacing w:line="360" w:lineRule="auto"/>
              <w:rPr>
                <w:sz w:val="22"/>
                <w:szCs w:val="22"/>
              </w:rPr>
            </w:pPr>
          </w:p>
        </w:tc>
        <w:tc>
          <w:tcPr>
            <w:tcW w:w="1888" w:type="dxa"/>
          </w:tcPr>
          <w:p w:rsidR="00D31C9F" w:rsidRPr="006A3945" w:rsidRDefault="00D31C9F" w:rsidP="00D31C9F">
            <w:pPr>
              <w:spacing w:line="360" w:lineRule="auto"/>
              <w:rPr>
                <w:sz w:val="22"/>
                <w:szCs w:val="22"/>
              </w:rPr>
            </w:pPr>
          </w:p>
        </w:tc>
      </w:tr>
      <w:tr w:rsidR="00D31C9F" w:rsidRPr="006A3945" w:rsidTr="00C06CF2">
        <w:tc>
          <w:tcPr>
            <w:tcW w:w="1661" w:type="dxa"/>
            <w:vMerge/>
            <w:shd w:val="clear" w:color="auto" w:fill="C6D9F1" w:themeFill="text2" w:themeFillTint="33"/>
          </w:tcPr>
          <w:p w:rsidR="00D31C9F" w:rsidRDefault="00D31C9F" w:rsidP="00D31C9F">
            <w:pPr>
              <w:jc w:val="center"/>
              <w:rPr>
                <w:b/>
                <w:sz w:val="22"/>
                <w:szCs w:val="22"/>
              </w:rPr>
            </w:pPr>
          </w:p>
        </w:tc>
        <w:tc>
          <w:tcPr>
            <w:tcW w:w="3393" w:type="dxa"/>
          </w:tcPr>
          <w:p w:rsidR="00D31C9F" w:rsidRPr="006A3945" w:rsidRDefault="00D31C9F" w:rsidP="00D31C9F">
            <w:pPr>
              <w:spacing w:line="360" w:lineRule="auto"/>
              <w:rPr>
                <w:sz w:val="22"/>
                <w:szCs w:val="22"/>
              </w:rPr>
            </w:pPr>
          </w:p>
        </w:tc>
        <w:tc>
          <w:tcPr>
            <w:tcW w:w="3667" w:type="dxa"/>
          </w:tcPr>
          <w:p w:rsidR="00D31C9F" w:rsidRDefault="007D456F" w:rsidP="00D31C9F">
            <w:pPr>
              <w:spacing w:line="360" w:lineRule="auto"/>
              <w:rPr>
                <w:sz w:val="22"/>
                <w:szCs w:val="22"/>
              </w:rPr>
            </w:pPr>
            <w:r>
              <w:rPr>
                <w:sz w:val="22"/>
                <w:szCs w:val="22"/>
              </w:rPr>
              <w:t>Develop an appropriate affiliation benefits package for midweek teams and leagues</w:t>
            </w:r>
          </w:p>
        </w:tc>
        <w:tc>
          <w:tcPr>
            <w:tcW w:w="2120" w:type="dxa"/>
          </w:tcPr>
          <w:p w:rsidR="00D31C9F" w:rsidRDefault="007D456F" w:rsidP="00D31C9F">
            <w:pPr>
              <w:spacing w:line="360" w:lineRule="auto"/>
              <w:rPr>
                <w:sz w:val="22"/>
                <w:szCs w:val="22"/>
              </w:rPr>
            </w:pPr>
            <w:r>
              <w:rPr>
                <w:sz w:val="22"/>
                <w:szCs w:val="22"/>
              </w:rPr>
              <w:t>CEO; Dev Mgr;</w:t>
            </w:r>
          </w:p>
          <w:p w:rsidR="007D456F" w:rsidRDefault="007D456F" w:rsidP="00D31C9F">
            <w:pPr>
              <w:spacing w:line="360" w:lineRule="auto"/>
              <w:rPr>
                <w:sz w:val="22"/>
                <w:szCs w:val="22"/>
              </w:rPr>
            </w:pPr>
            <w:r>
              <w:rPr>
                <w:sz w:val="22"/>
                <w:szCs w:val="22"/>
              </w:rPr>
              <w:t>Local volunteers</w:t>
            </w:r>
          </w:p>
        </w:tc>
        <w:tc>
          <w:tcPr>
            <w:tcW w:w="1048" w:type="dxa"/>
          </w:tcPr>
          <w:p w:rsidR="00D31C9F" w:rsidRDefault="007D456F" w:rsidP="00D31C9F">
            <w:pPr>
              <w:spacing w:line="360" w:lineRule="auto"/>
              <w:rPr>
                <w:sz w:val="22"/>
                <w:szCs w:val="22"/>
              </w:rPr>
            </w:pPr>
            <w:r>
              <w:rPr>
                <w:sz w:val="22"/>
                <w:szCs w:val="22"/>
              </w:rPr>
              <w:t>2015</w:t>
            </w:r>
          </w:p>
          <w:p w:rsidR="007D456F" w:rsidRDefault="007D456F" w:rsidP="00D31C9F">
            <w:pPr>
              <w:spacing w:line="360" w:lineRule="auto"/>
              <w:rPr>
                <w:sz w:val="22"/>
                <w:szCs w:val="22"/>
              </w:rPr>
            </w:pPr>
            <w:r>
              <w:rPr>
                <w:sz w:val="22"/>
                <w:szCs w:val="22"/>
              </w:rPr>
              <w:t>2016</w:t>
            </w:r>
          </w:p>
          <w:p w:rsidR="00D31C9F" w:rsidRDefault="00D31C9F" w:rsidP="00D31C9F">
            <w:pPr>
              <w:spacing w:line="360" w:lineRule="auto"/>
              <w:rPr>
                <w:sz w:val="22"/>
                <w:szCs w:val="22"/>
              </w:rPr>
            </w:pPr>
          </w:p>
        </w:tc>
        <w:tc>
          <w:tcPr>
            <w:tcW w:w="1837" w:type="dxa"/>
          </w:tcPr>
          <w:p w:rsidR="00D31C9F" w:rsidRPr="006A3945" w:rsidRDefault="00D31C9F" w:rsidP="00D31C9F">
            <w:pPr>
              <w:spacing w:line="360" w:lineRule="auto"/>
              <w:rPr>
                <w:sz w:val="22"/>
                <w:szCs w:val="22"/>
              </w:rPr>
            </w:pPr>
          </w:p>
        </w:tc>
        <w:tc>
          <w:tcPr>
            <w:tcW w:w="1888" w:type="dxa"/>
          </w:tcPr>
          <w:p w:rsidR="00D31C9F" w:rsidRPr="006A3945" w:rsidRDefault="00D31C9F" w:rsidP="00D31C9F">
            <w:pPr>
              <w:spacing w:line="360" w:lineRule="auto"/>
              <w:rPr>
                <w:sz w:val="22"/>
                <w:szCs w:val="22"/>
              </w:rPr>
            </w:pPr>
          </w:p>
        </w:tc>
      </w:tr>
      <w:tr w:rsidR="00D31C9F" w:rsidRPr="006A3945" w:rsidTr="00C06CF2">
        <w:tc>
          <w:tcPr>
            <w:tcW w:w="1661" w:type="dxa"/>
            <w:vMerge/>
            <w:shd w:val="clear" w:color="auto" w:fill="C6D9F1" w:themeFill="text2" w:themeFillTint="33"/>
          </w:tcPr>
          <w:p w:rsidR="00D31C9F" w:rsidRDefault="00D31C9F" w:rsidP="00D31C9F">
            <w:pPr>
              <w:jc w:val="center"/>
              <w:rPr>
                <w:b/>
                <w:sz w:val="22"/>
                <w:szCs w:val="22"/>
              </w:rPr>
            </w:pPr>
          </w:p>
        </w:tc>
        <w:tc>
          <w:tcPr>
            <w:tcW w:w="3393" w:type="dxa"/>
          </w:tcPr>
          <w:p w:rsidR="00D31C9F" w:rsidRPr="006A3945" w:rsidRDefault="00D31C9F" w:rsidP="00D31C9F">
            <w:pPr>
              <w:spacing w:line="360" w:lineRule="auto"/>
              <w:rPr>
                <w:sz w:val="22"/>
                <w:szCs w:val="22"/>
              </w:rPr>
            </w:pPr>
          </w:p>
        </w:tc>
        <w:tc>
          <w:tcPr>
            <w:tcW w:w="3667" w:type="dxa"/>
          </w:tcPr>
          <w:p w:rsidR="00D31C9F" w:rsidRPr="006A3945" w:rsidRDefault="00D31C9F" w:rsidP="00D31C9F">
            <w:pPr>
              <w:spacing w:line="360" w:lineRule="auto"/>
              <w:rPr>
                <w:sz w:val="22"/>
                <w:szCs w:val="22"/>
              </w:rPr>
            </w:pPr>
          </w:p>
        </w:tc>
        <w:tc>
          <w:tcPr>
            <w:tcW w:w="2120" w:type="dxa"/>
          </w:tcPr>
          <w:p w:rsidR="00D31C9F" w:rsidRPr="006A3945" w:rsidRDefault="00D31C9F" w:rsidP="00D31C9F">
            <w:pPr>
              <w:spacing w:line="360" w:lineRule="auto"/>
              <w:rPr>
                <w:sz w:val="22"/>
                <w:szCs w:val="22"/>
              </w:rPr>
            </w:pPr>
          </w:p>
        </w:tc>
        <w:tc>
          <w:tcPr>
            <w:tcW w:w="1048" w:type="dxa"/>
          </w:tcPr>
          <w:p w:rsidR="00D31C9F" w:rsidRPr="006A3945" w:rsidRDefault="00D31C9F" w:rsidP="00D31C9F">
            <w:pPr>
              <w:spacing w:line="360" w:lineRule="auto"/>
              <w:rPr>
                <w:sz w:val="22"/>
                <w:szCs w:val="22"/>
              </w:rPr>
            </w:pPr>
          </w:p>
        </w:tc>
        <w:tc>
          <w:tcPr>
            <w:tcW w:w="1837" w:type="dxa"/>
          </w:tcPr>
          <w:p w:rsidR="00D31C9F" w:rsidRPr="006A3945" w:rsidRDefault="00D31C9F" w:rsidP="00D31C9F">
            <w:pPr>
              <w:spacing w:line="360" w:lineRule="auto"/>
              <w:rPr>
                <w:sz w:val="22"/>
                <w:szCs w:val="22"/>
              </w:rPr>
            </w:pPr>
          </w:p>
        </w:tc>
        <w:tc>
          <w:tcPr>
            <w:tcW w:w="1888" w:type="dxa"/>
          </w:tcPr>
          <w:p w:rsidR="00D31C9F" w:rsidRPr="006A3945" w:rsidRDefault="00D31C9F" w:rsidP="00D31C9F">
            <w:pPr>
              <w:spacing w:line="360" w:lineRule="auto"/>
              <w:rPr>
                <w:sz w:val="22"/>
                <w:szCs w:val="22"/>
              </w:rPr>
            </w:pPr>
          </w:p>
        </w:tc>
      </w:tr>
      <w:tr w:rsidR="00D31C9F" w:rsidRPr="006A3945" w:rsidTr="00C06CF2">
        <w:tc>
          <w:tcPr>
            <w:tcW w:w="1661" w:type="dxa"/>
            <w:vMerge/>
            <w:shd w:val="clear" w:color="auto" w:fill="C6D9F1" w:themeFill="text2" w:themeFillTint="33"/>
          </w:tcPr>
          <w:p w:rsidR="00D31C9F" w:rsidRPr="006A3945" w:rsidRDefault="00D31C9F" w:rsidP="00D31C9F">
            <w:pPr>
              <w:rPr>
                <w:sz w:val="22"/>
                <w:szCs w:val="22"/>
              </w:rPr>
            </w:pPr>
          </w:p>
        </w:tc>
        <w:tc>
          <w:tcPr>
            <w:tcW w:w="3393" w:type="dxa"/>
          </w:tcPr>
          <w:p w:rsidR="00D31C9F" w:rsidRPr="006A3945" w:rsidRDefault="00D31C9F" w:rsidP="00D31C9F">
            <w:pPr>
              <w:spacing w:line="360" w:lineRule="auto"/>
              <w:rPr>
                <w:sz w:val="22"/>
                <w:szCs w:val="22"/>
              </w:rPr>
            </w:pPr>
          </w:p>
        </w:tc>
        <w:tc>
          <w:tcPr>
            <w:tcW w:w="3667" w:type="dxa"/>
          </w:tcPr>
          <w:p w:rsidR="00D31C9F" w:rsidRPr="006A3945" w:rsidRDefault="00D31C9F" w:rsidP="00D31C9F">
            <w:pPr>
              <w:spacing w:line="360" w:lineRule="auto"/>
              <w:rPr>
                <w:sz w:val="22"/>
                <w:szCs w:val="22"/>
              </w:rPr>
            </w:pPr>
          </w:p>
        </w:tc>
        <w:tc>
          <w:tcPr>
            <w:tcW w:w="2120" w:type="dxa"/>
          </w:tcPr>
          <w:p w:rsidR="00D31C9F" w:rsidRDefault="00D31C9F" w:rsidP="00D31C9F">
            <w:pPr>
              <w:spacing w:line="360" w:lineRule="auto"/>
              <w:rPr>
                <w:sz w:val="22"/>
                <w:szCs w:val="22"/>
              </w:rPr>
            </w:pPr>
          </w:p>
          <w:p w:rsidR="00D31C9F" w:rsidRPr="006A3945" w:rsidRDefault="00D31C9F" w:rsidP="00D31C9F">
            <w:pPr>
              <w:spacing w:line="360" w:lineRule="auto"/>
              <w:rPr>
                <w:sz w:val="22"/>
                <w:szCs w:val="22"/>
              </w:rPr>
            </w:pPr>
          </w:p>
        </w:tc>
        <w:tc>
          <w:tcPr>
            <w:tcW w:w="1048" w:type="dxa"/>
          </w:tcPr>
          <w:p w:rsidR="00D31C9F" w:rsidRDefault="00D31C9F" w:rsidP="00D31C9F">
            <w:pPr>
              <w:spacing w:line="360" w:lineRule="auto"/>
              <w:rPr>
                <w:sz w:val="22"/>
                <w:szCs w:val="22"/>
              </w:rPr>
            </w:pPr>
          </w:p>
          <w:p w:rsidR="00D31C9F" w:rsidRPr="006A3945" w:rsidRDefault="00D31C9F" w:rsidP="00D31C9F">
            <w:pPr>
              <w:spacing w:line="360" w:lineRule="auto"/>
              <w:rPr>
                <w:sz w:val="22"/>
                <w:szCs w:val="22"/>
              </w:rPr>
            </w:pPr>
          </w:p>
        </w:tc>
        <w:tc>
          <w:tcPr>
            <w:tcW w:w="1837" w:type="dxa"/>
          </w:tcPr>
          <w:p w:rsidR="00D31C9F" w:rsidRPr="006A3945" w:rsidRDefault="00D31C9F" w:rsidP="00D31C9F">
            <w:pPr>
              <w:spacing w:line="360" w:lineRule="auto"/>
              <w:rPr>
                <w:sz w:val="22"/>
                <w:szCs w:val="22"/>
              </w:rPr>
            </w:pPr>
          </w:p>
        </w:tc>
        <w:tc>
          <w:tcPr>
            <w:tcW w:w="1888" w:type="dxa"/>
          </w:tcPr>
          <w:p w:rsidR="00D31C9F" w:rsidRPr="006A3945" w:rsidRDefault="00D31C9F" w:rsidP="00D31C9F">
            <w:pPr>
              <w:spacing w:line="360" w:lineRule="auto"/>
              <w:rPr>
                <w:sz w:val="22"/>
                <w:szCs w:val="22"/>
              </w:rPr>
            </w:pPr>
          </w:p>
        </w:tc>
      </w:tr>
    </w:tbl>
    <w:p w:rsidR="00883CD8" w:rsidRDefault="00883CD8" w:rsidP="00281BCD"/>
    <w:p w:rsidR="00883CD8" w:rsidRDefault="00883CD8">
      <w:r>
        <w:br w:type="page"/>
      </w:r>
    </w:p>
    <w:tbl>
      <w:tblPr>
        <w:tblStyle w:val="TableGrid"/>
        <w:tblW w:w="0" w:type="auto"/>
        <w:tblLook w:val="04A0"/>
      </w:tblPr>
      <w:tblGrid>
        <w:gridCol w:w="2001"/>
        <w:gridCol w:w="3298"/>
        <w:gridCol w:w="3556"/>
        <w:gridCol w:w="2093"/>
        <w:gridCol w:w="1048"/>
        <w:gridCol w:w="1798"/>
        <w:gridCol w:w="1820"/>
      </w:tblGrid>
      <w:tr w:rsidR="00883CD8" w:rsidRPr="006A3945" w:rsidTr="00883CD8">
        <w:tc>
          <w:tcPr>
            <w:tcW w:w="1661" w:type="dxa"/>
            <w:shd w:val="clear" w:color="auto" w:fill="C6D9F1" w:themeFill="text2" w:themeFillTint="33"/>
          </w:tcPr>
          <w:p w:rsidR="00883CD8" w:rsidRPr="006A3945" w:rsidRDefault="00883CD8" w:rsidP="00883CD8">
            <w:pPr>
              <w:rPr>
                <w:b/>
                <w:sz w:val="22"/>
                <w:szCs w:val="22"/>
              </w:rPr>
            </w:pPr>
            <w:r w:rsidRPr="006A3945">
              <w:rPr>
                <w:b/>
                <w:sz w:val="22"/>
                <w:szCs w:val="22"/>
              </w:rPr>
              <w:lastRenderedPageBreak/>
              <w:t>Challenges</w:t>
            </w:r>
          </w:p>
        </w:tc>
        <w:tc>
          <w:tcPr>
            <w:tcW w:w="3409" w:type="dxa"/>
          </w:tcPr>
          <w:p w:rsidR="00883CD8" w:rsidRPr="006A3945" w:rsidRDefault="00883CD8" w:rsidP="00883CD8">
            <w:pPr>
              <w:rPr>
                <w:b/>
                <w:sz w:val="22"/>
                <w:szCs w:val="22"/>
              </w:rPr>
            </w:pPr>
            <w:r w:rsidRPr="006A3945">
              <w:rPr>
                <w:b/>
                <w:sz w:val="22"/>
                <w:szCs w:val="22"/>
              </w:rPr>
              <w:t>Objectives</w:t>
            </w:r>
          </w:p>
        </w:tc>
        <w:tc>
          <w:tcPr>
            <w:tcW w:w="3685" w:type="dxa"/>
          </w:tcPr>
          <w:p w:rsidR="00883CD8" w:rsidRPr="006A3945" w:rsidRDefault="00883CD8" w:rsidP="00883CD8">
            <w:pPr>
              <w:rPr>
                <w:b/>
                <w:sz w:val="22"/>
                <w:szCs w:val="22"/>
              </w:rPr>
            </w:pPr>
            <w:r w:rsidRPr="006A3945">
              <w:rPr>
                <w:b/>
                <w:sz w:val="22"/>
                <w:szCs w:val="22"/>
              </w:rPr>
              <w:t>Actions</w:t>
            </w:r>
          </w:p>
        </w:tc>
        <w:tc>
          <w:tcPr>
            <w:tcW w:w="2126" w:type="dxa"/>
          </w:tcPr>
          <w:p w:rsidR="00883CD8" w:rsidRPr="006A3945" w:rsidRDefault="00883CD8" w:rsidP="00883CD8">
            <w:pPr>
              <w:rPr>
                <w:b/>
                <w:sz w:val="22"/>
                <w:szCs w:val="22"/>
              </w:rPr>
            </w:pPr>
            <w:r w:rsidRPr="006A3945">
              <w:rPr>
                <w:b/>
                <w:sz w:val="22"/>
                <w:szCs w:val="22"/>
              </w:rPr>
              <w:t xml:space="preserve">Who </w:t>
            </w:r>
          </w:p>
        </w:tc>
        <w:tc>
          <w:tcPr>
            <w:tcW w:w="993" w:type="dxa"/>
          </w:tcPr>
          <w:p w:rsidR="00883CD8" w:rsidRPr="006A3945" w:rsidRDefault="00883CD8" w:rsidP="00883CD8">
            <w:pPr>
              <w:rPr>
                <w:b/>
                <w:sz w:val="22"/>
                <w:szCs w:val="22"/>
              </w:rPr>
            </w:pPr>
            <w:r w:rsidRPr="006A3945">
              <w:rPr>
                <w:b/>
                <w:sz w:val="22"/>
                <w:szCs w:val="22"/>
              </w:rPr>
              <w:t>When</w:t>
            </w:r>
            <w:r>
              <w:rPr>
                <w:b/>
                <w:sz w:val="22"/>
                <w:szCs w:val="22"/>
              </w:rPr>
              <w:t xml:space="preserve"> - (1/3/5 years)</w:t>
            </w:r>
          </w:p>
        </w:tc>
        <w:tc>
          <w:tcPr>
            <w:tcW w:w="1842" w:type="dxa"/>
          </w:tcPr>
          <w:p w:rsidR="00883CD8" w:rsidRPr="006A3945" w:rsidRDefault="00883CD8" w:rsidP="00883CD8">
            <w:pPr>
              <w:rPr>
                <w:b/>
                <w:sz w:val="22"/>
                <w:szCs w:val="22"/>
              </w:rPr>
            </w:pPr>
            <w:r>
              <w:rPr>
                <w:b/>
                <w:sz w:val="22"/>
                <w:szCs w:val="22"/>
              </w:rPr>
              <w:t>Progress</w:t>
            </w:r>
          </w:p>
        </w:tc>
        <w:tc>
          <w:tcPr>
            <w:tcW w:w="1898" w:type="dxa"/>
          </w:tcPr>
          <w:p w:rsidR="00883CD8" w:rsidRPr="006A3945" w:rsidRDefault="00883CD8" w:rsidP="00883CD8">
            <w:pPr>
              <w:rPr>
                <w:b/>
                <w:sz w:val="22"/>
                <w:szCs w:val="22"/>
              </w:rPr>
            </w:pPr>
            <w:r w:rsidRPr="006A3945">
              <w:rPr>
                <w:b/>
                <w:sz w:val="22"/>
                <w:szCs w:val="22"/>
              </w:rPr>
              <w:t>Cost</w:t>
            </w:r>
          </w:p>
        </w:tc>
      </w:tr>
      <w:tr w:rsidR="00883CD8" w:rsidRPr="006A3945" w:rsidTr="00883CD8">
        <w:tc>
          <w:tcPr>
            <w:tcW w:w="1661" w:type="dxa"/>
            <w:vMerge w:val="restart"/>
            <w:shd w:val="clear" w:color="auto" w:fill="C6D9F1" w:themeFill="text2" w:themeFillTint="33"/>
          </w:tcPr>
          <w:p w:rsidR="00883CD8" w:rsidRDefault="00527728" w:rsidP="00883CD8">
            <w:pPr>
              <w:jc w:val="center"/>
              <w:rPr>
                <w:b/>
                <w:sz w:val="22"/>
                <w:szCs w:val="22"/>
              </w:rPr>
            </w:pPr>
            <w:r>
              <w:rPr>
                <w:b/>
                <w:sz w:val="22"/>
                <w:szCs w:val="22"/>
              </w:rPr>
              <w:t xml:space="preserve">General - </w:t>
            </w:r>
            <w:r w:rsidR="00883CD8">
              <w:rPr>
                <w:b/>
                <w:sz w:val="22"/>
                <w:szCs w:val="22"/>
              </w:rPr>
              <w:t xml:space="preserve">Staff </w:t>
            </w:r>
          </w:p>
          <w:p w:rsidR="00883CD8" w:rsidRDefault="00883CD8" w:rsidP="00883CD8">
            <w:pPr>
              <w:jc w:val="center"/>
              <w:rPr>
                <w:b/>
                <w:sz w:val="22"/>
                <w:szCs w:val="22"/>
              </w:rPr>
            </w:pPr>
            <w:r>
              <w:rPr>
                <w:b/>
                <w:sz w:val="22"/>
                <w:szCs w:val="22"/>
              </w:rPr>
              <w:t>Recruitment</w:t>
            </w:r>
          </w:p>
          <w:p w:rsidR="00DD17E6" w:rsidRDefault="00DD17E6" w:rsidP="00883CD8">
            <w:pPr>
              <w:jc w:val="center"/>
              <w:rPr>
                <w:b/>
                <w:sz w:val="22"/>
                <w:szCs w:val="22"/>
              </w:rPr>
            </w:pPr>
          </w:p>
          <w:p w:rsidR="00DD17E6" w:rsidRDefault="00DD17E6" w:rsidP="00883CD8">
            <w:pPr>
              <w:jc w:val="center"/>
              <w:rPr>
                <w:b/>
                <w:sz w:val="22"/>
                <w:szCs w:val="22"/>
              </w:rPr>
            </w:pPr>
          </w:p>
          <w:p w:rsidR="00DD17E6" w:rsidRDefault="00DD17E6" w:rsidP="00883CD8">
            <w:pPr>
              <w:jc w:val="center"/>
              <w:rPr>
                <w:b/>
                <w:sz w:val="22"/>
                <w:szCs w:val="22"/>
              </w:rPr>
            </w:pPr>
          </w:p>
          <w:p w:rsidR="00DD17E6" w:rsidRDefault="00DD17E6" w:rsidP="00883CD8">
            <w:pPr>
              <w:jc w:val="center"/>
              <w:rPr>
                <w:b/>
                <w:sz w:val="22"/>
                <w:szCs w:val="22"/>
              </w:rPr>
            </w:pPr>
          </w:p>
          <w:p w:rsidR="00DD17E6" w:rsidRDefault="00DD17E6" w:rsidP="00883CD8">
            <w:pPr>
              <w:jc w:val="center"/>
              <w:rPr>
                <w:b/>
                <w:sz w:val="22"/>
                <w:szCs w:val="22"/>
              </w:rPr>
            </w:pPr>
          </w:p>
          <w:p w:rsidR="00DD17E6" w:rsidRDefault="00DD17E6" w:rsidP="00883CD8">
            <w:pPr>
              <w:jc w:val="center"/>
              <w:rPr>
                <w:b/>
                <w:sz w:val="22"/>
                <w:szCs w:val="22"/>
              </w:rPr>
            </w:pPr>
          </w:p>
          <w:p w:rsidR="00DD17E6" w:rsidRDefault="00DD17E6" w:rsidP="00883CD8">
            <w:pPr>
              <w:jc w:val="center"/>
              <w:rPr>
                <w:b/>
                <w:sz w:val="22"/>
                <w:szCs w:val="22"/>
              </w:rPr>
            </w:pPr>
          </w:p>
          <w:p w:rsidR="00527728" w:rsidRDefault="00527728" w:rsidP="00883CD8">
            <w:pPr>
              <w:jc w:val="center"/>
              <w:rPr>
                <w:b/>
                <w:sz w:val="22"/>
                <w:szCs w:val="22"/>
              </w:rPr>
            </w:pPr>
            <w:r>
              <w:rPr>
                <w:b/>
                <w:sz w:val="22"/>
                <w:szCs w:val="22"/>
              </w:rPr>
              <w:t>General -</w:t>
            </w:r>
          </w:p>
          <w:p w:rsidR="00DD17E6" w:rsidRDefault="00DD17E6" w:rsidP="00883CD8">
            <w:pPr>
              <w:jc w:val="center"/>
              <w:rPr>
                <w:b/>
                <w:sz w:val="22"/>
                <w:szCs w:val="22"/>
              </w:rPr>
            </w:pPr>
            <w:r>
              <w:rPr>
                <w:b/>
                <w:sz w:val="22"/>
                <w:szCs w:val="22"/>
              </w:rPr>
              <w:t>Workforce</w:t>
            </w:r>
          </w:p>
          <w:p w:rsidR="00DD17E6" w:rsidRDefault="00DD17E6" w:rsidP="00883CD8">
            <w:pPr>
              <w:jc w:val="center"/>
              <w:rPr>
                <w:b/>
                <w:sz w:val="22"/>
                <w:szCs w:val="22"/>
              </w:rPr>
            </w:pPr>
            <w:r>
              <w:rPr>
                <w:b/>
                <w:sz w:val="22"/>
                <w:szCs w:val="22"/>
              </w:rPr>
              <w:t>Development</w:t>
            </w:r>
          </w:p>
          <w:p w:rsidR="00900141" w:rsidRDefault="00900141" w:rsidP="00883CD8">
            <w:pPr>
              <w:jc w:val="center"/>
              <w:rPr>
                <w:b/>
                <w:sz w:val="22"/>
                <w:szCs w:val="22"/>
              </w:rPr>
            </w:pPr>
          </w:p>
          <w:p w:rsidR="00900141" w:rsidRDefault="00900141" w:rsidP="00883CD8">
            <w:pPr>
              <w:jc w:val="center"/>
              <w:rPr>
                <w:b/>
                <w:sz w:val="22"/>
                <w:szCs w:val="22"/>
              </w:rPr>
            </w:pPr>
          </w:p>
          <w:p w:rsidR="00900141" w:rsidRDefault="00900141" w:rsidP="00883CD8">
            <w:pPr>
              <w:jc w:val="center"/>
              <w:rPr>
                <w:b/>
                <w:sz w:val="22"/>
                <w:szCs w:val="22"/>
              </w:rPr>
            </w:pPr>
          </w:p>
          <w:p w:rsidR="00900141" w:rsidRDefault="00900141" w:rsidP="00883CD8">
            <w:pPr>
              <w:jc w:val="center"/>
              <w:rPr>
                <w:b/>
                <w:sz w:val="22"/>
                <w:szCs w:val="22"/>
              </w:rPr>
            </w:pPr>
          </w:p>
          <w:p w:rsidR="00900141" w:rsidRDefault="00900141" w:rsidP="00883CD8">
            <w:pPr>
              <w:jc w:val="center"/>
              <w:rPr>
                <w:b/>
                <w:sz w:val="22"/>
                <w:szCs w:val="22"/>
              </w:rPr>
            </w:pPr>
          </w:p>
          <w:p w:rsidR="00900141" w:rsidRDefault="00900141" w:rsidP="00883CD8">
            <w:pPr>
              <w:jc w:val="center"/>
              <w:rPr>
                <w:b/>
                <w:sz w:val="22"/>
                <w:szCs w:val="22"/>
              </w:rPr>
            </w:pPr>
          </w:p>
          <w:p w:rsidR="00900141" w:rsidRDefault="00900141" w:rsidP="00883CD8">
            <w:pPr>
              <w:jc w:val="center"/>
              <w:rPr>
                <w:b/>
                <w:sz w:val="22"/>
                <w:szCs w:val="22"/>
              </w:rPr>
            </w:pPr>
          </w:p>
          <w:p w:rsidR="00900141" w:rsidRDefault="00900141" w:rsidP="00883CD8">
            <w:pPr>
              <w:jc w:val="center"/>
              <w:rPr>
                <w:b/>
                <w:sz w:val="22"/>
                <w:szCs w:val="22"/>
              </w:rPr>
            </w:pPr>
          </w:p>
          <w:p w:rsidR="00900141" w:rsidRDefault="00900141" w:rsidP="00883CD8">
            <w:pPr>
              <w:jc w:val="center"/>
              <w:rPr>
                <w:b/>
                <w:sz w:val="22"/>
                <w:szCs w:val="22"/>
              </w:rPr>
            </w:pPr>
          </w:p>
          <w:p w:rsidR="00900141" w:rsidRDefault="00900141" w:rsidP="00883CD8">
            <w:pPr>
              <w:jc w:val="center"/>
              <w:rPr>
                <w:b/>
                <w:sz w:val="22"/>
                <w:szCs w:val="22"/>
              </w:rPr>
            </w:pPr>
          </w:p>
          <w:p w:rsidR="00900141" w:rsidRDefault="00527728" w:rsidP="00883CD8">
            <w:pPr>
              <w:jc w:val="center"/>
              <w:rPr>
                <w:b/>
                <w:sz w:val="22"/>
                <w:szCs w:val="22"/>
              </w:rPr>
            </w:pPr>
            <w:r>
              <w:rPr>
                <w:b/>
                <w:sz w:val="22"/>
                <w:szCs w:val="22"/>
              </w:rPr>
              <w:t xml:space="preserve">General - </w:t>
            </w:r>
          </w:p>
          <w:p w:rsidR="00900141" w:rsidRPr="00883CD8" w:rsidRDefault="00900141" w:rsidP="00883CD8">
            <w:pPr>
              <w:jc w:val="center"/>
              <w:rPr>
                <w:b/>
                <w:sz w:val="22"/>
                <w:szCs w:val="22"/>
              </w:rPr>
            </w:pPr>
            <w:r>
              <w:rPr>
                <w:b/>
                <w:sz w:val="22"/>
                <w:szCs w:val="22"/>
              </w:rPr>
              <w:t>Communications</w:t>
            </w:r>
          </w:p>
        </w:tc>
        <w:tc>
          <w:tcPr>
            <w:tcW w:w="3409" w:type="dxa"/>
          </w:tcPr>
          <w:p w:rsidR="00883CD8" w:rsidRPr="006A3945" w:rsidRDefault="00883CD8" w:rsidP="00883CD8">
            <w:pPr>
              <w:spacing w:line="360" w:lineRule="auto"/>
              <w:rPr>
                <w:sz w:val="22"/>
                <w:szCs w:val="22"/>
              </w:rPr>
            </w:pPr>
            <w:r>
              <w:rPr>
                <w:sz w:val="22"/>
                <w:szCs w:val="22"/>
              </w:rPr>
              <w:t xml:space="preserve">Over a period of time to develop a staffing team that is more representative of the Welsh population </w:t>
            </w:r>
          </w:p>
        </w:tc>
        <w:tc>
          <w:tcPr>
            <w:tcW w:w="3685" w:type="dxa"/>
          </w:tcPr>
          <w:p w:rsidR="00883CD8" w:rsidRPr="006A3945" w:rsidRDefault="00883CD8" w:rsidP="00883CD8">
            <w:pPr>
              <w:spacing w:line="360" w:lineRule="auto"/>
              <w:rPr>
                <w:sz w:val="22"/>
                <w:szCs w:val="22"/>
              </w:rPr>
            </w:pPr>
            <w:r>
              <w:rPr>
                <w:sz w:val="22"/>
                <w:szCs w:val="22"/>
              </w:rPr>
              <w:t>For the principles of diversity to play a more prominent role</w:t>
            </w:r>
            <w:r w:rsidR="009F6AA9">
              <w:rPr>
                <w:sz w:val="22"/>
                <w:szCs w:val="22"/>
              </w:rPr>
              <w:t xml:space="preserve"> in Cricket Wales recruitment policies and procedures</w:t>
            </w:r>
          </w:p>
        </w:tc>
        <w:tc>
          <w:tcPr>
            <w:tcW w:w="2126" w:type="dxa"/>
          </w:tcPr>
          <w:p w:rsidR="00883CD8" w:rsidRDefault="00883CD8" w:rsidP="00883CD8">
            <w:pPr>
              <w:spacing w:line="360" w:lineRule="auto"/>
              <w:rPr>
                <w:sz w:val="22"/>
                <w:szCs w:val="22"/>
              </w:rPr>
            </w:pPr>
            <w:r>
              <w:rPr>
                <w:sz w:val="22"/>
                <w:szCs w:val="22"/>
              </w:rPr>
              <w:t xml:space="preserve">Cricket Wales </w:t>
            </w:r>
            <w:r w:rsidR="009F6AA9">
              <w:rPr>
                <w:sz w:val="22"/>
                <w:szCs w:val="22"/>
              </w:rPr>
              <w:t>CEO</w:t>
            </w:r>
          </w:p>
          <w:p w:rsidR="009F6AA9" w:rsidRPr="006A3945" w:rsidRDefault="009F6AA9" w:rsidP="00883CD8">
            <w:pPr>
              <w:spacing w:line="360" w:lineRule="auto"/>
              <w:rPr>
                <w:sz w:val="22"/>
                <w:szCs w:val="22"/>
              </w:rPr>
            </w:pPr>
            <w:r>
              <w:rPr>
                <w:sz w:val="22"/>
                <w:szCs w:val="22"/>
              </w:rPr>
              <w:t xml:space="preserve">and all recruiting staff </w:t>
            </w:r>
          </w:p>
        </w:tc>
        <w:tc>
          <w:tcPr>
            <w:tcW w:w="993" w:type="dxa"/>
          </w:tcPr>
          <w:p w:rsidR="00883CD8" w:rsidRDefault="009F6AA9" w:rsidP="00883CD8">
            <w:pPr>
              <w:spacing w:line="360" w:lineRule="auto"/>
              <w:rPr>
                <w:sz w:val="22"/>
                <w:szCs w:val="22"/>
              </w:rPr>
            </w:pPr>
            <w:r>
              <w:rPr>
                <w:sz w:val="22"/>
                <w:szCs w:val="22"/>
              </w:rPr>
              <w:t>Ongoing from 2014</w:t>
            </w:r>
          </w:p>
          <w:p w:rsidR="00883CD8" w:rsidRPr="006A3945" w:rsidRDefault="00883CD8" w:rsidP="00883CD8">
            <w:pPr>
              <w:spacing w:line="360" w:lineRule="auto"/>
              <w:rPr>
                <w:sz w:val="22"/>
                <w:szCs w:val="22"/>
              </w:rPr>
            </w:pPr>
          </w:p>
        </w:tc>
        <w:tc>
          <w:tcPr>
            <w:tcW w:w="1842" w:type="dxa"/>
          </w:tcPr>
          <w:p w:rsidR="00883CD8" w:rsidRPr="006A3945" w:rsidRDefault="00883CD8" w:rsidP="00883CD8">
            <w:pPr>
              <w:spacing w:line="360" w:lineRule="auto"/>
              <w:rPr>
                <w:sz w:val="22"/>
                <w:szCs w:val="22"/>
              </w:rPr>
            </w:pPr>
          </w:p>
        </w:tc>
        <w:tc>
          <w:tcPr>
            <w:tcW w:w="1898" w:type="dxa"/>
          </w:tcPr>
          <w:p w:rsidR="00883CD8" w:rsidRPr="006A3945" w:rsidRDefault="00883CD8" w:rsidP="00883CD8">
            <w:pPr>
              <w:spacing w:line="360" w:lineRule="auto"/>
              <w:rPr>
                <w:sz w:val="22"/>
                <w:szCs w:val="22"/>
              </w:rPr>
            </w:pPr>
          </w:p>
        </w:tc>
      </w:tr>
      <w:tr w:rsidR="00883CD8" w:rsidRPr="00446356" w:rsidTr="00883CD8">
        <w:tc>
          <w:tcPr>
            <w:tcW w:w="1661" w:type="dxa"/>
            <w:vMerge/>
            <w:shd w:val="clear" w:color="auto" w:fill="C6D9F1" w:themeFill="text2" w:themeFillTint="33"/>
          </w:tcPr>
          <w:p w:rsidR="00883CD8" w:rsidRDefault="00883CD8" w:rsidP="00883CD8">
            <w:pPr>
              <w:jc w:val="center"/>
              <w:rPr>
                <w:b/>
                <w:sz w:val="22"/>
                <w:szCs w:val="22"/>
              </w:rPr>
            </w:pPr>
          </w:p>
        </w:tc>
        <w:tc>
          <w:tcPr>
            <w:tcW w:w="3409" w:type="dxa"/>
          </w:tcPr>
          <w:p w:rsidR="00883CD8" w:rsidRDefault="00883CD8" w:rsidP="00883CD8">
            <w:pPr>
              <w:spacing w:line="360" w:lineRule="auto"/>
              <w:rPr>
                <w:sz w:val="22"/>
                <w:szCs w:val="22"/>
              </w:rPr>
            </w:pPr>
          </w:p>
        </w:tc>
        <w:tc>
          <w:tcPr>
            <w:tcW w:w="3685" w:type="dxa"/>
          </w:tcPr>
          <w:p w:rsidR="00883CD8" w:rsidRDefault="009F6AA9" w:rsidP="00883CD8">
            <w:pPr>
              <w:spacing w:line="360" w:lineRule="auto"/>
              <w:rPr>
                <w:sz w:val="22"/>
                <w:szCs w:val="22"/>
              </w:rPr>
            </w:pPr>
            <w:r>
              <w:rPr>
                <w:sz w:val="22"/>
                <w:szCs w:val="22"/>
              </w:rPr>
              <w:t xml:space="preserve">To undertake an annual Equality audit amongst staff </w:t>
            </w:r>
          </w:p>
        </w:tc>
        <w:tc>
          <w:tcPr>
            <w:tcW w:w="2126" w:type="dxa"/>
          </w:tcPr>
          <w:p w:rsidR="00883CD8" w:rsidRDefault="00883CD8" w:rsidP="00883CD8">
            <w:pPr>
              <w:spacing w:line="360" w:lineRule="auto"/>
              <w:rPr>
                <w:sz w:val="22"/>
                <w:szCs w:val="22"/>
              </w:rPr>
            </w:pPr>
            <w:r>
              <w:rPr>
                <w:sz w:val="22"/>
                <w:szCs w:val="22"/>
              </w:rPr>
              <w:t>C</w:t>
            </w:r>
            <w:r w:rsidR="009F6AA9">
              <w:rPr>
                <w:sz w:val="22"/>
                <w:szCs w:val="22"/>
              </w:rPr>
              <w:t>EO and Board</w:t>
            </w:r>
          </w:p>
        </w:tc>
        <w:tc>
          <w:tcPr>
            <w:tcW w:w="993" w:type="dxa"/>
          </w:tcPr>
          <w:p w:rsidR="00883CD8" w:rsidRDefault="009F6AA9" w:rsidP="00883CD8">
            <w:pPr>
              <w:spacing w:line="360" w:lineRule="auto"/>
              <w:rPr>
                <w:sz w:val="22"/>
                <w:szCs w:val="22"/>
              </w:rPr>
            </w:pPr>
            <w:r>
              <w:rPr>
                <w:sz w:val="22"/>
                <w:szCs w:val="22"/>
              </w:rPr>
              <w:t>2015</w:t>
            </w:r>
          </w:p>
          <w:p w:rsidR="009F6AA9" w:rsidRDefault="009F6AA9" w:rsidP="00883CD8">
            <w:pPr>
              <w:spacing w:line="360" w:lineRule="auto"/>
              <w:rPr>
                <w:sz w:val="22"/>
                <w:szCs w:val="22"/>
              </w:rPr>
            </w:pPr>
            <w:r>
              <w:rPr>
                <w:sz w:val="22"/>
                <w:szCs w:val="22"/>
              </w:rPr>
              <w:t>onwards</w:t>
            </w:r>
          </w:p>
        </w:tc>
        <w:tc>
          <w:tcPr>
            <w:tcW w:w="1842" w:type="dxa"/>
          </w:tcPr>
          <w:p w:rsidR="00883CD8" w:rsidRPr="006A3945" w:rsidRDefault="00883CD8" w:rsidP="00883CD8">
            <w:pPr>
              <w:spacing w:line="360" w:lineRule="auto"/>
              <w:rPr>
                <w:sz w:val="22"/>
                <w:szCs w:val="22"/>
              </w:rPr>
            </w:pPr>
          </w:p>
        </w:tc>
        <w:tc>
          <w:tcPr>
            <w:tcW w:w="1898" w:type="dxa"/>
          </w:tcPr>
          <w:p w:rsidR="00883CD8" w:rsidRPr="00446356" w:rsidRDefault="00883CD8" w:rsidP="00883CD8">
            <w:pPr>
              <w:spacing w:line="360" w:lineRule="auto"/>
              <w:rPr>
                <w:b/>
                <w:sz w:val="22"/>
                <w:szCs w:val="22"/>
              </w:rPr>
            </w:pPr>
          </w:p>
        </w:tc>
      </w:tr>
      <w:tr w:rsidR="00883CD8" w:rsidRPr="006A3945" w:rsidTr="00883CD8">
        <w:tc>
          <w:tcPr>
            <w:tcW w:w="1661" w:type="dxa"/>
            <w:vMerge/>
            <w:shd w:val="clear" w:color="auto" w:fill="C6D9F1" w:themeFill="text2" w:themeFillTint="33"/>
          </w:tcPr>
          <w:p w:rsidR="00883CD8" w:rsidRDefault="00883CD8" w:rsidP="00883CD8">
            <w:pPr>
              <w:jc w:val="center"/>
              <w:rPr>
                <w:b/>
                <w:sz w:val="22"/>
                <w:szCs w:val="22"/>
              </w:rPr>
            </w:pPr>
          </w:p>
        </w:tc>
        <w:tc>
          <w:tcPr>
            <w:tcW w:w="3409" w:type="dxa"/>
          </w:tcPr>
          <w:p w:rsidR="00883CD8" w:rsidRDefault="00DD17E6" w:rsidP="00883CD8">
            <w:pPr>
              <w:spacing w:line="360" w:lineRule="auto"/>
              <w:rPr>
                <w:sz w:val="22"/>
                <w:szCs w:val="22"/>
              </w:rPr>
            </w:pPr>
            <w:r>
              <w:rPr>
                <w:sz w:val="22"/>
                <w:szCs w:val="22"/>
              </w:rPr>
              <w:t>Over a period of time to develop a Workforce that is more representative of the Welsh population</w:t>
            </w:r>
          </w:p>
          <w:p w:rsidR="00883CD8" w:rsidRPr="006A3945" w:rsidRDefault="00883CD8" w:rsidP="00883CD8">
            <w:pPr>
              <w:spacing w:line="360" w:lineRule="auto"/>
              <w:rPr>
                <w:sz w:val="22"/>
                <w:szCs w:val="22"/>
              </w:rPr>
            </w:pPr>
          </w:p>
        </w:tc>
        <w:tc>
          <w:tcPr>
            <w:tcW w:w="3685" w:type="dxa"/>
          </w:tcPr>
          <w:p w:rsidR="00883CD8" w:rsidRDefault="00DD17E6" w:rsidP="00DD17E6">
            <w:pPr>
              <w:spacing w:line="360" w:lineRule="auto"/>
              <w:rPr>
                <w:sz w:val="22"/>
                <w:szCs w:val="22"/>
              </w:rPr>
            </w:pPr>
            <w:r>
              <w:rPr>
                <w:sz w:val="22"/>
                <w:szCs w:val="22"/>
              </w:rPr>
              <w:t>For Equality and Diversity to play a key role within the new Cricket Wales Workforce Plan (coaches, officials, volunteers, ground-staff, staff and Board)</w:t>
            </w:r>
          </w:p>
        </w:tc>
        <w:tc>
          <w:tcPr>
            <w:tcW w:w="2126" w:type="dxa"/>
          </w:tcPr>
          <w:p w:rsidR="00883CD8" w:rsidRDefault="00DD17E6" w:rsidP="00883CD8">
            <w:pPr>
              <w:spacing w:line="360" w:lineRule="auto"/>
              <w:rPr>
                <w:sz w:val="22"/>
                <w:szCs w:val="22"/>
              </w:rPr>
            </w:pPr>
            <w:r>
              <w:rPr>
                <w:sz w:val="22"/>
                <w:szCs w:val="22"/>
              </w:rPr>
              <w:t>CEO;</w:t>
            </w:r>
          </w:p>
          <w:p w:rsidR="00DD17E6" w:rsidRDefault="00DD17E6" w:rsidP="00883CD8">
            <w:pPr>
              <w:spacing w:line="360" w:lineRule="auto"/>
              <w:rPr>
                <w:sz w:val="22"/>
                <w:szCs w:val="22"/>
              </w:rPr>
            </w:pPr>
            <w:r>
              <w:rPr>
                <w:sz w:val="22"/>
                <w:szCs w:val="22"/>
              </w:rPr>
              <w:t>Dev Mgr</w:t>
            </w:r>
            <w:r w:rsidR="00900141">
              <w:rPr>
                <w:sz w:val="22"/>
                <w:szCs w:val="22"/>
              </w:rPr>
              <w:t>;</w:t>
            </w:r>
          </w:p>
          <w:p w:rsidR="00900141" w:rsidRDefault="00900141" w:rsidP="00883CD8">
            <w:pPr>
              <w:spacing w:line="360" w:lineRule="auto"/>
              <w:rPr>
                <w:sz w:val="22"/>
                <w:szCs w:val="22"/>
              </w:rPr>
            </w:pPr>
            <w:proofErr w:type="spellStart"/>
            <w:r>
              <w:rPr>
                <w:sz w:val="22"/>
                <w:szCs w:val="22"/>
              </w:rPr>
              <w:t>Perf</w:t>
            </w:r>
            <w:proofErr w:type="spellEnd"/>
            <w:r>
              <w:rPr>
                <w:sz w:val="22"/>
                <w:szCs w:val="22"/>
              </w:rPr>
              <w:t xml:space="preserve"> Mgr;</w:t>
            </w:r>
          </w:p>
          <w:p w:rsidR="00900141" w:rsidRDefault="00900141" w:rsidP="00883CD8">
            <w:pPr>
              <w:spacing w:line="360" w:lineRule="auto"/>
              <w:rPr>
                <w:sz w:val="22"/>
                <w:szCs w:val="22"/>
              </w:rPr>
            </w:pPr>
            <w:r>
              <w:rPr>
                <w:sz w:val="22"/>
                <w:szCs w:val="22"/>
              </w:rPr>
              <w:t>Coach Ed lead;</w:t>
            </w:r>
          </w:p>
          <w:p w:rsidR="00900141" w:rsidRDefault="00900141" w:rsidP="00883CD8">
            <w:pPr>
              <w:spacing w:line="360" w:lineRule="auto"/>
              <w:rPr>
                <w:sz w:val="22"/>
                <w:szCs w:val="22"/>
              </w:rPr>
            </w:pPr>
            <w:r>
              <w:rPr>
                <w:sz w:val="22"/>
                <w:szCs w:val="22"/>
              </w:rPr>
              <w:t>ACO Wales;</w:t>
            </w:r>
          </w:p>
          <w:p w:rsidR="00900141" w:rsidRDefault="00900141" w:rsidP="00883CD8">
            <w:pPr>
              <w:spacing w:line="360" w:lineRule="auto"/>
              <w:rPr>
                <w:sz w:val="22"/>
                <w:szCs w:val="22"/>
              </w:rPr>
            </w:pPr>
            <w:r>
              <w:rPr>
                <w:sz w:val="22"/>
                <w:szCs w:val="22"/>
              </w:rPr>
              <w:t>CGA’s</w:t>
            </w:r>
          </w:p>
        </w:tc>
        <w:tc>
          <w:tcPr>
            <w:tcW w:w="993" w:type="dxa"/>
          </w:tcPr>
          <w:p w:rsidR="00883CD8" w:rsidRDefault="00900141" w:rsidP="00883CD8">
            <w:pPr>
              <w:spacing w:line="360" w:lineRule="auto"/>
              <w:rPr>
                <w:sz w:val="22"/>
                <w:szCs w:val="22"/>
              </w:rPr>
            </w:pPr>
            <w:r>
              <w:rPr>
                <w:sz w:val="22"/>
                <w:szCs w:val="22"/>
              </w:rPr>
              <w:t>2014 onwards</w:t>
            </w:r>
          </w:p>
        </w:tc>
        <w:tc>
          <w:tcPr>
            <w:tcW w:w="1842" w:type="dxa"/>
          </w:tcPr>
          <w:p w:rsidR="00883CD8" w:rsidRPr="006A3945" w:rsidRDefault="00883CD8" w:rsidP="00883CD8">
            <w:pPr>
              <w:spacing w:line="360" w:lineRule="auto"/>
              <w:rPr>
                <w:sz w:val="22"/>
                <w:szCs w:val="22"/>
              </w:rPr>
            </w:pPr>
          </w:p>
        </w:tc>
        <w:tc>
          <w:tcPr>
            <w:tcW w:w="1898" w:type="dxa"/>
          </w:tcPr>
          <w:p w:rsidR="00883CD8" w:rsidRPr="006A3945" w:rsidRDefault="00883CD8" w:rsidP="00883CD8">
            <w:pPr>
              <w:spacing w:line="360" w:lineRule="auto"/>
              <w:rPr>
                <w:sz w:val="22"/>
                <w:szCs w:val="22"/>
              </w:rPr>
            </w:pPr>
          </w:p>
        </w:tc>
      </w:tr>
      <w:tr w:rsidR="00883CD8" w:rsidRPr="006A3945" w:rsidTr="00883CD8">
        <w:tc>
          <w:tcPr>
            <w:tcW w:w="1661" w:type="dxa"/>
            <w:vMerge/>
            <w:shd w:val="clear" w:color="auto" w:fill="C6D9F1" w:themeFill="text2" w:themeFillTint="33"/>
          </w:tcPr>
          <w:p w:rsidR="00883CD8" w:rsidRDefault="00883CD8" w:rsidP="00883CD8">
            <w:pPr>
              <w:jc w:val="center"/>
              <w:rPr>
                <w:b/>
                <w:sz w:val="22"/>
                <w:szCs w:val="22"/>
              </w:rPr>
            </w:pPr>
          </w:p>
        </w:tc>
        <w:tc>
          <w:tcPr>
            <w:tcW w:w="3409" w:type="dxa"/>
          </w:tcPr>
          <w:p w:rsidR="00883CD8" w:rsidRPr="006A3945" w:rsidRDefault="00883CD8" w:rsidP="00883CD8">
            <w:pPr>
              <w:spacing w:line="360" w:lineRule="auto"/>
              <w:rPr>
                <w:sz w:val="22"/>
                <w:szCs w:val="22"/>
              </w:rPr>
            </w:pPr>
          </w:p>
        </w:tc>
        <w:tc>
          <w:tcPr>
            <w:tcW w:w="3685" w:type="dxa"/>
          </w:tcPr>
          <w:p w:rsidR="00883CD8" w:rsidRDefault="00900141" w:rsidP="00883CD8">
            <w:pPr>
              <w:spacing w:line="360" w:lineRule="auto"/>
              <w:rPr>
                <w:sz w:val="22"/>
                <w:szCs w:val="22"/>
              </w:rPr>
            </w:pPr>
            <w:r>
              <w:rPr>
                <w:sz w:val="22"/>
                <w:szCs w:val="22"/>
              </w:rPr>
              <w:t>To undertake an annual Equality audit amongst the Workforce</w:t>
            </w:r>
          </w:p>
        </w:tc>
        <w:tc>
          <w:tcPr>
            <w:tcW w:w="2126" w:type="dxa"/>
          </w:tcPr>
          <w:p w:rsidR="00883CD8" w:rsidRDefault="00900141" w:rsidP="00883CD8">
            <w:pPr>
              <w:spacing w:line="360" w:lineRule="auto"/>
              <w:rPr>
                <w:sz w:val="22"/>
                <w:szCs w:val="22"/>
              </w:rPr>
            </w:pPr>
            <w:r>
              <w:rPr>
                <w:sz w:val="22"/>
                <w:szCs w:val="22"/>
              </w:rPr>
              <w:t>CEO and Board</w:t>
            </w:r>
          </w:p>
        </w:tc>
        <w:tc>
          <w:tcPr>
            <w:tcW w:w="993" w:type="dxa"/>
          </w:tcPr>
          <w:p w:rsidR="00883CD8" w:rsidRDefault="00900141" w:rsidP="00900141">
            <w:pPr>
              <w:spacing w:line="360" w:lineRule="auto"/>
              <w:rPr>
                <w:sz w:val="22"/>
                <w:szCs w:val="22"/>
              </w:rPr>
            </w:pPr>
            <w:r>
              <w:rPr>
                <w:sz w:val="22"/>
                <w:szCs w:val="22"/>
              </w:rPr>
              <w:t>2015 onwards</w:t>
            </w:r>
          </w:p>
        </w:tc>
        <w:tc>
          <w:tcPr>
            <w:tcW w:w="1842" w:type="dxa"/>
          </w:tcPr>
          <w:p w:rsidR="00883CD8" w:rsidRPr="006A3945" w:rsidRDefault="00883CD8" w:rsidP="00883CD8">
            <w:pPr>
              <w:spacing w:line="360" w:lineRule="auto"/>
              <w:rPr>
                <w:sz w:val="22"/>
                <w:szCs w:val="22"/>
              </w:rPr>
            </w:pPr>
          </w:p>
        </w:tc>
        <w:tc>
          <w:tcPr>
            <w:tcW w:w="1898" w:type="dxa"/>
          </w:tcPr>
          <w:p w:rsidR="00883CD8" w:rsidRPr="006A3945" w:rsidRDefault="00883CD8" w:rsidP="00883CD8">
            <w:pPr>
              <w:spacing w:line="360" w:lineRule="auto"/>
              <w:rPr>
                <w:sz w:val="22"/>
                <w:szCs w:val="22"/>
              </w:rPr>
            </w:pPr>
          </w:p>
        </w:tc>
      </w:tr>
      <w:tr w:rsidR="00883CD8" w:rsidRPr="006A3945" w:rsidTr="00883CD8">
        <w:tc>
          <w:tcPr>
            <w:tcW w:w="1661" w:type="dxa"/>
            <w:vMerge/>
            <w:shd w:val="clear" w:color="auto" w:fill="C6D9F1" w:themeFill="text2" w:themeFillTint="33"/>
          </w:tcPr>
          <w:p w:rsidR="00883CD8" w:rsidRDefault="00883CD8" w:rsidP="00883CD8">
            <w:pPr>
              <w:jc w:val="center"/>
              <w:rPr>
                <w:b/>
                <w:sz w:val="22"/>
                <w:szCs w:val="22"/>
              </w:rPr>
            </w:pPr>
          </w:p>
        </w:tc>
        <w:tc>
          <w:tcPr>
            <w:tcW w:w="3409" w:type="dxa"/>
          </w:tcPr>
          <w:p w:rsidR="00883CD8" w:rsidRPr="006A3945" w:rsidRDefault="00AB08C0" w:rsidP="00883CD8">
            <w:pPr>
              <w:spacing w:line="360" w:lineRule="auto"/>
              <w:rPr>
                <w:sz w:val="22"/>
                <w:szCs w:val="22"/>
              </w:rPr>
            </w:pPr>
            <w:r>
              <w:rPr>
                <w:sz w:val="22"/>
                <w:szCs w:val="22"/>
              </w:rPr>
              <w:t>To develop Cricket Wales communication in line with an enhanced approach to Equality and Diversity within the sport.</w:t>
            </w:r>
          </w:p>
        </w:tc>
        <w:tc>
          <w:tcPr>
            <w:tcW w:w="3685" w:type="dxa"/>
          </w:tcPr>
          <w:p w:rsidR="00883CD8" w:rsidRPr="006A3945" w:rsidRDefault="00AB08C0" w:rsidP="000C6587">
            <w:pPr>
              <w:spacing w:line="360" w:lineRule="auto"/>
              <w:rPr>
                <w:sz w:val="22"/>
                <w:szCs w:val="22"/>
              </w:rPr>
            </w:pPr>
            <w:r>
              <w:rPr>
                <w:sz w:val="22"/>
                <w:szCs w:val="22"/>
              </w:rPr>
              <w:t>To ensure the Cricket Wales web-site includes more imagery relating to disabled and ethnic minority groups</w:t>
            </w:r>
            <w:r w:rsidR="000C6587">
              <w:rPr>
                <w:sz w:val="22"/>
                <w:szCs w:val="22"/>
              </w:rPr>
              <w:t xml:space="preserve"> (women and girls already well represented</w:t>
            </w:r>
            <w:r>
              <w:rPr>
                <w:sz w:val="22"/>
                <w:szCs w:val="22"/>
              </w:rPr>
              <w:t xml:space="preserve">) </w:t>
            </w:r>
          </w:p>
        </w:tc>
        <w:tc>
          <w:tcPr>
            <w:tcW w:w="2126" w:type="dxa"/>
          </w:tcPr>
          <w:p w:rsidR="00883CD8" w:rsidRDefault="00AB08C0" w:rsidP="00883CD8">
            <w:pPr>
              <w:spacing w:line="360" w:lineRule="auto"/>
              <w:rPr>
                <w:sz w:val="22"/>
                <w:szCs w:val="22"/>
              </w:rPr>
            </w:pPr>
            <w:r>
              <w:rPr>
                <w:sz w:val="22"/>
                <w:szCs w:val="22"/>
              </w:rPr>
              <w:t>CEO; Office Administrator;</w:t>
            </w:r>
          </w:p>
          <w:p w:rsidR="00AB08C0" w:rsidRPr="006A3945" w:rsidRDefault="00AB08C0" w:rsidP="00883CD8">
            <w:pPr>
              <w:spacing w:line="360" w:lineRule="auto"/>
              <w:rPr>
                <w:sz w:val="22"/>
                <w:szCs w:val="22"/>
              </w:rPr>
            </w:pPr>
            <w:r>
              <w:rPr>
                <w:sz w:val="22"/>
                <w:szCs w:val="22"/>
              </w:rPr>
              <w:t>Web Administrator.</w:t>
            </w:r>
          </w:p>
        </w:tc>
        <w:tc>
          <w:tcPr>
            <w:tcW w:w="993" w:type="dxa"/>
          </w:tcPr>
          <w:p w:rsidR="00883CD8" w:rsidRPr="006A3945" w:rsidRDefault="00AB08C0" w:rsidP="00883CD8">
            <w:pPr>
              <w:spacing w:line="360" w:lineRule="auto"/>
              <w:rPr>
                <w:sz w:val="22"/>
                <w:szCs w:val="22"/>
              </w:rPr>
            </w:pPr>
            <w:r>
              <w:rPr>
                <w:sz w:val="22"/>
                <w:szCs w:val="22"/>
              </w:rPr>
              <w:t>2014 onwards</w:t>
            </w:r>
          </w:p>
        </w:tc>
        <w:tc>
          <w:tcPr>
            <w:tcW w:w="1842" w:type="dxa"/>
          </w:tcPr>
          <w:p w:rsidR="00883CD8" w:rsidRPr="006A3945" w:rsidRDefault="00883CD8" w:rsidP="00883CD8">
            <w:pPr>
              <w:spacing w:line="360" w:lineRule="auto"/>
              <w:rPr>
                <w:sz w:val="22"/>
                <w:szCs w:val="22"/>
              </w:rPr>
            </w:pPr>
          </w:p>
        </w:tc>
        <w:tc>
          <w:tcPr>
            <w:tcW w:w="1898" w:type="dxa"/>
          </w:tcPr>
          <w:p w:rsidR="00883CD8" w:rsidRPr="006A3945" w:rsidRDefault="00883CD8" w:rsidP="00883CD8">
            <w:pPr>
              <w:spacing w:line="360" w:lineRule="auto"/>
              <w:rPr>
                <w:sz w:val="22"/>
                <w:szCs w:val="22"/>
              </w:rPr>
            </w:pPr>
          </w:p>
        </w:tc>
      </w:tr>
      <w:tr w:rsidR="00883CD8" w:rsidRPr="006A3945" w:rsidTr="00883CD8">
        <w:tc>
          <w:tcPr>
            <w:tcW w:w="1661" w:type="dxa"/>
            <w:vMerge/>
            <w:shd w:val="clear" w:color="auto" w:fill="C6D9F1" w:themeFill="text2" w:themeFillTint="33"/>
          </w:tcPr>
          <w:p w:rsidR="00883CD8" w:rsidRPr="006A3945" w:rsidRDefault="00883CD8" w:rsidP="00883CD8">
            <w:pPr>
              <w:rPr>
                <w:sz w:val="22"/>
                <w:szCs w:val="22"/>
              </w:rPr>
            </w:pPr>
          </w:p>
        </w:tc>
        <w:tc>
          <w:tcPr>
            <w:tcW w:w="3409" w:type="dxa"/>
          </w:tcPr>
          <w:p w:rsidR="00883CD8" w:rsidRPr="006A3945" w:rsidRDefault="00883CD8" w:rsidP="00883CD8">
            <w:pPr>
              <w:spacing w:line="360" w:lineRule="auto"/>
              <w:rPr>
                <w:sz w:val="22"/>
                <w:szCs w:val="22"/>
              </w:rPr>
            </w:pPr>
          </w:p>
        </w:tc>
        <w:tc>
          <w:tcPr>
            <w:tcW w:w="3685" w:type="dxa"/>
          </w:tcPr>
          <w:p w:rsidR="00883CD8" w:rsidRPr="006A3945" w:rsidRDefault="000C6587" w:rsidP="00883CD8">
            <w:pPr>
              <w:spacing w:line="360" w:lineRule="auto"/>
              <w:rPr>
                <w:sz w:val="22"/>
                <w:szCs w:val="22"/>
              </w:rPr>
            </w:pPr>
            <w:r>
              <w:rPr>
                <w:sz w:val="22"/>
                <w:szCs w:val="22"/>
              </w:rPr>
              <w:t>To develop Cricket Wales’ communication in Welsh in line with the principles agreed between NGB’s and the Welsh Language Commission</w:t>
            </w:r>
          </w:p>
        </w:tc>
        <w:tc>
          <w:tcPr>
            <w:tcW w:w="2126" w:type="dxa"/>
          </w:tcPr>
          <w:p w:rsidR="00883CD8" w:rsidRDefault="000C6587" w:rsidP="00883CD8">
            <w:pPr>
              <w:spacing w:line="360" w:lineRule="auto"/>
              <w:rPr>
                <w:sz w:val="22"/>
                <w:szCs w:val="22"/>
              </w:rPr>
            </w:pPr>
            <w:r>
              <w:rPr>
                <w:sz w:val="22"/>
                <w:szCs w:val="22"/>
              </w:rPr>
              <w:t>CEO;</w:t>
            </w:r>
          </w:p>
          <w:p w:rsidR="000C6587" w:rsidRDefault="000C6587" w:rsidP="00883CD8">
            <w:pPr>
              <w:spacing w:line="360" w:lineRule="auto"/>
              <w:rPr>
                <w:sz w:val="22"/>
                <w:szCs w:val="22"/>
              </w:rPr>
            </w:pPr>
            <w:r>
              <w:rPr>
                <w:sz w:val="22"/>
                <w:szCs w:val="22"/>
              </w:rPr>
              <w:t>Welsh Language</w:t>
            </w:r>
          </w:p>
          <w:p w:rsidR="000C6587" w:rsidRDefault="000C6587" w:rsidP="00883CD8">
            <w:pPr>
              <w:spacing w:line="360" w:lineRule="auto"/>
              <w:rPr>
                <w:sz w:val="22"/>
                <w:szCs w:val="22"/>
              </w:rPr>
            </w:pPr>
            <w:r>
              <w:rPr>
                <w:sz w:val="22"/>
                <w:szCs w:val="22"/>
              </w:rPr>
              <w:t>‘Champion’ and Ambassadors;</w:t>
            </w:r>
          </w:p>
          <w:p w:rsidR="000C6587" w:rsidRDefault="000C6587" w:rsidP="00883CD8">
            <w:pPr>
              <w:spacing w:line="360" w:lineRule="auto"/>
              <w:rPr>
                <w:sz w:val="22"/>
                <w:szCs w:val="22"/>
              </w:rPr>
            </w:pPr>
          </w:p>
          <w:p w:rsidR="00883CD8" w:rsidRPr="006A3945" w:rsidRDefault="00883CD8" w:rsidP="00883CD8">
            <w:pPr>
              <w:spacing w:line="360" w:lineRule="auto"/>
              <w:rPr>
                <w:sz w:val="22"/>
                <w:szCs w:val="22"/>
              </w:rPr>
            </w:pPr>
          </w:p>
        </w:tc>
        <w:tc>
          <w:tcPr>
            <w:tcW w:w="993" w:type="dxa"/>
          </w:tcPr>
          <w:p w:rsidR="00883CD8" w:rsidRDefault="000C6587" w:rsidP="00883CD8">
            <w:pPr>
              <w:spacing w:line="360" w:lineRule="auto"/>
              <w:rPr>
                <w:sz w:val="22"/>
                <w:szCs w:val="22"/>
              </w:rPr>
            </w:pPr>
            <w:r>
              <w:rPr>
                <w:sz w:val="22"/>
                <w:szCs w:val="22"/>
              </w:rPr>
              <w:t>2014 onwards</w:t>
            </w:r>
          </w:p>
          <w:p w:rsidR="00883CD8" w:rsidRPr="006A3945" w:rsidRDefault="00883CD8" w:rsidP="00883CD8">
            <w:pPr>
              <w:spacing w:line="360" w:lineRule="auto"/>
              <w:rPr>
                <w:sz w:val="22"/>
                <w:szCs w:val="22"/>
              </w:rPr>
            </w:pPr>
          </w:p>
        </w:tc>
        <w:tc>
          <w:tcPr>
            <w:tcW w:w="1842" w:type="dxa"/>
          </w:tcPr>
          <w:p w:rsidR="00883CD8" w:rsidRPr="006A3945" w:rsidRDefault="00883CD8" w:rsidP="00883CD8">
            <w:pPr>
              <w:spacing w:line="360" w:lineRule="auto"/>
              <w:rPr>
                <w:sz w:val="22"/>
                <w:szCs w:val="22"/>
              </w:rPr>
            </w:pPr>
          </w:p>
        </w:tc>
        <w:tc>
          <w:tcPr>
            <w:tcW w:w="1898" w:type="dxa"/>
          </w:tcPr>
          <w:p w:rsidR="00883CD8" w:rsidRPr="006A3945" w:rsidRDefault="00883CD8" w:rsidP="00883CD8">
            <w:pPr>
              <w:spacing w:line="360" w:lineRule="auto"/>
              <w:rPr>
                <w:sz w:val="22"/>
                <w:szCs w:val="22"/>
              </w:rPr>
            </w:pPr>
          </w:p>
        </w:tc>
      </w:tr>
      <w:tr w:rsidR="00883CD8" w:rsidRPr="00E87898" w:rsidTr="00883CD8">
        <w:trPr>
          <w:trHeight w:val="1646"/>
        </w:trPr>
        <w:tc>
          <w:tcPr>
            <w:tcW w:w="1661" w:type="dxa"/>
            <w:shd w:val="clear" w:color="auto" w:fill="C6D9F1" w:themeFill="text2" w:themeFillTint="33"/>
          </w:tcPr>
          <w:p w:rsidR="00883CD8" w:rsidRPr="000147B2" w:rsidRDefault="00883CD8" w:rsidP="00883CD8">
            <w:pPr>
              <w:jc w:val="center"/>
              <w:rPr>
                <w:b/>
                <w:sz w:val="22"/>
                <w:szCs w:val="22"/>
              </w:rPr>
            </w:pPr>
          </w:p>
        </w:tc>
        <w:tc>
          <w:tcPr>
            <w:tcW w:w="3409" w:type="dxa"/>
            <w:shd w:val="clear" w:color="auto" w:fill="auto"/>
          </w:tcPr>
          <w:p w:rsidR="00883CD8" w:rsidRPr="006A3945" w:rsidRDefault="00883CD8" w:rsidP="00883CD8">
            <w:pPr>
              <w:spacing w:line="360" w:lineRule="auto"/>
              <w:rPr>
                <w:sz w:val="22"/>
                <w:szCs w:val="22"/>
              </w:rPr>
            </w:pPr>
          </w:p>
        </w:tc>
        <w:tc>
          <w:tcPr>
            <w:tcW w:w="3685" w:type="dxa"/>
            <w:shd w:val="clear" w:color="auto" w:fill="auto"/>
          </w:tcPr>
          <w:p w:rsidR="00883CD8" w:rsidRPr="006A3945" w:rsidRDefault="000C6587" w:rsidP="000C6587">
            <w:pPr>
              <w:spacing w:line="360" w:lineRule="auto"/>
              <w:rPr>
                <w:sz w:val="22"/>
                <w:szCs w:val="22"/>
              </w:rPr>
            </w:pPr>
            <w:r>
              <w:rPr>
                <w:sz w:val="22"/>
                <w:szCs w:val="22"/>
              </w:rPr>
              <w:t>To run features and news articles on the web-site that relate to Cricket Wales’ work on Equality and Diversity (e.g. disability; women and girls; young people; ethnic minority groups)</w:t>
            </w:r>
          </w:p>
        </w:tc>
        <w:tc>
          <w:tcPr>
            <w:tcW w:w="2126" w:type="dxa"/>
            <w:shd w:val="clear" w:color="auto" w:fill="auto"/>
          </w:tcPr>
          <w:p w:rsidR="00883CD8" w:rsidRDefault="000C6587" w:rsidP="00883CD8">
            <w:pPr>
              <w:spacing w:line="360" w:lineRule="auto"/>
              <w:rPr>
                <w:sz w:val="22"/>
                <w:szCs w:val="22"/>
              </w:rPr>
            </w:pPr>
            <w:r>
              <w:rPr>
                <w:sz w:val="22"/>
                <w:szCs w:val="22"/>
              </w:rPr>
              <w:t>CEO;</w:t>
            </w:r>
          </w:p>
          <w:p w:rsidR="000C6587" w:rsidRDefault="000C6587" w:rsidP="00883CD8">
            <w:pPr>
              <w:spacing w:line="360" w:lineRule="auto"/>
              <w:rPr>
                <w:sz w:val="22"/>
                <w:szCs w:val="22"/>
              </w:rPr>
            </w:pPr>
            <w:r>
              <w:rPr>
                <w:sz w:val="22"/>
                <w:szCs w:val="22"/>
              </w:rPr>
              <w:t xml:space="preserve">Development team; </w:t>
            </w:r>
          </w:p>
          <w:p w:rsidR="000C6587" w:rsidRPr="006A3945" w:rsidRDefault="000C6587" w:rsidP="00883CD8">
            <w:pPr>
              <w:spacing w:line="360" w:lineRule="auto"/>
              <w:rPr>
                <w:sz w:val="22"/>
                <w:szCs w:val="22"/>
              </w:rPr>
            </w:pPr>
            <w:r>
              <w:rPr>
                <w:sz w:val="22"/>
                <w:szCs w:val="22"/>
              </w:rPr>
              <w:t>Web Administrator</w:t>
            </w:r>
          </w:p>
        </w:tc>
        <w:tc>
          <w:tcPr>
            <w:tcW w:w="993" w:type="dxa"/>
            <w:shd w:val="clear" w:color="auto" w:fill="auto"/>
          </w:tcPr>
          <w:p w:rsidR="00883CD8" w:rsidRPr="006A3945" w:rsidRDefault="00883CD8" w:rsidP="00883CD8">
            <w:pPr>
              <w:spacing w:line="360" w:lineRule="auto"/>
              <w:rPr>
                <w:sz w:val="22"/>
                <w:szCs w:val="22"/>
              </w:rPr>
            </w:pPr>
          </w:p>
        </w:tc>
        <w:tc>
          <w:tcPr>
            <w:tcW w:w="1842" w:type="dxa"/>
          </w:tcPr>
          <w:p w:rsidR="00883CD8" w:rsidRPr="006A3945" w:rsidRDefault="00883CD8" w:rsidP="00883CD8">
            <w:pPr>
              <w:spacing w:line="360" w:lineRule="auto"/>
              <w:rPr>
                <w:sz w:val="22"/>
                <w:szCs w:val="22"/>
              </w:rPr>
            </w:pPr>
          </w:p>
        </w:tc>
        <w:tc>
          <w:tcPr>
            <w:tcW w:w="1898" w:type="dxa"/>
            <w:shd w:val="clear" w:color="auto" w:fill="auto"/>
          </w:tcPr>
          <w:p w:rsidR="00883CD8" w:rsidRPr="00E87898" w:rsidRDefault="00883CD8" w:rsidP="00883CD8">
            <w:pPr>
              <w:spacing w:line="360" w:lineRule="auto"/>
              <w:rPr>
                <w:b/>
                <w:sz w:val="22"/>
                <w:szCs w:val="22"/>
              </w:rPr>
            </w:pPr>
          </w:p>
        </w:tc>
      </w:tr>
      <w:tr w:rsidR="00883CD8" w:rsidRPr="006A3945" w:rsidTr="00883CD8">
        <w:tc>
          <w:tcPr>
            <w:tcW w:w="1661" w:type="dxa"/>
            <w:shd w:val="clear" w:color="auto" w:fill="C6D9F1" w:themeFill="text2" w:themeFillTint="33"/>
          </w:tcPr>
          <w:p w:rsidR="00883CD8" w:rsidRPr="000147B2" w:rsidRDefault="008A40B7" w:rsidP="00883CD8">
            <w:pPr>
              <w:jc w:val="center"/>
              <w:rPr>
                <w:b/>
                <w:sz w:val="22"/>
                <w:szCs w:val="22"/>
              </w:rPr>
            </w:pPr>
            <w:r>
              <w:rPr>
                <w:b/>
                <w:sz w:val="22"/>
                <w:szCs w:val="22"/>
              </w:rPr>
              <w:t>General – Education and Training</w:t>
            </w:r>
          </w:p>
        </w:tc>
        <w:tc>
          <w:tcPr>
            <w:tcW w:w="3409" w:type="dxa"/>
            <w:shd w:val="clear" w:color="auto" w:fill="auto"/>
          </w:tcPr>
          <w:p w:rsidR="00883CD8" w:rsidRDefault="008A40B7" w:rsidP="008A40B7">
            <w:pPr>
              <w:spacing w:line="360" w:lineRule="auto"/>
              <w:rPr>
                <w:sz w:val="22"/>
                <w:szCs w:val="22"/>
              </w:rPr>
            </w:pPr>
            <w:r>
              <w:rPr>
                <w:sz w:val="22"/>
                <w:szCs w:val="22"/>
              </w:rPr>
              <w:t>To develop Board and Staff understanding of Equality in practice</w:t>
            </w:r>
          </w:p>
        </w:tc>
        <w:tc>
          <w:tcPr>
            <w:tcW w:w="3685" w:type="dxa"/>
            <w:shd w:val="clear" w:color="auto" w:fill="auto"/>
          </w:tcPr>
          <w:p w:rsidR="00883CD8" w:rsidRDefault="008A40B7" w:rsidP="00883CD8">
            <w:pPr>
              <w:spacing w:line="360" w:lineRule="auto"/>
              <w:rPr>
                <w:sz w:val="22"/>
                <w:szCs w:val="22"/>
              </w:rPr>
            </w:pPr>
            <w:r>
              <w:rPr>
                <w:sz w:val="22"/>
                <w:szCs w:val="22"/>
              </w:rPr>
              <w:t>Board to view Equality video that focuses on the Equality Act and their legal obligations</w:t>
            </w:r>
          </w:p>
          <w:p w:rsidR="008A40B7" w:rsidRDefault="008A40B7" w:rsidP="00883CD8">
            <w:pPr>
              <w:spacing w:line="360" w:lineRule="auto"/>
              <w:rPr>
                <w:sz w:val="22"/>
                <w:szCs w:val="22"/>
              </w:rPr>
            </w:pPr>
          </w:p>
          <w:p w:rsidR="008A40B7" w:rsidRDefault="008A40B7" w:rsidP="00883CD8">
            <w:pPr>
              <w:spacing w:line="360" w:lineRule="auto"/>
              <w:rPr>
                <w:sz w:val="22"/>
                <w:szCs w:val="22"/>
              </w:rPr>
            </w:pPr>
            <w:r>
              <w:rPr>
                <w:sz w:val="22"/>
                <w:szCs w:val="22"/>
              </w:rPr>
              <w:t>Board and Senior Management Team Equality Workshop (3hrs)</w:t>
            </w:r>
          </w:p>
          <w:p w:rsidR="00883CD8" w:rsidRDefault="00883CD8" w:rsidP="00883CD8">
            <w:pPr>
              <w:spacing w:line="360" w:lineRule="auto"/>
              <w:rPr>
                <w:sz w:val="22"/>
                <w:szCs w:val="22"/>
              </w:rPr>
            </w:pPr>
          </w:p>
          <w:p w:rsidR="008A40B7" w:rsidRDefault="008A40B7" w:rsidP="00883CD8">
            <w:pPr>
              <w:spacing w:line="360" w:lineRule="auto"/>
              <w:rPr>
                <w:sz w:val="22"/>
                <w:szCs w:val="22"/>
              </w:rPr>
            </w:pPr>
          </w:p>
          <w:p w:rsidR="008A40B7" w:rsidRDefault="008A40B7" w:rsidP="00883CD8">
            <w:pPr>
              <w:spacing w:line="360" w:lineRule="auto"/>
              <w:rPr>
                <w:sz w:val="22"/>
                <w:szCs w:val="22"/>
              </w:rPr>
            </w:pPr>
            <w:r>
              <w:rPr>
                <w:sz w:val="22"/>
                <w:szCs w:val="22"/>
              </w:rPr>
              <w:t xml:space="preserve">Development Staff </w:t>
            </w:r>
            <w:r w:rsidR="00E16D58">
              <w:rPr>
                <w:sz w:val="22"/>
                <w:szCs w:val="22"/>
              </w:rPr>
              <w:t xml:space="preserve">Equality </w:t>
            </w:r>
            <w:r>
              <w:rPr>
                <w:sz w:val="22"/>
                <w:szCs w:val="22"/>
              </w:rPr>
              <w:t xml:space="preserve">Workshop </w:t>
            </w:r>
            <w:r w:rsidR="00E16D58">
              <w:rPr>
                <w:sz w:val="22"/>
                <w:szCs w:val="22"/>
              </w:rPr>
              <w:t>(3hrs)</w:t>
            </w:r>
          </w:p>
          <w:p w:rsidR="00E16D58" w:rsidRDefault="00E16D58" w:rsidP="00883CD8">
            <w:pPr>
              <w:spacing w:line="360" w:lineRule="auto"/>
              <w:rPr>
                <w:sz w:val="22"/>
                <w:szCs w:val="22"/>
              </w:rPr>
            </w:pPr>
          </w:p>
          <w:p w:rsidR="00E16D58" w:rsidRDefault="00E16D58" w:rsidP="00883CD8">
            <w:pPr>
              <w:spacing w:line="360" w:lineRule="auto"/>
              <w:rPr>
                <w:sz w:val="22"/>
                <w:szCs w:val="22"/>
              </w:rPr>
            </w:pPr>
            <w:r>
              <w:rPr>
                <w:sz w:val="22"/>
                <w:szCs w:val="22"/>
              </w:rPr>
              <w:t xml:space="preserve">Consideration of ACAS Equality and Diversity Module (30 </w:t>
            </w:r>
            <w:proofErr w:type="spellStart"/>
            <w:r>
              <w:rPr>
                <w:sz w:val="22"/>
                <w:szCs w:val="22"/>
              </w:rPr>
              <w:t>mins</w:t>
            </w:r>
            <w:proofErr w:type="spellEnd"/>
            <w:r>
              <w:rPr>
                <w:sz w:val="22"/>
                <w:szCs w:val="22"/>
              </w:rPr>
              <w:t xml:space="preserve"> on-line </w:t>
            </w:r>
            <w:proofErr w:type="spellStart"/>
            <w:r>
              <w:rPr>
                <w:sz w:val="22"/>
                <w:szCs w:val="22"/>
              </w:rPr>
              <w:t>foc</w:t>
            </w:r>
            <w:proofErr w:type="spellEnd"/>
            <w:r>
              <w:rPr>
                <w:sz w:val="22"/>
                <w:szCs w:val="22"/>
              </w:rPr>
              <w:t>) as a refresher for key staff</w:t>
            </w:r>
          </w:p>
        </w:tc>
        <w:tc>
          <w:tcPr>
            <w:tcW w:w="2126" w:type="dxa"/>
            <w:shd w:val="clear" w:color="auto" w:fill="auto"/>
          </w:tcPr>
          <w:p w:rsidR="00883CD8" w:rsidRDefault="008A40B7" w:rsidP="00883CD8">
            <w:pPr>
              <w:spacing w:line="360" w:lineRule="auto"/>
              <w:rPr>
                <w:sz w:val="22"/>
                <w:szCs w:val="22"/>
              </w:rPr>
            </w:pPr>
            <w:r>
              <w:rPr>
                <w:sz w:val="22"/>
                <w:szCs w:val="22"/>
              </w:rPr>
              <w:t>Equality leads (Chairman and CEO)</w:t>
            </w:r>
          </w:p>
          <w:p w:rsidR="008A40B7" w:rsidRDefault="008A40B7" w:rsidP="00883CD8">
            <w:pPr>
              <w:spacing w:line="360" w:lineRule="auto"/>
              <w:rPr>
                <w:sz w:val="22"/>
                <w:szCs w:val="22"/>
              </w:rPr>
            </w:pPr>
          </w:p>
          <w:p w:rsidR="008A40B7" w:rsidRDefault="008A40B7" w:rsidP="00883CD8">
            <w:pPr>
              <w:spacing w:line="360" w:lineRule="auto"/>
              <w:rPr>
                <w:sz w:val="22"/>
                <w:szCs w:val="22"/>
              </w:rPr>
            </w:pPr>
            <w:r>
              <w:rPr>
                <w:sz w:val="22"/>
                <w:szCs w:val="22"/>
              </w:rPr>
              <w:t>Lucy Faulkner Associates (or equivalent)</w:t>
            </w:r>
          </w:p>
          <w:p w:rsidR="008A40B7" w:rsidRDefault="008A40B7" w:rsidP="00883CD8">
            <w:pPr>
              <w:spacing w:line="360" w:lineRule="auto"/>
              <w:rPr>
                <w:sz w:val="22"/>
                <w:szCs w:val="22"/>
              </w:rPr>
            </w:pPr>
          </w:p>
          <w:p w:rsidR="008A40B7" w:rsidRDefault="00E16D58" w:rsidP="00883CD8">
            <w:pPr>
              <w:spacing w:line="360" w:lineRule="auto"/>
              <w:rPr>
                <w:sz w:val="22"/>
                <w:szCs w:val="22"/>
              </w:rPr>
            </w:pPr>
            <w:r>
              <w:rPr>
                <w:sz w:val="22"/>
                <w:szCs w:val="22"/>
              </w:rPr>
              <w:t>As above</w:t>
            </w:r>
          </w:p>
          <w:p w:rsidR="008A40B7" w:rsidRDefault="008A40B7" w:rsidP="00883CD8">
            <w:pPr>
              <w:spacing w:line="360" w:lineRule="auto"/>
              <w:rPr>
                <w:sz w:val="22"/>
                <w:szCs w:val="22"/>
              </w:rPr>
            </w:pPr>
          </w:p>
          <w:p w:rsidR="00E16D58" w:rsidRDefault="00E16D58" w:rsidP="00883CD8">
            <w:pPr>
              <w:spacing w:line="360" w:lineRule="auto"/>
              <w:rPr>
                <w:sz w:val="22"/>
                <w:szCs w:val="22"/>
              </w:rPr>
            </w:pPr>
          </w:p>
          <w:p w:rsidR="00E16D58" w:rsidRDefault="00E16D58" w:rsidP="00883CD8">
            <w:pPr>
              <w:spacing w:line="360" w:lineRule="auto"/>
              <w:rPr>
                <w:sz w:val="22"/>
                <w:szCs w:val="22"/>
              </w:rPr>
            </w:pPr>
            <w:r>
              <w:rPr>
                <w:sz w:val="22"/>
                <w:szCs w:val="22"/>
              </w:rPr>
              <w:t>CEO, Dev Mgr, CDO’s</w:t>
            </w:r>
          </w:p>
        </w:tc>
        <w:tc>
          <w:tcPr>
            <w:tcW w:w="993" w:type="dxa"/>
            <w:shd w:val="clear" w:color="auto" w:fill="auto"/>
          </w:tcPr>
          <w:p w:rsidR="00883CD8" w:rsidRDefault="008A40B7" w:rsidP="00883CD8">
            <w:pPr>
              <w:spacing w:line="360" w:lineRule="auto"/>
              <w:rPr>
                <w:sz w:val="22"/>
                <w:szCs w:val="22"/>
              </w:rPr>
            </w:pPr>
            <w:r>
              <w:rPr>
                <w:sz w:val="22"/>
                <w:szCs w:val="22"/>
              </w:rPr>
              <w:t>2014</w:t>
            </w:r>
          </w:p>
          <w:p w:rsidR="008A40B7" w:rsidRDefault="008A40B7" w:rsidP="00883CD8">
            <w:pPr>
              <w:spacing w:line="360" w:lineRule="auto"/>
              <w:rPr>
                <w:sz w:val="22"/>
                <w:szCs w:val="22"/>
              </w:rPr>
            </w:pPr>
          </w:p>
          <w:p w:rsidR="008A40B7" w:rsidRDefault="008A40B7" w:rsidP="00883CD8">
            <w:pPr>
              <w:spacing w:line="360" w:lineRule="auto"/>
              <w:rPr>
                <w:sz w:val="22"/>
                <w:szCs w:val="22"/>
              </w:rPr>
            </w:pPr>
          </w:p>
          <w:p w:rsidR="008A40B7" w:rsidRDefault="008A40B7" w:rsidP="00883CD8">
            <w:pPr>
              <w:spacing w:line="360" w:lineRule="auto"/>
              <w:rPr>
                <w:sz w:val="22"/>
                <w:szCs w:val="22"/>
              </w:rPr>
            </w:pPr>
          </w:p>
          <w:p w:rsidR="008A40B7" w:rsidRDefault="008A40B7" w:rsidP="00883CD8">
            <w:pPr>
              <w:spacing w:line="360" w:lineRule="auto"/>
              <w:rPr>
                <w:sz w:val="22"/>
                <w:szCs w:val="22"/>
              </w:rPr>
            </w:pPr>
            <w:r>
              <w:rPr>
                <w:sz w:val="22"/>
                <w:szCs w:val="22"/>
              </w:rPr>
              <w:t>2014</w:t>
            </w:r>
          </w:p>
          <w:p w:rsidR="008A40B7" w:rsidRDefault="008A40B7" w:rsidP="00883CD8">
            <w:pPr>
              <w:spacing w:line="360" w:lineRule="auto"/>
              <w:rPr>
                <w:sz w:val="22"/>
                <w:szCs w:val="22"/>
              </w:rPr>
            </w:pPr>
          </w:p>
          <w:p w:rsidR="00E16D58" w:rsidRDefault="00E16D58" w:rsidP="00883CD8">
            <w:pPr>
              <w:spacing w:line="360" w:lineRule="auto"/>
              <w:rPr>
                <w:sz w:val="22"/>
                <w:szCs w:val="22"/>
              </w:rPr>
            </w:pPr>
          </w:p>
          <w:p w:rsidR="00E16D58" w:rsidRDefault="00E16D58" w:rsidP="00883CD8">
            <w:pPr>
              <w:spacing w:line="360" w:lineRule="auto"/>
              <w:rPr>
                <w:sz w:val="22"/>
                <w:szCs w:val="22"/>
              </w:rPr>
            </w:pPr>
          </w:p>
          <w:p w:rsidR="00E16D58" w:rsidRDefault="00E16D58" w:rsidP="00883CD8">
            <w:pPr>
              <w:spacing w:line="360" w:lineRule="auto"/>
              <w:rPr>
                <w:sz w:val="22"/>
                <w:szCs w:val="22"/>
              </w:rPr>
            </w:pPr>
            <w:r>
              <w:rPr>
                <w:sz w:val="22"/>
                <w:szCs w:val="22"/>
              </w:rPr>
              <w:t>2014</w:t>
            </w:r>
          </w:p>
          <w:p w:rsidR="00E16D58" w:rsidRDefault="00E16D58" w:rsidP="00883CD8">
            <w:pPr>
              <w:spacing w:line="360" w:lineRule="auto"/>
              <w:rPr>
                <w:sz w:val="22"/>
                <w:szCs w:val="22"/>
              </w:rPr>
            </w:pPr>
          </w:p>
          <w:p w:rsidR="00E16D58" w:rsidRDefault="00E16D58" w:rsidP="00883CD8">
            <w:pPr>
              <w:spacing w:line="360" w:lineRule="auto"/>
              <w:rPr>
                <w:sz w:val="22"/>
                <w:szCs w:val="22"/>
              </w:rPr>
            </w:pPr>
          </w:p>
          <w:p w:rsidR="00E16D58" w:rsidRDefault="00E16D58" w:rsidP="00883CD8">
            <w:pPr>
              <w:spacing w:line="360" w:lineRule="auto"/>
              <w:rPr>
                <w:sz w:val="22"/>
                <w:szCs w:val="22"/>
              </w:rPr>
            </w:pPr>
          </w:p>
          <w:p w:rsidR="00E16D58" w:rsidRDefault="00E16D58" w:rsidP="00883CD8">
            <w:pPr>
              <w:spacing w:line="360" w:lineRule="auto"/>
              <w:rPr>
                <w:sz w:val="22"/>
                <w:szCs w:val="22"/>
              </w:rPr>
            </w:pPr>
            <w:r>
              <w:rPr>
                <w:sz w:val="22"/>
                <w:szCs w:val="22"/>
              </w:rPr>
              <w:t>2014 or 2015</w:t>
            </w:r>
          </w:p>
        </w:tc>
        <w:tc>
          <w:tcPr>
            <w:tcW w:w="1842" w:type="dxa"/>
          </w:tcPr>
          <w:p w:rsidR="00883CD8" w:rsidRPr="006A3945" w:rsidRDefault="00883CD8" w:rsidP="00883CD8">
            <w:pPr>
              <w:spacing w:line="360" w:lineRule="auto"/>
              <w:rPr>
                <w:sz w:val="22"/>
                <w:szCs w:val="22"/>
              </w:rPr>
            </w:pPr>
          </w:p>
        </w:tc>
        <w:tc>
          <w:tcPr>
            <w:tcW w:w="1898" w:type="dxa"/>
            <w:shd w:val="clear" w:color="auto" w:fill="auto"/>
          </w:tcPr>
          <w:p w:rsidR="00883CD8" w:rsidRDefault="00883CD8" w:rsidP="00883CD8">
            <w:pPr>
              <w:spacing w:line="360" w:lineRule="auto"/>
              <w:rPr>
                <w:sz w:val="22"/>
                <w:szCs w:val="22"/>
              </w:rPr>
            </w:pPr>
          </w:p>
          <w:p w:rsidR="00E16D58" w:rsidRDefault="00E16D58" w:rsidP="00883CD8">
            <w:pPr>
              <w:spacing w:line="360" w:lineRule="auto"/>
              <w:rPr>
                <w:sz w:val="22"/>
                <w:szCs w:val="22"/>
              </w:rPr>
            </w:pPr>
          </w:p>
          <w:p w:rsidR="00E16D58" w:rsidRDefault="00E16D58" w:rsidP="00883CD8">
            <w:pPr>
              <w:spacing w:line="360" w:lineRule="auto"/>
              <w:rPr>
                <w:sz w:val="22"/>
                <w:szCs w:val="22"/>
              </w:rPr>
            </w:pPr>
          </w:p>
          <w:p w:rsidR="00E16D58" w:rsidRDefault="00E16D58" w:rsidP="00883CD8">
            <w:pPr>
              <w:spacing w:line="360" w:lineRule="auto"/>
              <w:rPr>
                <w:sz w:val="22"/>
                <w:szCs w:val="22"/>
              </w:rPr>
            </w:pPr>
          </w:p>
          <w:p w:rsidR="00E16D58" w:rsidRDefault="00E16D58" w:rsidP="00883CD8">
            <w:pPr>
              <w:spacing w:line="360" w:lineRule="auto"/>
              <w:rPr>
                <w:sz w:val="22"/>
                <w:szCs w:val="22"/>
              </w:rPr>
            </w:pPr>
            <w:r>
              <w:rPr>
                <w:sz w:val="22"/>
                <w:szCs w:val="22"/>
              </w:rPr>
              <w:t>£350</w:t>
            </w:r>
          </w:p>
          <w:p w:rsidR="00E16D58" w:rsidRDefault="00E16D58" w:rsidP="00883CD8">
            <w:pPr>
              <w:spacing w:line="360" w:lineRule="auto"/>
              <w:rPr>
                <w:sz w:val="22"/>
                <w:szCs w:val="22"/>
              </w:rPr>
            </w:pPr>
          </w:p>
          <w:p w:rsidR="00E16D58" w:rsidRDefault="00E16D58" w:rsidP="00883CD8">
            <w:pPr>
              <w:spacing w:line="360" w:lineRule="auto"/>
              <w:rPr>
                <w:sz w:val="22"/>
                <w:szCs w:val="22"/>
              </w:rPr>
            </w:pPr>
          </w:p>
          <w:p w:rsidR="00E16D58" w:rsidRDefault="00E16D58" w:rsidP="00883CD8">
            <w:pPr>
              <w:spacing w:line="360" w:lineRule="auto"/>
              <w:rPr>
                <w:sz w:val="22"/>
                <w:szCs w:val="22"/>
              </w:rPr>
            </w:pPr>
          </w:p>
          <w:p w:rsidR="00E16D58" w:rsidRDefault="00E16D58" w:rsidP="00883CD8">
            <w:pPr>
              <w:spacing w:line="360" w:lineRule="auto"/>
              <w:rPr>
                <w:sz w:val="22"/>
                <w:szCs w:val="22"/>
              </w:rPr>
            </w:pPr>
            <w:r>
              <w:rPr>
                <w:sz w:val="22"/>
                <w:szCs w:val="22"/>
              </w:rPr>
              <w:t>£350</w:t>
            </w:r>
          </w:p>
          <w:p w:rsidR="00E16D58" w:rsidRPr="006A3945" w:rsidRDefault="00E16D58" w:rsidP="00883CD8">
            <w:pPr>
              <w:spacing w:line="360" w:lineRule="auto"/>
              <w:rPr>
                <w:sz w:val="22"/>
                <w:szCs w:val="22"/>
              </w:rPr>
            </w:pPr>
          </w:p>
        </w:tc>
      </w:tr>
    </w:tbl>
    <w:p w:rsidR="00883CD8" w:rsidRDefault="00883CD8" w:rsidP="00883CD8"/>
    <w:p w:rsidR="00883CD8" w:rsidRDefault="00883CD8" w:rsidP="00883CD8"/>
    <w:p w:rsidR="00883CD8" w:rsidRDefault="00883CD8" w:rsidP="00281BCD"/>
    <w:sectPr w:rsidR="00883CD8" w:rsidSect="0088693B">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587" w:rsidRDefault="000C6587" w:rsidP="00742F53">
      <w:pPr>
        <w:spacing w:line="240" w:lineRule="auto"/>
      </w:pPr>
      <w:r>
        <w:separator/>
      </w:r>
    </w:p>
  </w:endnote>
  <w:endnote w:type="continuationSeparator" w:id="0">
    <w:p w:rsidR="000C6587" w:rsidRDefault="000C6587" w:rsidP="00742F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587" w:rsidRDefault="000C6587" w:rsidP="00742F53">
      <w:pPr>
        <w:spacing w:line="240" w:lineRule="auto"/>
      </w:pPr>
      <w:r>
        <w:separator/>
      </w:r>
    </w:p>
  </w:footnote>
  <w:footnote w:type="continuationSeparator" w:id="0">
    <w:p w:rsidR="000C6587" w:rsidRDefault="000C6587" w:rsidP="00742F5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characterSpacingControl w:val="doNotCompress"/>
  <w:footnotePr>
    <w:footnote w:id="-1"/>
    <w:footnote w:id="0"/>
  </w:footnotePr>
  <w:endnotePr>
    <w:endnote w:id="-1"/>
    <w:endnote w:id="0"/>
  </w:endnotePr>
  <w:compat/>
  <w:docVars>
    <w:docVar w:name="TMS_TEMPLATE_ID" w:val="Blank"/>
  </w:docVars>
  <w:rsids>
    <w:rsidRoot w:val="00D36965"/>
    <w:rsid w:val="000147B2"/>
    <w:rsid w:val="000506EF"/>
    <w:rsid w:val="00053AFB"/>
    <w:rsid w:val="000C6587"/>
    <w:rsid w:val="0010175B"/>
    <w:rsid w:val="0016624E"/>
    <w:rsid w:val="001A32EB"/>
    <w:rsid w:val="001C1317"/>
    <w:rsid w:val="00256F1E"/>
    <w:rsid w:val="00273451"/>
    <w:rsid w:val="00281BCD"/>
    <w:rsid w:val="002A3889"/>
    <w:rsid w:val="002F6E6C"/>
    <w:rsid w:val="003A7697"/>
    <w:rsid w:val="003C667B"/>
    <w:rsid w:val="00436722"/>
    <w:rsid w:val="00446356"/>
    <w:rsid w:val="00484E12"/>
    <w:rsid w:val="004B074F"/>
    <w:rsid w:val="005253BA"/>
    <w:rsid w:val="00527728"/>
    <w:rsid w:val="005A1C78"/>
    <w:rsid w:val="005C6ACD"/>
    <w:rsid w:val="005D1F5E"/>
    <w:rsid w:val="006636EB"/>
    <w:rsid w:val="006A3945"/>
    <w:rsid w:val="006E291F"/>
    <w:rsid w:val="00742F53"/>
    <w:rsid w:val="007630F3"/>
    <w:rsid w:val="007C3705"/>
    <w:rsid w:val="007D456F"/>
    <w:rsid w:val="0085347F"/>
    <w:rsid w:val="0087483C"/>
    <w:rsid w:val="00883CD8"/>
    <w:rsid w:val="0088693B"/>
    <w:rsid w:val="008A40B7"/>
    <w:rsid w:val="008B5B8D"/>
    <w:rsid w:val="00900141"/>
    <w:rsid w:val="009175ED"/>
    <w:rsid w:val="00921AC2"/>
    <w:rsid w:val="009251D0"/>
    <w:rsid w:val="009E09A0"/>
    <w:rsid w:val="009E6FF2"/>
    <w:rsid w:val="009F5887"/>
    <w:rsid w:val="009F6AA9"/>
    <w:rsid w:val="00A023CD"/>
    <w:rsid w:val="00A03369"/>
    <w:rsid w:val="00A52D92"/>
    <w:rsid w:val="00A76206"/>
    <w:rsid w:val="00A90F8E"/>
    <w:rsid w:val="00AB08C0"/>
    <w:rsid w:val="00B0136B"/>
    <w:rsid w:val="00B15234"/>
    <w:rsid w:val="00B20748"/>
    <w:rsid w:val="00B34BD8"/>
    <w:rsid w:val="00BB35AF"/>
    <w:rsid w:val="00BE412D"/>
    <w:rsid w:val="00BE73E1"/>
    <w:rsid w:val="00C06CF2"/>
    <w:rsid w:val="00C15C85"/>
    <w:rsid w:val="00C21750"/>
    <w:rsid w:val="00C41307"/>
    <w:rsid w:val="00C92A32"/>
    <w:rsid w:val="00C9777B"/>
    <w:rsid w:val="00D31C9F"/>
    <w:rsid w:val="00D36965"/>
    <w:rsid w:val="00D44A21"/>
    <w:rsid w:val="00D5622E"/>
    <w:rsid w:val="00DC7F58"/>
    <w:rsid w:val="00DD17E6"/>
    <w:rsid w:val="00DE6C3E"/>
    <w:rsid w:val="00E16D58"/>
    <w:rsid w:val="00E22772"/>
    <w:rsid w:val="00E55782"/>
    <w:rsid w:val="00E87898"/>
    <w:rsid w:val="00EC42D9"/>
    <w:rsid w:val="00F7414A"/>
    <w:rsid w:val="00FE0D74"/>
    <w:rsid w:val="00FF37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9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2D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D92"/>
    <w:rPr>
      <w:rFonts w:ascii="Tahoma" w:hAnsi="Tahoma" w:cs="Tahoma"/>
      <w:sz w:val="16"/>
      <w:szCs w:val="16"/>
    </w:rPr>
  </w:style>
  <w:style w:type="paragraph" w:styleId="Header">
    <w:name w:val="header"/>
    <w:basedOn w:val="Normal"/>
    <w:link w:val="HeaderChar"/>
    <w:uiPriority w:val="99"/>
    <w:semiHidden/>
    <w:unhideWhenUsed/>
    <w:rsid w:val="00742F5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42F53"/>
  </w:style>
  <w:style w:type="paragraph" w:styleId="Footer">
    <w:name w:val="footer"/>
    <w:basedOn w:val="Normal"/>
    <w:link w:val="FooterChar"/>
    <w:uiPriority w:val="99"/>
    <w:semiHidden/>
    <w:unhideWhenUsed/>
    <w:rsid w:val="00742F5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42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9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2D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ikit%20Config\Other%20Addins\ecb\word%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311</TotalTime>
  <Pages>12</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England and Wales Cricket Board</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Pack</dc:creator>
  <cp:lastModifiedBy>peterhybart</cp:lastModifiedBy>
  <cp:revision>17</cp:revision>
  <dcterms:created xsi:type="dcterms:W3CDTF">2014-01-29T09:54:00Z</dcterms:created>
  <dcterms:modified xsi:type="dcterms:W3CDTF">2014-02-13T10:33:00Z</dcterms:modified>
</cp:coreProperties>
</file>