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6E" w:rsidRPr="00E83191" w:rsidRDefault="00D0426E">
      <w:pPr>
        <w:rPr>
          <w:rFonts w:cs="Arial"/>
          <w:b/>
          <w:bCs/>
        </w:rPr>
      </w:pPr>
    </w:p>
    <w:p w:rsidR="00CC42D5" w:rsidRPr="00E83191" w:rsidRDefault="000C1B98" w:rsidP="000C1B98">
      <w:pPr>
        <w:autoSpaceDE w:val="0"/>
        <w:autoSpaceDN w:val="0"/>
        <w:adjustRightInd w:val="0"/>
        <w:spacing w:after="0" w:line="240" w:lineRule="auto"/>
        <w:jc w:val="center"/>
        <w:rPr>
          <w:rFonts w:cs="Arial"/>
          <w:b/>
          <w:bCs/>
        </w:rPr>
      </w:pPr>
      <w:r>
        <w:rPr>
          <w:rFonts w:cs="Arial"/>
          <w:b/>
          <w:bCs/>
          <w:noProof/>
        </w:rPr>
        <w:drawing>
          <wp:inline distT="0" distB="0" distL="0" distR="0">
            <wp:extent cx="1255477" cy="783718"/>
            <wp:effectExtent l="19050" t="0" r="1823" b="0"/>
            <wp:docPr id="2" name="Picture 1" descr="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jpg"/>
                    <pic:cNvPicPr/>
                  </pic:nvPicPr>
                  <pic:blipFill>
                    <a:blip r:embed="rId8" cstate="print"/>
                    <a:stretch>
                      <a:fillRect/>
                    </a:stretch>
                  </pic:blipFill>
                  <pic:spPr>
                    <a:xfrm>
                      <a:off x="0" y="0"/>
                      <a:ext cx="1256399" cy="784294"/>
                    </a:xfrm>
                    <a:prstGeom prst="rect">
                      <a:avLst/>
                    </a:prstGeom>
                  </pic:spPr>
                </pic:pic>
              </a:graphicData>
            </a:graphic>
          </wp:inline>
        </w:drawing>
      </w:r>
    </w:p>
    <w:p w:rsidR="000C1B98" w:rsidRDefault="000C1B98" w:rsidP="00B049BE">
      <w:pPr>
        <w:autoSpaceDE w:val="0"/>
        <w:autoSpaceDN w:val="0"/>
        <w:adjustRightInd w:val="0"/>
        <w:spacing w:after="0" w:line="240" w:lineRule="auto"/>
        <w:rPr>
          <w:rFonts w:cs="Arial"/>
          <w:b/>
          <w:bCs/>
        </w:rPr>
      </w:pPr>
    </w:p>
    <w:p w:rsidR="00B049BE" w:rsidRPr="00E83191" w:rsidRDefault="00153073" w:rsidP="00B049BE">
      <w:pPr>
        <w:autoSpaceDE w:val="0"/>
        <w:autoSpaceDN w:val="0"/>
        <w:adjustRightInd w:val="0"/>
        <w:spacing w:after="0" w:line="240" w:lineRule="auto"/>
        <w:rPr>
          <w:rFonts w:cs="Arial"/>
          <w:b/>
          <w:bCs/>
        </w:rPr>
      </w:pPr>
      <w:r w:rsidRPr="00E83191">
        <w:rPr>
          <w:rFonts w:cs="Arial"/>
          <w:b/>
          <w:bCs/>
        </w:rPr>
        <w:t xml:space="preserve">Equality </w:t>
      </w:r>
      <w:r w:rsidR="00093212" w:rsidRPr="00E83191">
        <w:rPr>
          <w:rFonts w:cs="Arial"/>
          <w:b/>
          <w:bCs/>
        </w:rPr>
        <w:t xml:space="preserve">Monitoring </w:t>
      </w:r>
      <w:r w:rsidRPr="00E83191">
        <w:rPr>
          <w:rFonts w:cs="Arial"/>
          <w:b/>
          <w:bCs/>
        </w:rPr>
        <w:t>Report</w:t>
      </w:r>
      <w:r w:rsidR="00C30BCF" w:rsidRPr="00E83191">
        <w:rPr>
          <w:rFonts w:cs="Arial"/>
          <w:b/>
          <w:bCs/>
        </w:rPr>
        <w:t xml:space="preserve"> </w:t>
      </w:r>
      <w:r w:rsidR="00E83191" w:rsidRPr="00E83191">
        <w:rPr>
          <w:rFonts w:cs="Arial"/>
          <w:b/>
          <w:bCs/>
        </w:rPr>
        <w:t>Foundation</w:t>
      </w:r>
      <w:r w:rsidR="009E21D2">
        <w:rPr>
          <w:rFonts w:cs="Arial"/>
          <w:b/>
          <w:bCs/>
        </w:rPr>
        <w:t xml:space="preserve"> and Preliminary</w:t>
      </w:r>
      <w:r w:rsidR="00BF230E" w:rsidRPr="00E83191">
        <w:rPr>
          <w:rFonts w:cs="Arial"/>
          <w:b/>
          <w:bCs/>
        </w:rPr>
        <w:t xml:space="preserve"> </w:t>
      </w:r>
      <w:r w:rsidR="00C30BCF" w:rsidRPr="00E83191">
        <w:rPr>
          <w:rFonts w:cs="Arial"/>
          <w:b/>
          <w:bCs/>
        </w:rPr>
        <w:t>Level</w:t>
      </w:r>
    </w:p>
    <w:p w:rsidR="00047F55" w:rsidRPr="00E83191" w:rsidRDefault="00047F55" w:rsidP="00153073">
      <w:pPr>
        <w:autoSpaceDE w:val="0"/>
        <w:autoSpaceDN w:val="0"/>
        <w:adjustRightInd w:val="0"/>
        <w:spacing w:after="0" w:line="240" w:lineRule="auto"/>
        <w:rPr>
          <w:rFonts w:cs="Arial"/>
          <w:bCs/>
          <w:lang w:val="en-US"/>
        </w:rPr>
      </w:pPr>
    </w:p>
    <w:p w:rsidR="00B049BE" w:rsidRDefault="00047F55" w:rsidP="00B049BE">
      <w:pPr>
        <w:autoSpaceDE w:val="0"/>
        <w:autoSpaceDN w:val="0"/>
        <w:adjustRightInd w:val="0"/>
        <w:spacing w:after="0" w:line="240" w:lineRule="auto"/>
        <w:rPr>
          <w:rFonts w:cs="Arial"/>
          <w:b/>
          <w:bCs/>
        </w:rPr>
      </w:pPr>
      <w:r w:rsidRPr="00E83191">
        <w:rPr>
          <w:rFonts w:cs="Arial"/>
          <w:b/>
          <w:bCs/>
        </w:rPr>
        <w:t>Background</w:t>
      </w:r>
    </w:p>
    <w:p w:rsidR="00742BA3" w:rsidRPr="00E83191" w:rsidRDefault="00742BA3" w:rsidP="00B049BE">
      <w:pPr>
        <w:autoSpaceDE w:val="0"/>
        <w:autoSpaceDN w:val="0"/>
        <w:adjustRightInd w:val="0"/>
        <w:spacing w:after="0" w:line="240" w:lineRule="auto"/>
        <w:rPr>
          <w:rFonts w:cs="Arial"/>
          <w:b/>
          <w:bCs/>
        </w:rPr>
      </w:pPr>
    </w:p>
    <w:p w:rsidR="00BE4DD5" w:rsidRPr="00E83191" w:rsidRDefault="000C1B98" w:rsidP="00153073">
      <w:pPr>
        <w:autoSpaceDE w:val="0"/>
        <w:autoSpaceDN w:val="0"/>
        <w:adjustRightInd w:val="0"/>
        <w:spacing w:after="0" w:line="240" w:lineRule="auto"/>
        <w:rPr>
          <w:rFonts w:cs="Arial"/>
          <w:bCs/>
        </w:rPr>
      </w:pPr>
      <w:r w:rsidRPr="000C1B98">
        <w:rPr>
          <w:rFonts w:cs="Arial"/>
          <w:bCs/>
        </w:rPr>
        <w:t>Cricket Wales</w:t>
      </w:r>
      <w:r w:rsidR="00153073" w:rsidRPr="00E83191">
        <w:rPr>
          <w:rFonts w:cs="Arial"/>
          <w:b/>
          <w:bCs/>
        </w:rPr>
        <w:t xml:space="preserve"> </w:t>
      </w:r>
      <w:r w:rsidR="00226698">
        <w:rPr>
          <w:rFonts w:cs="Arial"/>
          <w:bCs/>
        </w:rPr>
        <w:t>is committed to enabling cricket to be</w:t>
      </w:r>
      <w:r w:rsidR="00153073" w:rsidRPr="00E83191">
        <w:rPr>
          <w:rFonts w:cs="Arial"/>
          <w:bCs/>
        </w:rPr>
        <w:t xml:space="preserve"> accessible to all.</w:t>
      </w:r>
      <w:r w:rsidR="00BE4DD5" w:rsidRPr="00E83191">
        <w:rPr>
          <w:rFonts w:cs="Arial"/>
          <w:bCs/>
        </w:rPr>
        <w:t xml:space="preserve"> Our commitment includes:</w:t>
      </w:r>
    </w:p>
    <w:p w:rsidR="00CC42D5" w:rsidRPr="00E83191" w:rsidRDefault="00CC42D5" w:rsidP="00153073">
      <w:pPr>
        <w:autoSpaceDE w:val="0"/>
        <w:autoSpaceDN w:val="0"/>
        <w:adjustRightInd w:val="0"/>
        <w:spacing w:after="0" w:line="240" w:lineRule="auto"/>
        <w:rPr>
          <w:rFonts w:cs="Arial"/>
          <w:bCs/>
        </w:rPr>
      </w:pPr>
    </w:p>
    <w:p w:rsidR="00BF230E" w:rsidRPr="00E83191" w:rsidRDefault="00226698" w:rsidP="00BE4DD5">
      <w:pPr>
        <w:pStyle w:val="ListParagraph"/>
        <w:numPr>
          <w:ilvl w:val="0"/>
          <w:numId w:val="3"/>
        </w:numPr>
        <w:autoSpaceDE w:val="0"/>
        <w:autoSpaceDN w:val="0"/>
        <w:adjustRightInd w:val="0"/>
        <w:spacing w:after="0" w:line="240" w:lineRule="auto"/>
        <w:rPr>
          <w:rFonts w:cs="Arial"/>
          <w:bCs/>
        </w:rPr>
      </w:pPr>
      <w:r>
        <w:rPr>
          <w:rFonts w:cs="Arial"/>
          <w:bCs/>
        </w:rPr>
        <w:t xml:space="preserve">Being aware of the </w:t>
      </w:r>
      <w:r w:rsidR="00BF230E" w:rsidRPr="00E83191">
        <w:rPr>
          <w:rFonts w:cs="Arial"/>
          <w:bCs/>
        </w:rPr>
        <w:t>current profile</w:t>
      </w:r>
      <w:r>
        <w:rPr>
          <w:rFonts w:cs="Arial"/>
          <w:bCs/>
        </w:rPr>
        <w:t xml:space="preserve"> of the Cricket Wales Board and Staff</w:t>
      </w:r>
      <w:r w:rsidR="00BF230E" w:rsidRPr="00E83191">
        <w:rPr>
          <w:rFonts w:cs="Arial"/>
          <w:bCs/>
        </w:rPr>
        <w:t xml:space="preserve"> in terms of equality</w:t>
      </w:r>
      <w:r w:rsidR="00E83191">
        <w:rPr>
          <w:rFonts w:cs="Arial"/>
          <w:bCs/>
        </w:rPr>
        <w:t>.</w:t>
      </w:r>
    </w:p>
    <w:p w:rsidR="00E83191" w:rsidRDefault="00E83191" w:rsidP="00BE4DD5">
      <w:pPr>
        <w:pStyle w:val="ListParagraph"/>
        <w:numPr>
          <w:ilvl w:val="0"/>
          <w:numId w:val="3"/>
        </w:numPr>
        <w:autoSpaceDE w:val="0"/>
        <w:autoSpaceDN w:val="0"/>
        <w:adjustRightInd w:val="0"/>
        <w:spacing w:after="0" w:line="240" w:lineRule="auto"/>
        <w:rPr>
          <w:rFonts w:cs="Arial"/>
          <w:bCs/>
        </w:rPr>
      </w:pPr>
      <w:r>
        <w:rPr>
          <w:rFonts w:cs="Arial"/>
          <w:bCs/>
        </w:rPr>
        <w:t>Developing and i</w:t>
      </w:r>
      <w:r w:rsidR="00BF230E" w:rsidRPr="00E83191">
        <w:rPr>
          <w:rFonts w:cs="Arial"/>
          <w:bCs/>
        </w:rPr>
        <w:t>mplementing a</w:t>
      </w:r>
      <w:r w:rsidRPr="00E83191">
        <w:rPr>
          <w:rFonts w:cs="Arial"/>
          <w:bCs/>
        </w:rPr>
        <w:t>n equality policy</w:t>
      </w:r>
      <w:r>
        <w:rPr>
          <w:rFonts w:cs="Arial"/>
          <w:bCs/>
        </w:rPr>
        <w:t>.</w:t>
      </w:r>
    </w:p>
    <w:p w:rsidR="00E83191" w:rsidRDefault="00E83191" w:rsidP="00BE4DD5">
      <w:pPr>
        <w:pStyle w:val="ListParagraph"/>
        <w:numPr>
          <w:ilvl w:val="0"/>
          <w:numId w:val="3"/>
        </w:numPr>
        <w:autoSpaceDE w:val="0"/>
        <w:autoSpaceDN w:val="0"/>
        <w:adjustRightInd w:val="0"/>
        <w:spacing w:after="0" w:line="240" w:lineRule="auto"/>
        <w:rPr>
          <w:rFonts w:cs="Arial"/>
          <w:bCs/>
        </w:rPr>
      </w:pPr>
      <w:r>
        <w:rPr>
          <w:rFonts w:cs="Arial"/>
          <w:bCs/>
        </w:rPr>
        <w:t>Publicising our commitment to equality.</w:t>
      </w:r>
    </w:p>
    <w:p w:rsidR="00BF230E" w:rsidRPr="00E83191" w:rsidRDefault="00E83191" w:rsidP="00BE4DD5">
      <w:pPr>
        <w:pStyle w:val="ListParagraph"/>
        <w:numPr>
          <w:ilvl w:val="0"/>
          <w:numId w:val="3"/>
        </w:numPr>
        <w:autoSpaceDE w:val="0"/>
        <w:autoSpaceDN w:val="0"/>
        <w:adjustRightInd w:val="0"/>
        <w:spacing w:after="0" w:line="240" w:lineRule="auto"/>
        <w:rPr>
          <w:rFonts w:cs="Arial"/>
          <w:bCs/>
        </w:rPr>
      </w:pPr>
      <w:r>
        <w:rPr>
          <w:rFonts w:cs="Arial"/>
          <w:bCs/>
        </w:rPr>
        <w:t>Undertaking H</w:t>
      </w:r>
      <w:r w:rsidR="00226698">
        <w:rPr>
          <w:rFonts w:cs="Arial"/>
          <w:bCs/>
        </w:rPr>
        <w:t xml:space="preserve">uman </w:t>
      </w:r>
      <w:r>
        <w:rPr>
          <w:rFonts w:cs="Arial"/>
          <w:bCs/>
        </w:rPr>
        <w:t>R</w:t>
      </w:r>
      <w:r w:rsidR="00226698">
        <w:rPr>
          <w:rFonts w:cs="Arial"/>
          <w:bCs/>
        </w:rPr>
        <w:t>esources</w:t>
      </w:r>
      <w:r>
        <w:rPr>
          <w:rFonts w:cs="Arial"/>
          <w:bCs/>
        </w:rPr>
        <w:t xml:space="preserve"> and </w:t>
      </w:r>
      <w:r w:rsidR="00226698">
        <w:rPr>
          <w:rFonts w:cs="Arial"/>
          <w:bCs/>
        </w:rPr>
        <w:t>C</w:t>
      </w:r>
      <w:r>
        <w:rPr>
          <w:rFonts w:cs="Arial"/>
          <w:bCs/>
        </w:rPr>
        <w:t>ommunications audits</w:t>
      </w:r>
      <w:r w:rsidR="00BF230E" w:rsidRPr="00E83191">
        <w:rPr>
          <w:rFonts w:cs="Arial"/>
          <w:bCs/>
        </w:rPr>
        <w:t>.</w:t>
      </w:r>
    </w:p>
    <w:p w:rsidR="00BE4DD5" w:rsidRPr="00E83191" w:rsidRDefault="00BE4DD5" w:rsidP="00BE4DD5">
      <w:pPr>
        <w:autoSpaceDE w:val="0"/>
        <w:autoSpaceDN w:val="0"/>
        <w:adjustRightInd w:val="0"/>
        <w:spacing w:after="0" w:line="240" w:lineRule="auto"/>
        <w:ind w:left="420"/>
        <w:rPr>
          <w:rFonts w:cs="Arial"/>
          <w:bCs/>
        </w:rPr>
      </w:pPr>
    </w:p>
    <w:p w:rsidR="00153073" w:rsidRPr="00E83191" w:rsidRDefault="00153073" w:rsidP="00153073">
      <w:pPr>
        <w:autoSpaceDE w:val="0"/>
        <w:autoSpaceDN w:val="0"/>
        <w:adjustRightInd w:val="0"/>
        <w:spacing w:after="0" w:line="240" w:lineRule="auto"/>
        <w:rPr>
          <w:rFonts w:cs="Arial"/>
          <w:bCs/>
        </w:rPr>
      </w:pPr>
      <w:r w:rsidRPr="00E83191">
        <w:rPr>
          <w:rFonts w:cs="Arial"/>
          <w:bCs/>
        </w:rPr>
        <w:t xml:space="preserve">This will be accomplished by upholding the principles of equality in all aspects of our work.  We will audit and monitor our business activities regularly, and take appropriate steps if it appears that our commitment to equality is not being </w:t>
      </w:r>
      <w:r w:rsidR="00226698">
        <w:rPr>
          <w:rFonts w:cs="Arial"/>
          <w:bCs/>
        </w:rPr>
        <w:t>achieved</w:t>
      </w:r>
      <w:r w:rsidRPr="00E83191">
        <w:rPr>
          <w:rFonts w:cs="Arial"/>
          <w:bCs/>
        </w:rPr>
        <w:t xml:space="preserve"> effectively.</w:t>
      </w:r>
    </w:p>
    <w:p w:rsidR="00153073" w:rsidRPr="00E83191" w:rsidRDefault="00153073" w:rsidP="00153073">
      <w:pPr>
        <w:autoSpaceDE w:val="0"/>
        <w:autoSpaceDN w:val="0"/>
        <w:adjustRightInd w:val="0"/>
        <w:spacing w:after="0" w:line="240" w:lineRule="auto"/>
        <w:rPr>
          <w:rFonts w:cs="Arial"/>
          <w:bCs/>
        </w:rPr>
      </w:pPr>
    </w:p>
    <w:p w:rsidR="00153073" w:rsidRPr="00E83191" w:rsidRDefault="00153073" w:rsidP="00153073">
      <w:pPr>
        <w:autoSpaceDE w:val="0"/>
        <w:autoSpaceDN w:val="0"/>
        <w:adjustRightInd w:val="0"/>
        <w:spacing w:after="0" w:line="240" w:lineRule="auto"/>
        <w:rPr>
          <w:rFonts w:cs="Arial"/>
          <w:bCs/>
          <w:lang w:val="en-US"/>
        </w:rPr>
      </w:pPr>
      <w:r w:rsidRPr="00E83191">
        <w:rPr>
          <w:rFonts w:cs="Arial"/>
          <w:bCs/>
        </w:rPr>
        <w:t xml:space="preserve">As part of this commitment we </w:t>
      </w:r>
      <w:r w:rsidR="00C4645E" w:rsidRPr="00E83191">
        <w:rPr>
          <w:rFonts w:cs="Arial"/>
          <w:bCs/>
        </w:rPr>
        <w:t xml:space="preserve">have a rolling plan to collect </w:t>
      </w:r>
      <w:r w:rsidRPr="00E83191">
        <w:rPr>
          <w:rFonts w:cs="Arial"/>
          <w:bCs/>
          <w:lang w:val="en-US"/>
        </w:rPr>
        <w:t xml:space="preserve">data on the profile of our </w:t>
      </w:r>
      <w:r w:rsidR="00226698">
        <w:rPr>
          <w:rFonts w:cs="Arial"/>
          <w:bCs/>
          <w:lang w:val="en-US"/>
        </w:rPr>
        <w:t>B</w:t>
      </w:r>
      <w:r w:rsidR="00047F55" w:rsidRPr="00E83191">
        <w:rPr>
          <w:rFonts w:cs="Arial"/>
          <w:bCs/>
          <w:lang w:val="en-US"/>
        </w:rPr>
        <w:t>oard</w:t>
      </w:r>
      <w:r w:rsidR="009E21D2">
        <w:rPr>
          <w:rFonts w:cs="Arial"/>
          <w:bCs/>
          <w:lang w:val="en-US"/>
        </w:rPr>
        <w:t>,</w:t>
      </w:r>
      <w:r w:rsidR="00226698">
        <w:rPr>
          <w:rFonts w:cs="Arial"/>
          <w:bCs/>
          <w:lang w:val="en-US"/>
        </w:rPr>
        <w:t xml:space="preserve"> S</w:t>
      </w:r>
      <w:r w:rsidR="00E83191">
        <w:rPr>
          <w:rFonts w:cs="Arial"/>
          <w:bCs/>
          <w:lang w:val="en-US"/>
        </w:rPr>
        <w:t>taff</w:t>
      </w:r>
      <w:r w:rsidR="009E21D2">
        <w:rPr>
          <w:rFonts w:cs="Arial"/>
          <w:bCs/>
          <w:lang w:val="en-US"/>
        </w:rPr>
        <w:t>, Coaches, Officials and Members</w:t>
      </w:r>
      <w:r w:rsidR="00BF230E" w:rsidRPr="00E83191">
        <w:rPr>
          <w:rFonts w:cs="Arial"/>
          <w:bCs/>
          <w:lang w:val="en-US"/>
        </w:rPr>
        <w:t>. Without this data</w:t>
      </w:r>
      <w:r w:rsidRPr="00E83191">
        <w:rPr>
          <w:rFonts w:cs="Arial"/>
          <w:bCs/>
          <w:lang w:val="en-US"/>
        </w:rPr>
        <w:t xml:space="preserve"> it will not be possible to identify any current areas of under-representation or potential inequalities, and as such, it will make it much more difficult for us to tackle these issues. </w:t>
      </w:r>
    </w:p>
    <w:p w:rsidR="00153073" w:rsidRPr="00E83191" w:rsidRDefault="00153073" w:rsidP="00153073">
      <w:pPr>
        <w:autoSpaceDE w:val="0"/>
        <w:autoSpaceDN w:val="0"/>
        <w:adjustRightInd w:val="0"/>
        <w:spacing w:after="0" w:line="240" w:lineRule="auto"/>
        <w:rPr>
          <w:rFonts w:cs="Arial"/>
          <w:bCs/>
          <w:lang w:val="en-US"/>
        </w:rPr>
      </w:pPr>
    </w:p>
    <w:p w:rsidR="00153073" w:rsidRPr="00E83191" w:rsidRDefault="00153073" w:rsidP="00153073">
      <w:pPr>
        <w:autoSpaceDE w:val="0"/>
        <w:autoSpaceDN w:val="0"/>
        <w:adjustRightInd w:val="0"/>
        <w:spacing w:after="0" w:line="240" w:lineRule="auto"/>
        <w:rPr>
          <w:rFonts w:cs="Arial"/>
          <w:bCs/>
          <w:lang w:val="en-US"/>
        </w:rPr>
      </w:pPr>
      <w:r w:rsidRPr="00E83191">
        <w:rPr>
          <w:rFonts w:cs="Arial"/>
          <w:bCs/>
          <w:lang w:val="en-US"/>
        </w:rPr>
        <w:t xml:space="preserve">The monitoring information will also greatly aid our efforts to ensure that all </w:t>
      </w:r>
      <w:r w:rsidR="00E83191">
        <w:rPr>
          <w:rFonts w:cs="Arial"/>
          <w:bCs/>
          <w:lang w:val="en-US"/>
        </w:rPr>
        <w:t xml:space="preserve">Board and </w:t>
      </w:r>
      <w:r w:rsidR="00226698">
        <w:rPr>
          <w:rFonts w:cs="Arial"/>
          <w:bCs/>
          <w:lang w:val="en-US"/>
        </w:rPr>
        <w:t>S</w:t>
      </w:r>
      <w:r w:rsidR="00E83191">
        <w:rPr>
          <w:rFonts w:cs="Arial"/>
          <w:bCs/>
          <w:lang w:val="en-US"/>
        </w:rPr>
        <w:t>taff members</w:t>
      </w:r>
      <w:r w:rsidRPr="00E83191">
        <w:rPr>
          <w:rFonts w:cs="Arial"/>
          <w:bCs/>
          <w:lang w:val="en-US"/>
        </w:rPr>
        <w:t xml:space="preserve"> are treated fairly regardless of age, race, disability, sex, gender identity, sexual orientation</w:t>
      </w:r>
      <w:r w:rsidR="00BE4DD5" w:rsidRPr="00E83191">
        <w:rPr>
          <w:rFonts w:cs="Arial"/>
          <w:bCs/>
          <w:lang w:val="en-US"/>
        </w:rPr>
        <w:t>, caring responsibility</w:t>
      </w:r>
      <w:r w:rsidRPr="00E83191">
        <w:rPr>
          <w:rFonts w:cs="Arial"/>
          <w:bCs/>
          <w:lang w:val="en-US"/>
        </w:rPr>
        <w:t xml:space="preserve">, religion or belief.  </w:t>
      </w:r>
    </w:p>
    <w:p w:rsidR="00153073" w:rsidRPr="00E83191" w:rsidRDefault="00153073" w:rsidP="00153073">
      <w:pPr>
        <w:autoSpaceDE w:val="0"/>
        <w:autoSpaceDN w:val="0"/>
        <w:adjustRightInd w:val="0"/>
        <w:spacing w:after="0" w:line="240" w:lineRule="auto"/>
        <w:rPr>
          <w:rFonts w:cs="Arial"/>
          <w:bCs/>
          <w:lang w:val="en-US"/>
        </w:rPr>
      </w:pPr>
    </w:p>
    <w:p w:rsidR="00153073" w:rsidRPr="00E83191" w:rsidRDefault="00153073" w:rsidP="00153073">
      <w:pPr>
        <w:autoSpaceDE w:val="0"/>
        <w:autoSpaceDN w:val="0"/>
        <w:adjustRightInd w:val="0"/>
        <w:spacing w:after="0" w:line="240" w:lineRule="auto"/>
        <w:rPr>
          <w:rFonts w:cs="Arial"/>
          <w:bCs/>
        </w:rPr>
      </w:pPr>
      <w:r w:rsidRPr="00E83191">
        <w:rPr>
          <w:rFonts w:cs="Arial"/>
          <w:bCs/>
        </w:rPr>
        <w:t xml:space="preserve">This work is being carried out as part of our responsibilities under the Equality Act 2010 and as part of the accreditation process for the </w:t>
      </w:r>
      <w:r w:rsidR="00E83191" w:rsidRPr="00E83191">
        <w:rPr>
          <w:rFonts w:cs="Arial"/>
          <w:bCs/>
        </w:rPr>
        <w:t>Foundation</w:t>
      </w:r>
      <w:r w:rsidR="00BF230E" w:rsidRPr="00E83191">
        <w:rPr>
          <w:rFonts w:cs="Arial"/>
          <w:bCs/>
        </w:rPr>
        <w:t xml:space="preserve"> </w:t>
      </w:r>
      <w:r w:rsidR="00BE4DD5" w:rsidRPr="00E83191">
        <w:rPr>
          <w:rFonts w:cs="Arial"/>
          <w:bCs/>
        </w:rPr>
        <w:t xml:space="preserve">Level of the </w:t>
      </w:r>
      <w:r w:rsidRPr="00E83191">
        <w:rPr>
          <w:rFonts w:cs="Arial"/>
          <w:bCs/>
        </w:rPr>
        <w:t>Equality Standard for Sport.</w:t>
      </w:r>
      <w:r w:rsidR="00BE4DD5" w:rsidRPr="00E83191">
        <w:rPr>
          <w:rFonts w:cs="Arial"/>
          <w:bCs/>
        </w:rPr>
        <w:t xml:space="preserve"> </w:t>
      </w:r>
    </w:p>
    <w:p w:rsidR="00BE4DD5" w:rsidRDefault="00BE4DD5" w:rsidP="00153073">
      <w:pPr>
        <w:autoSpaceDE w:val="0"/>
        <w:autoSpaceDN w:val="0"/>
        <w:adjustRightInd w:val="0"/>
        <w:spacing w:after="0" w:line="240" w:lineRule="auto"/>
        <w:rPr>
          <w:rFonts w:cs="Arial"/>
          <w:bCs/>
        </w:rPr>
      </w:pPr>
    </w:p>
    <w:p w:rsidR="009E21D2" w:rsidRPr="009E21D2" w:rsidRDefault="009E21D2" w:rsidP="00153073">
      <w:pPr>
        <w:autoSpaceDE w:val="0"/>
        <w:autoSpaceDN w:val="0"/>
        <w:adjustRightInd w:val="0"/>
        <w:spacing w:after="0" w:line="240" w:lineRule="auto"/>
        <w:rPr>
          <w:rFonts w:cs="Arial"/>
          <w:b/>
          <w:bCs/>
          <w:u w:val="single"/>
        </w:rPr>
      </w:pPr>
      <w:r w:rsidRPr="009E21D2">
        <w:rPr>
          <w:rFonts w:cs="Arial"/>
          <w:b/>
          <w:bCs/>
          <w:u w:val="single"/>
        </w:rPr>
        <w:t>Cricket Wales Board and Staff</w:t>
      </w:r>
    </w:p>
    <w:p w:rsidR="009E21D2" w:rsidRPr="00E83191" w:rsidRDefault="009E21D2" w:rsidP="00153073">
      <w:pPr>
        <w:autoSpaceDE w:val="0"/>
        <w:autoSpaceDN w:val="0"/>
        <w:adjustRightInd w:val="0"/>
        <w:spacing w:after="0" w:line="240" w:lineRule="auto"/>
        <w:rPr>
          <w:rFonts w:cs="Arial"/>
          <w:bCs/>
        </w:rPr>
      </w:pPr>
    </w:p>
    <w:p w:rsidR="00BE4DD5" w:rsidRDefault="00BE4DD5" w:rsidP="00153073">
      <w:pPr>
        <w:autoSpaceDE w:val="0"/>
        <w:autoSpaceDN w:val="0"/>
        <w:adjustRightInd w:val="0"/>
        <w:spacing w:after="0" w:line="240" w:lineRule="auto"/>
        <w:rPr>
          <w:rFonts w:cs="Arial"/>
          <w:b/>
          <w:bCs/>
        </w:rPr>
      </w:pPr>
      <w:r w:rsidRPr="00E83191">
        <w:rPr>
          <w:rFonts w:cs="Arial"/>
          <w:b/>
          <w:bCs/>
        </w:rPr>
        <w:t>Methodology</w:t>
      </w:r>
    </w:p>
    <w:p w:rsidR="00742BA3" w:rsidRDefault="00742BA3" w:rsidP="00153073">
      <w:pPr>
        <w:autoSpaceDE w:val="0"/>
        <w:autoSpaceDN w:val="0"/>
        <w:adjustRightInd w:val="0"/>
        <w:spacing w:after="0" w:line="240" w:lineRule="auto"/>
        <w:rPr>
          <w:rFonts w:cs="Arial"/>
          <w:b/>
          <w:bCs/>
        </w:rPr>
      </w:pPr>
    </w:p>
    <w:p w:rsidR="00047F55" w:rsidRPr="008D7C88" w:rsidRDefault="00915CD4" w:rsidP="00047F55">
      <w:pPr>
        <w:autoSpaceDE w:val="0"/>
        <w:autoSpaceDN w:val="0"/>
        <w:adjustRightInd w:val="0"/>
        <w:spacing w:after="0" w:line="240" w:lineRule="auto"/>
        <w:rPr>
          <w:rFonts w:cs="Arial"/>
          <w:bCs/>
        </w:rPr>
      </w:pPr>
      <w:r w:rsidRPr="008D7C88">
        <w:rPr>
          <w:rFonts w:cs="Arial"/>
          <w:bCs/>
        </w:rPr>
        <w:t>The audit of Cricket Wales Board and Staff took place during December 2013/early January 2014 via the Cricke</w:t>
      </w:r>
      <w:r w:rsidR="005B46B1" w:rsidRPr="008D7C88">
        <w:rPr>
          <w:rFonts w:cs="Arial"/>
          <w:bCs/>
        </w:rPr>
        <w:t>t Wales Survey Monkey account. Individual’s anonymity was protected and the data was collated by the Cricket Wales CEO.</w:t>
      </w:r>
      <w:r w:rsidR="00CC02CB" w:rsidRPr="008D7C88">
        <w:rPr>
          <w:rFonts w:cs="Arial"/>
          <w:bCs/>
        </w:rPr>
        <w:t xml:space="preserve"> Nine out of twelve Board Directors complete</w:t>
      </w:r>
      <w:r w:rsidR="00703690">
        <w:rPr>
          <w:rFonts w:cs="Arial"/>
          <w:bCs/>
        </w:rPr>
        <w:t>d the survey (75%); twenty eight</w:t>
      </w:r>
      <w:r w:rsidR="00CC02CB" w:rsidRPr="008D7C88">
        <w:rPr>
          <w:rFonts w:cs="Arial"/>
          <w:bCs/>
        </w:rPr>
        <w:t xml:space="preserve"> out of thirty staff members completed the survey </w:t>
      </w:r>
      <w:r w:rsidR="008D7C88" w:rsidRPr="008D7C88">
        <w:rPr>
          <w:rFonts w:cs="Arial"/>
          <w:bCs/>
        </w:rPr>
        <w:t>(9</w:t>
      </w:r>
      <w:r w:rsidR="00703690">
        <w:rPr>
          <w:rFonts w:cs="Arial"/>
          <w:bCs/>
        </w:rPr>
        <w:t>3</w:t>
      </w:r>
      <w:r w:rsidR="008D7C88" w:rsidRPr="008D7C88">
        <w:rPr>
          <w:rFonts w:cs="Arial"/>
          <w:bCs/>
        </w:rPr>
        <w:t>%).</w:t>
      </w:r>
    </w:p>
    <w:p w:rsidR="00153073" w:rsidRPr="00E83191" w:rsidRDefault="00153073" w:rsidP="00153073">
      <w:pPr>
        <w:autoSpaceDE w:val="0"/>
        <w:autoSpaceDN w:val="0"/>
        <w:adjustRightInd w:val="0"/>
        <w:spacing w:after="0" w:line="240" w:lineRule="auto"/>
        <w:rPr>
          <w:rFonts w:cs="Arial"/>
          <w:bCs/>
          <w:lang w:val="en-US"/>
        </w:rPr>
      </w:pPr>
    </w:p>
    <w:p w:rsidR="00E91887" w:rsidRPr="00E83191" w:rsidRDefault="00153073" w:rsidP="00E91887">
      <w:pPr>
        <w:autoSpaceDE w:val="0"/>
        <w:autoSpaceDN w:val="0"/>
        <w:adjustRightInd w:val="0"/>
        <w:spacing w:after="0" w:line="240" w:lineRule="auto"/>
        <w:rPr>
          <w:rFonts w:cs="Arial"/>
          <w:bCs/>
        </w:rPr>
      </w:pPr>
      <w:r w:rsidRPr="00E83191">
        <w:rPr>
          <w:rFonts w:cs="Arial"/>
          <w:bCs/>
        </w:rPr>
        <w:t xml:space="preserve">We </w:t>
      </w:r>
      <w:r w:rsidR="00C4645E" w:rsidRPr="00E83191">
        <w:rPr>
          <w:rFonts w:cs="Arial"/>
          <w:bCs/>
        </w:rPr>
        <w:t xml:space="preserve">work with </w:t>
      </w:r>
      <w:r w:rsidR="00E91887" w:rsidRPr="00E83191">
        <w:rPr>
          <w:rFonts w:cs="Arial"/>
          <w:bCs/>
        </w:rPr>
        <w:t xml:space="preserve">good practice principles </w:t>
      </w:r>
      <w:r w:rsidR="00C4645E" w:rsidRPr="00E83191">
        <w:rPr>
          <w:rFonts w:cs="Arial"/>
          <w:bCs/>
        </w:rPr>
        <w:t xml:space="preserve">in equality data collection </w:t>
      </w:r>
      <w:r w:rsidRPr="00E83191">
        <w:rPr>
          <w:rFonts w:cs="Arial"/>
          <w:bCs/>
        </w:rPr>
        <w:t>which will help us to</w:t>
      </w:r>
      <w:r w:rsidR="00E91887" w:rsidRPr="00E83191">
        <w:rPr>
          <w:rFonts w:cs="Arial"/>
          <w:bCs/>
        </w:rPr>
        <w:t>:</w:t>
      </w:r>
    </w:p>
    <w:p w:rsidR="00E91887" w:rsidRPr="00E83191" w:rsidRDefault="00E91887" w:rsidP="00E91887">
      <w:pPr>
        <w:pStyle w:val="ListParagraph"/>
        <w:numPr>
          <w:ilvl w:val="0"/>
          <w:numId w:val="1"/>
        </w:numPr>
        <w:autoSpaceDE w:val="0"/>
        <w:autoSpaceDN w:val="0"/>
        <w:adjustRightInd w:val="0"/>
        <w:spacing w:after="0" w:line="240" w:lineRule="auto"/>
        <w:rPr>
          <w:rFonts w:cs="Arial"/>
          <w:bCs/>
        </w:rPr>
      </w:pPr>
      <w:r w:rsidRPr="00E83191">
        <w:rPr>
          <w:rFonts w:cs="Arial"/>
          <w:bCs/>
        </w:rPr>
        <w:t>Standardise the data collected so it can be compared now and in the future</w:t>
      </w:r>
      <w:r w:rsidR="00153073" w:rsidRPr="00E83191">
        <w:rPr>
          <w:rFonts w:cs="Arial"/>
          <w:bCs/>
        </w:rPr>
        <w:t>.</w:t>
      </w:r>
    </w:p>
    <w:p w:rsidR="00E91887" w:rsidRPr="00E83191" w:rsidRDefault="00153073" w:rsidP="00E91887">
      <w:pPr>
        <w:pStyle w:val="ListParagraph"/>
        <w:numPr>
          <w:ilvl w:val="0"/>
          <w:numId w:val="1"/>
        </w:numPr>
        <w:autoSpaceDE w:val="0"/>
        <w:autoSpaceDN w:val="0"/>
        <w:adjustRightInd w:val="0"/>
        <w:spacing w:after="0" w:line="240" w:lineRule="auto"/>
        <w:rPr>
          <w:rFonts w:cs="Arial"/>
          <w:bCs/>
        </w:rPr>
      </w:pPr>
      <w:r w:rsidRPr="00E83191">
        <w:rPr>
          <w:rFonts w:cs="Arial"/>
          <w:bCs/>
        </w:rPr>
        <w:t xml:space="preserve">Compare </w:t>
      </w:r>
      <w:r w:rsidR="00E91887" w:rsidRPr="00E83191">
        <w:rPr>
          <w:rFonts w:cs="Arial"/>
          <w:bCs/>
        </w:rPr>
        <w:t>our profile against local demographic data coll</w:t>
      </w:r>
      <w:r w:rsidRPr="00E83191">
        <w:rPr>
          <w:rFonts w:cs="Arial"/>
          <w:bCs/>
        </w:rPr>
        <w:t xml:space="preserve">ected by organisations such as </w:t>
      </w:r>
      <w:r w:rsidR="008D7C88">
        <w:rPr>
          <w:rFonts w:cs="Arial"/>
          <w:bCs/>
        </w:rPr>
        <w:t>L</w:t>
      </w:r>
      <w:r w:rsidR="00E91887" w:rsidRPr="00E83191">
        <w:rPr>
          <w:rFonts w:cs="Arial"/>
          <w:bCs/>
        </w:rPr>
        <w:t xml:space="preserve">ocal </w:t>
      </w:r>
      <w:r w:rsidR="008D7C88">
        <w:rPr>
          <w:rFonts w:cs="Arial"/>
          <w:bCs/>
        </w:rPr>
        <w:t>A</w:t>
      </w:r>
      <w:r w:rsidR="00E91887" w:rsidRPr="00E83191">
        <w:rPr>
          <w:rFonts w:cs="Arial"/>
          <w:bCs/>
        </w:rPr>
        <w:t>uthorit</w:t>
      </w:r>
      <w:r w:rsidR="008D7C88">
        <w:rPr>
          <w:rFonts w:cs="Arial"/>
          <w:bCs/>
        </w:rPr>
        <w:t>ies</w:t>
      </w:r>
      <w:r w:rsidR="00E91887" w:rsidRPr="00E83191">
        <w:rPr>
          <w:rFonts w:cs="Arial"/>
          <w:bCs/>
        </w:rPr>
        <w:t xml:space="preserve"> or from the 2011 Census</w:t>
      </w:r>
      <w:r w:rsidRPr="00E83191">
        <w:rPr>
          <w:rFonts w:cs="Arial"/>
          <w:bCs/>
        </w:rPr>
        <w:t>.</w:t>
      </w:r>
    </w:p>
    <w:p w:rsidR="00E91887" w:rsidRPr="00E83191" w:rsidRDefault="00E15FA7" w:rsidP="00E91887">
      <w:pPr>
        <w:pStyle w:val="ListParagraph"/>
        <w:numPr>
          <w:ilvl w:val="0"/>
          <w:numId w:val="1"/>
        </w:numPr>
        <w:autoSpaceDE w:val="0"/>
        <w:autoSpaceDN w:val="0"/>
        <w:adjustRightInd w:val="0"/>
        <w:spacing w:after="0" w:line="240" w:lineRule="auto"/>
        <w:rPr>
          <w:rFonts w:cs="Arial"/>
          <w:bCs/>
        </w:rPr>
      </w:pPr>
      <w:r w:rsidRPr="00E83191">
        <w:rPr>
          <w:rFonts w:cs="Arial"/>
          <w:bCs/>
        </w:rPr>
        <w:t xml:space="preserve">Identify a current </w:t>
      </w:r>
      <w:r w:rsidR="00E91887" w:rsidRPr="00E83191">
        <w:rPr>
          <w:rFonts w:cs="Arial"/>
          <w:bCs/>
        </w:rPr>
        <w:t xml:space="preserve">snapshot of </w:t>
      </w:r>
      <w:r w:rsidR="00153073" w:rsidRPr="00E83191">
        <w:rPr>
          <w:rFonts w:cs="Arial"/>
          <w:bCs/>
        </w:rPr>
        <w:t xml:space="preserve">our organisation and </w:t>
      </w:r>
      <w:r w:rsidR="00E91887" w:rsidRPr="00E83191">
        <w:rPr>
          <w:rFonts w:cs="Arial"/>
          <w:bCs/>
        </w:rPr>
        <w:t>then compare it to future profiles</w:t>
      </w:r>
      <w:r w:rsidR="00153073" w:rsidRPr="00E83191">
        <w:rPr>
          <w:rFonts w:cs="Arial"/>
          <w:bCs/>
        </w:rPr>
        <w:t>.</w:t>
      </w:r>
    </w:p>
    <w:p w:rsidR="00E91887" w:rsidRPr="00E83191" w:rsidRDefault="00E91887" w:rsidP="00E91887">
      <w:pPr>
        <w:pStyle w:val="ListParagraph"/>
        <w:numPr>
          <w:ilvl w:val="0"/>
          <w:numId w:val="1"/>
        </w:numPr>
        <w:autoSpaceDE w:val="0"/>
        <w:autoSpaceDN w:val="0"/>
        <w:adjustRightInd w:val="0"/>
        <w:spacing w:after="0" w:line="240" w:lineRule="auto"/>
        <w:rPr>
          <w:rFonts w:cs="Arial"/>
          <w:bCs/>
        </w:rPr>
      </w:pPr>
      <w:r w:rsidRPr="00E83191">
        <w:rPr>
          <w:rFonts w:cs="Arial"/>
          <w:bCs/>
        </w:rPr>
        <w:t xml:space="preserve">Consider how representative </w:t>
      </w:r>
      <w:r w:rsidR="00153073" w:rsidRPr="00E83191">
        <w:rPr>
          <w:rFonts w:cs="Arial"/>
          <w:bCs/>
        </w:rPr>
        <w:t xml:space="preserve">our organisation </w:t>
      </w:r>
      <w:r w:rsidRPr="00E83191">
        <w:rPr>
          <w:rFonts w:cs="Arial"/>
          <w:bCs/>
        </w:rPr>
        <w:t xml:space="preserve">is of </w:t>
      </w:r>
      <w:r w:rsidR="00E15FA7" w:rsidRPr="00E83191">
        <w:rPr>
          <w:rFonts w:cs="Arial"/>
          <w:bCs/>
        </w:rPr>
        <w:t xml:space="preserve">our </w:t>
      </w:r>
      <w:r w:rsidRPr="00E83191">
        <w:rPr>
          <w:rFonts w:cs="Arial"/>
          <w:bCs/>
        </w:rPr>
        <w:t>local communities</w:t>
      </w:r>
      <w:r w:rsidR="00153073" w:rsidRPr="00E83191">
        <w:rPr>
          <w:rFonts w:cs="Arial"/>
          <w:bCs/>
        </w:rPr>
        <w:t>.</w:t>
      </w:r>
    </w:p>
    <w:p w:rsidR="00E91887" w:rsidRPr="00E83191" w:rsidRDefault="00E15FA7" w:rsidP="00E91887">
      <w:pPr>
        <w:pStyle w:val="ListParagraph"/>
        <w:numPr>
          <w:ilvl w:val="0"/>
          <w:numId w:val="1"/>
        </w:numPr>
        <w:autoSpaceDE w:val="0"/>
        <w:autoSpaceDN w:val="0"/>
        <w:adjustRightInd w:val="0"/>
        <w:spacing w:after="0" w:line="240" w:lineRule="auto"/>
        <w:rPr>
          <w:rFonts w:cs="Arial"/>
          <w:bCs/>
        </w:rPr>
      </w:pPr>
      <w:r w:rsidRPr="00E83191">
        <w:rPr>
          <w:rFonts w:cs="Arial"/>
          <w:bCs/>
        </w:rPr>
        <w:t xml:space="preserve">Plan </w:t>
      </w:r>
      <w:r w:rsidR="00E91887" w:rsidRPr="00E83191">
        <w:rPr>
          <w:rFonts w:cs="Arial"/>
          <w:bCs/>
        </w:rPr>
        <w:t>positive action to encourage more involvement by different communities in</w:t>
      </w:r>
      <w:r w:rsidR="0097386C" w:rsidRPr="00E83191">
        <w:rPr>
          <w:rFonts w:cs="Arial"/>
          <w:bCs/>
        </w:rPr>
        <w:t xml:space="preserve"> </w:t>
      </w:r>
      <w:r w:rsidR="008D7C88">
        <w:rPr>
          <w:rFonts w:cs="Arial"/>
          <w:bCs/>
        </w:rPr>
        <w:t>our</w:t>
      </w:r>
      <w:r w:rsidR="0097386C" w:rsidRPr="00E83191">
        <w:rPr>
          <w:rFonts w:cs="Arial"/>
          <w:bCs/>
        </w:rPr>
        <w:t xml:space="preserve"> </w:t>
      </w:r>
      <w:r w:rsidR="00153073" w:rsidRPr="00E83191">
        <w:rPr>
          <w:rFonts w:cs="Arial"/>
          <w:bCs/>
        </w:rPr>
        <w:t>organisation.</w:t>
      </w:r>
    </w:p>
    <w:p w:rsidR="00E91887" w:rsidRPr="00E83191" w:rsidRDefault="00E91887" w:rsidP="00E91887">
      <w:pPr>
        <w:pStyle w:val="ListParagraph"/>
        <w:numPr>
          <w:ilvl w:val="0"/>
          <w:numId w:val="1"/>
        </w:numPr>
        <w:autoSpaceDE w:val="0"/>
        <w:autoSpaceDN w:val="0"/>
        <w:adjustRightInd w:val="0"/>
        <w:spacing w:after="0" w:line="240" w:lineRule="auto"/>
        <w:rPr>
          <w:rFonts w:cs="Arial"/>
          <w:bCs/>
        </w:rPr>
      </w:pPr>
      <w:r w:rsidRPr="00E83191">
        <w:rPr>
          <w:rFonts w:cs="Arial"/>
          <w:bCs/>
        </w:rPr>
        <w:t>A</w:t>
      </w:r>
      <w:r w:rsidR="00E15FA7" w:rsidRPr="00E83191">
        <w:rPr>
          <w:rFonts w:cs="Arial"/>
          <w:bCs/>
        </w:rPr>
        <w:t xml:space="preserve">pply for </w:t>
      </w:r>
      <w:r w:rsidRPr="00E83191">
        <w:rPr>
          <w:rFonts w:cs="Arial"/>
          <w:bCs/>
        </w:rPr>
        <w:t>public funding.</w:t>
      </w:r>
    </w:p>
    <w:p w:rsidR="009759A6" w:rsidRDefault="009759A6" w:rsidP="009759A6">
      <w:pPr>
        <w:autoSpaceDE w:val="0"/>
        <w:autoSpaceDN w:val="0"/>
        <w:adjustRightInd w:val="0"/>
        <w:spacing w:after="0" w:line="240" w:lineRule="auto"/>
        <w:rPr>
          <w:rFonts w:cs="Arial"/>
          <w:bCs/>
        </w:rPr>
      </w:pPr>
    </w:p>
    <w:p w:rsidR="008D7C88" w:rsidRDefault="008D7C88" w:rsidP="009759A6">
      <w:pPr>
        <w:autoSpaceDE w:val="0"/>
        <w:autoSpaceDN w:val="0"/>
        <w:adjustRightInd w:val="0"/>
        <w:spacing w:after="0" w:line="240" w:lineRule="auto"/>
        <w:rPr>
          <w:rFonts w:cs="Arial"/>
          <w:bCs/>
        </w:rPr>
      </w:pPr>
    </w:p>
    <w:p w:rsidR="008D7C88" w:rsidRDefault="008D7C88" w:rsidP="009759A6">
      <w:pPr>
        <w:autoSpaceDE w:val="0"/>
        <w:autoSpaceDN w:val="0"/>
        <w:adjustRightInd w:val="0"/>
        <w:spacing w:after="0" w:line="240" w:lineRule="auto"/>
        <w:rPr>
          <w:rFonts w:cs="Arial"/>
          <w:bCs/>
        </w:rPr>
      </w:pPr>
    </w:p>
    <w:p w:rsidR="008D7C88" w:rsidRPr="00E83191" w:rsidRDefault="008D7C88" w:rsidP="009759A6">
      <w:pPr>
        <w:autoSpaceDE w:val="0"/>
        <w:autoSpaceDN w:val="0"/>
        <w:adjustRightInd w:val="0"/>
        <w:spacing w:after="0" w:line="240" w:lineRule="auto"/>
        <w:rPr>
          <w:rFonts w:cs="Arial"/>
          <w:bCs/>
        </w:rPr>
      </w:pPr>
    </w:p>
    <w:p w:rsidR="007E6540" w:rsidRPr="00E83191" w:rsidRDefault="007E6540" w:rsidP="009759A6">
      <w:pPr>
        <w:autoSpaceDE w:val="0"/>
        <w:autoSpaceDN w:val="0"/>
        <w:adjustRightInd w:val="0"/>
        <w:spacing w:after="0" w:line="240" w:lineRule="auto"/>
        <w:rPr>
          <w:rFonts w:cs="Arial"/>
          <w:b/>
          <w:bCs/>
        </w:rPr>
      </w:pPr>
      <w:r w:rsidRPr="00E83191">
        <w:rPr>
          <w:rFonts w:cs="Arial"/>
          <w:b/>
          <w:bCs/>
        </w:rPr>
        <w:t>Headline findings</w:t>
      </w:r>
    </w:p>
    <w:p w:rsidR="007E6540" w:rsidRDefault="007E6540" w:rsidP="009759A6">
      <w:pPr>
        <w:autoSpaceDE w:val="0"/>
        <w:autoSpaceDN w:val="0"/>
        <w:adjustRightInd w:val="0"/>
        <w:spacing w:after="0" w:line="240" w:lineRule="auto"/>
        <w:rPr>
          <w:rFonts w:cs="Arial"/>
          <w:bCs/>
        </w:rPr>
      </w:pPr>
    </w:p>
    <w:p w:rsidR="007E6540" w:rsidRPr="00E83191" w:rsidRDefault="00A03BA9" w:rsidP="00736F87">
      <w:pPr>
        <w:autoSpaceDE w:val="0"/>
        <w:autoSpaceDN w:val="0"/>
        <w:adjustRightInd w:val="0"/>
        <w:spacing w:after="0" w:line="240" w:lineRule="auto"/>
        <w:rPr>
          <w:rFonts w:cs="Arial"/>
          <w:bCs/>
        </w:rPr>
      </w:pPr>
      <w:r>
        <w:rPr>
          <w:rFonts w:cs="Arial"/>
          <w:bCs/>
        </w:rPr>
        <w:t xml:space="preserve">The Cricket Wales Board and Staff </w:t>
      </w:r>
      <w:proofErr w:type="gramStart"/>
      <w:r>
        <w:rPr>
          <w:rFonts w:cs="Arial"/>
          <w:bCs/>
        </w:rPr>
        <w:t>consists</w:t>
      </w:r>
      <w:proofErr w:type="gramEnd"/>
      <w:r>
        <w:rPr>
          <w:rFonts w:cs="Arial"/>
          <w:bCs/>
        </w:rPr>
        <w:t xml:space="preserve"> of people from a very similar demographic background. The large majority are white, male, able-bodied and heterosexual, and have either a Christian faith or no religion. A good spread of ages exists within the Cricket Wales Board and Staff.</w:t>
      </w:r>
      <w:r w:rsidR="009268BA">
        <w:rPr>
          <w:rFonts w:cs="Arial"/>
          <w:bCs/>
        </w:rPr>
        <w:t xml:space="preserve"> (It is not possible to analyse the results separately for Board and Staff).</w:t>
      </w:r>
    </w:p>
    <w:p w:rsidR="00736F87" w:rsidRPr="00E83191" w:rsidRDefault="00736F87" w:rsidP="006A544B">
      <w:pPr>
        <w:autoSpaceDE w:val="0"/>
        <w:autoSpaceDN w:val="0"/>
        <w:adjustRightInd w:val="0"/>
        <w:spacing w:after="0" w:line="240" w:lineRule="auto"/>
        <w:rPr>
          <w:rFonts w:cs="Arial"/>
          <w:bCs/>
        </w:rPr>
      </w:pPr>
    </w:p>
    <w:p w:rsidR="006A544B" w:rsidRDefault="006A544B" w:rsidP="006A544B">
      <w:pPr>
        <w:autoSpaceDE w:val="0"/>
        <w:autoSpaceDN w:val="0"/>
        <w:adjustRightInd w:val="0"/>
        <w:spacing w:after="0" w:line="240" w:lineRule="auto"/>
        <w:rPr>
          <w:rFonts w:cs="Arial"/>
          <w:b/>
          <w:bCs/>
        </w:rPr>
      </w:pPr>
      <w:r w:rsidRPr="00E83191">
        <w:rPr>
          <w:rFonts w:cs="Arial"/>
          <w:b/>
          <w:bCs/>
        </w:rPr>
        <w:t>Comp</w:t>
      </w:r>
      <w:r w:rsidR="00945A23">
        <w:rPr>
          <w:rFonts w:cs="Arial"/>
          <w:b/>
          <w:bCs/>
        </w:rPr>
        <w:t xml:space="preserve">arisons with national </w:t>
      </w:r>
      <w:r w:rsidRPr="00E83191">
        <w:rPr>
          <w:rFonts w:cs="Arial"/>
          <w:b/>
          <w:bCs/>
        </w:rPr>
        <w:t>demographics</w:t>
      </w:r>
      <w:r w:rsidR="00945A23">
        <w:rPr>
          <w:rFonts w:cs="Arial"/>
          <w:b/>
          <w:bCs/>
        </w:rPr>
        <w:t xml:space="preserve"> and membership of cricket clubs in Wales</w:t>
      </w:r>
    </w:p>
    <w:p w:rsidR="00A03BA9" w:rsidRPr="00E83191" w:rsidRDefault="00A03BA9" w:rsidP="006A544B">
      <w:pPr>
        <w:autoSpaceDE w:val="0"/>
        <w:autoSpaceDN w:val="0"/>
        <w:adjustRightInd w:val="0"/>
        <w:spacing w:after="0" w:line="240" w:lineRule="auto"/>
        <w:rPr>
          <w:rFonts w:cs="Arial"/>
          <w:b/>
          <w:bCs/>
        </w:rPr>
      </w:pPr>
    </w:p>
    <w:p w:rsidR="00703690" w:rsidRDefault="007E6540" w:rsidP="00736F87">
      <w:pPr>
        <w:autoSpaceDE w:val="0"/>
        <w:autoSpaceDN w:val="0"/>
        <w:adjustRightInd w:val="0"/>
        <w:spacing w:after="0" w:line="240" w:lineRule="auto"/>
        <w:rPr>
          <w:rFonts w:cs="Arial"/>
          <w:bCs/>
        </w:rPr>
      </w:pPr>
      <w:r w:rsidRPr="00E83191">
        <w:rPr>
          <w:rFonts w:cs="Arial"/>
          <w:bCs/>
        </w:rPr>
        <w:t>When compared with national population statistics</w:t>
      </w:r>
      <w:r w:rsidR="00736F87" w:rsidRPr="00E83191">
        <w:rPr>
          <w:rFonts w:cs="Arial"/>
          <w:bCs/>
        </w:rPr>
        <w:t xml:space="preserve"> </w:t>
      </w:r>
      <w:r w:rsidR="00945A23">
        <w:rPr>
          <w:rFonts w:cs="Arial"/>
          <w:bCs/>
        </w:rPr>
        <w:t xml:space="preserve">and the membership of cricket clubs in Wales, </w:t>
      </w:r>
      <w:r w:rsidR="00736F87" w:rsidRPr="00E83191">
        <w:rPr>
          <w:rFonts w:cs="Arial"/>
          <w:bCs/>
        </w:rPr>
        <w:t xml:space="preserve">the following groups are most under-represented </w:t>
      </w:r>
      <w:r w:rsidR="00A03BA9">
        <w:rPr>
          <w:rFonts w:cs="Arial"/>
          <w:bCs/>
        </w:rPr>
        <w:t>within Cricket Wales’</w:t>
      </w:r>
      <w:r w:rsidR="00736F87" w:rsidRPr="00E83191">
        <w:rPr>
          <w:rFonts w:cs="Arial"/>
          <w:bCs/>
        </w:rPr>
        <w:t xml:space="preserve"> Board and Staff</w:t>
      </w:r>
      <w:r w:rsidRPr="00E83191">
        <w:rPr>
          <w:rFonts w:cs="Arial"/>
          <w:bCs/>
        </w:rPr>
        <w:t>:</w:t>
      </w:r>
    </w:p>
    <w:p w:rsidR="007E6540" w:rsidRPr="00E83191" w:rsidRDefault="007E6540" w:rsidP="00736F87">
      <w:pPr>
        <w:autoSpaceDE w:val="0"/>
        <w:autoSpaceDN w:val="0"/>
        <w:adjustRightInd w:val="0"/>
        <w:spacing w:after="0" w:line="240" w:lineRule="auto"/>
        <w:rPr>
          <w:rFonts w:cs="Arial"/>
          <w:bCs/>
        </w:rPr>
      </w:pPr>
      <w:r w:rsidRPr="00E83191">
        <w:rPr>
          <w:rFonts w:cs="Arial"/>
          <w:bCs/>
        </w:rPr>
        <w:t xml:space="preserve"> </w:t>
      </w:r>
    </w:p>
    <w:p w:rsidR="007E6540" w:rsidRPr="00E83191" w:rsidRDefault="007E6540" w:rsidP="007E6540">
      <w:pPr>
        <w:pStyle w:val="ListParagraph"/>
        <w:numPr>
          <w:ilvl w:val="0"/>
          <w:numId w:val="2"/>
        </w:numPr>
        <w:autoSpaceDE w:val="0"/>
        <w:autoSpaceDN w:val="0"/>
        <w:adjustRightInd w:val="0"/>
        <w:spacing w:after="0" w:line="240" w:lineRule="auto"/>
        <w:rPr>
          <w:rFonts w:cs="Arial"/>
          <w:bCs/>
        </w:rPr>
      </w:pPr>
      <w:r w:rsidRPr="00E83191">
        <w:rPr>
          <w:rFonts w:cs="Arial"/>
          <w:bCs/>
        </w:rPr>
        <w:t>Females</w:t>
      </w:r>
      <w:r w:rsidR="00736F87" w:rsidRPr="00E83191">
        <w:rPr>
          <w:rFonts w:cs="Arial"/>
          <w:bCs/>
        </w:rPr>
        <w:t xml:space="preserve"> </w:t>
      </w:r>
      <w:r w:rsidR="00A03BA9">
        <w:rPr>
          <w:rFonts w:cs="Arial"/>
          <w:bCs/>
        </w:rPr>
        <w:t>8</w:t>
      </w:r>
      <w:r w:rsidRPr="00E83191">
        <w:rPr>
          <w:rFonts w:cs="Arial"/>
          <w:bCs/>
        </w:rPr>
        <w:t xml:space="preserve">% </w:t>
      </w:r>
      <w:r w:rsidR="00A03BA9">
        <w:rPr>
          <w:rFonts w:cs="Arial"/>
          <w:bCs/>
        </w:rPr>
        <w:t>within Cricket Wales</w:t>
      </w:r>
      <w:r w:rsidR="009268BA">
        <w:rPr>
          <w:rFonts w:cs="Arial"/>
          <w:bCs/>
        </w:rPr>
        <w:t>; 6</w:t>
      </w:r>
      <w:r w:rsidR="00945A23">
        <w:rPr>
          <w:rFonts w:cs="Arial"/>
          <w:bCs/>
        </w:rPr>
        <w:t>% within cricket clubs in Wales;</w:t>
      </w:r>
      <w:r w:rsidR="00736F87" w:rsidRPr="00E83191">
        <w:rPr>
          <w:rFonts w:cs="Arial"/>
          <w:bCs/>
        </w:rPr>
        <w:t xml:space="preserve"> </w:t>
      </w:r>
      <w:r w:rsidR="00CC6BFE" w:rsidRPr="00E83191">
        <w:rPr>
          <w:rFonts w:cs="Arial"/>
          <w:bCs/>
        </w:rPr>
        <w:t>50</w:t>
      </w:r>
      <w:r w:rsidRPr="00E83191">
        <w:rPr>
          <w:rFonts w:cs="Arial"/>
          <w:bCs/>
        </w:rPr>
        <w:t xml:space="preserve">% </w:t>
      </w:r>
      <w:r w:rsidR="00945A23">
        <w:rPr>
          <w:rFonts w:cs="Arial"/>
          <w:bCs/>
        </w:rPr>
        <w:t xml:space="preserve">within </w:t>
      </w:r>
      <w:r w:rsidR="00CC6BFE" w:rsidRPr="00E83191">
        <w:rPr>
          <w:rFonts w:cs="Arial"/>
          <w:bCs/>
        </w:rPr>
        <w:t>Wales</w:t>
      </w:r>
    </w:p>
    <w:p w:rsidR="007E6540" w:rsidRPr="00E83191" w:rsidRDefault="007E6540" w:rsidP="007E6540">
      <w:pPr>
        <w:pStyle w:val="ListParagraph"/>
        <w:numPr>
          <w:ilvl w:val="0"/>
          <w:numId w:val="2"/>
        </w:numPr>
        <w:autoSpaceDE w:val="0"/>
        <w:autoSpaceDN w:val="0"/>
        <w:adjustRightInd w:val="0"/>
        <w:spacing w:after="0" w:line="240" w:lineRule="auto"/>
        <w:rPr>
          <w:rFonts w:cs="Arial"/>
          <w:bCs/>
        </w:rPr>
      </w:pPr>
      <w:r w:rsidRPr="00E83191">
        <w:rPr>
          <w:rFonts w:cs="Arial"/>
          <w:bCs/>
        </w:rPr>
        <w:t>D</w:t>
      </w:r>
      <w:r w:rsidR="00736F87" w:rsidRPr="00E83191">
        <w:rPr>
          <w:rFonts w:cs="Arial"/>
          <w:bCs/>
        </w:rPr>
        <w:t xml:space="preserve">isabled people </w:t>
      </w:r>
      <w:r w:rsidR="00703690">
        <w:rPr>
          <w:rFonts w:cs="Arial"/>
          <w:bCs/>
        </w:rPr>
        <w:t>3</w:t>
      </w:r>
      <w:r w:rsidRPr="00E83191">
        <w:rPr>
          <w:rFonts w:cs="Arial"/>
          <w:bCs/>
        </w:rPr>
        <w:t xml:space="preserve">% </w:t>
      </w:r>
      <w:r w:rsidR="00945A23">
        <w:rPr>
          <w:rFonts w:cs="Arial"/>
          <w:bCs/>
        </w:rPr>
        <w:t xml:space="preserve">within Cricket Wales; </w:t>
      </w:r>
      <w:r w:rsidR="009268BA">
        <w:rPr>
          <w:rFonts w:cs="Arial"/>
          <w:bCs/>
        </w:rPr>
        <w:t>1</w:t>
      </w:r>
      <w:r w:rsidR="00945A23">
        <w:rPr>
          <w:rFonts w:cs="Arial"/>
          <w:bCs/>
        </w:rPr>
        <w:t>% within cricket clubs in Wales;</w:t>
      </w:r>
      <w:r w:rsidR="00736F87" w:rsidRPr="00E83191">
        <w:rPr>
          <w:rFonts w:cs="Arial"/>
          <w:bCs/>
        </w:rPr>
        <w:t xml:space="preserve"> </w:t>
      </w:r>
      <w:r w:rsidR="00CC6BFE" w:rsidRPr="00E83191">
        <w:rPr>
          <w:rFonts w:cs="Arial"/>
          <w:bCs/>
        </w:rPr>
        <w:t>23</w:t>
      </w:r>
      <w:r w:rsidRPr="00E83191">
        <w:rPr>
          <w:rFonts w:cs="Arial"/>
          <w:bCs/>
        </w:rPr>
        <w:t>%</w:t>
      </w:r>
      <w:r w:rsidR="00945A23">
        <w:rPr>
          <w:rFonts w:cs="Arial"/>
          <w:bCs/>
        </w:rPr>
        <w:t xml:space="preserve"> within</w:t>
      </w:r>
      <w:r w:rsidR="00736F87" w:rsidRPr="00E83191">
        <w:rPr>
          <w:rFonts w:cs="Arial"/>
          <w:bCs/>
        </w:rPr>
        <w:t xml:space="preserve"> </w:t>
      </w:r>
      <w:r w:rsidR="00CC6BFE" w:rsidRPr="00E83191">
        <w:rPr>
          <w:rFonts w:cs="Arial"/>
          <w:bCs/>
        </w:rPr>
        <w:t>Wales</w:t>
      </w:r>
    </w:p>
    <w:p w:rsidR="007E6540" w:rsidRDefault="00736F87" w:rsidP="007E6540">
      <w:pPr>
        <w:pStyle w:val="ListParagraph"/>
        <w:numPr>
          <w:ilvl w:val="0"/>
          <w:numId w:val="2"/>
        </w:numPr>
        <w:autoSpaceDE w:val="0"/>
        <w:autoSpaceDN w:val="0"/>
        <w:adjustRightInd w:val="0"/>
        <w:spacing w:after="0" w:line="240" w:lineRule="auto"/>
        <w:rPr>
          <w:rFonts w:cs="Arial"/>
          <w:bCs/>
        </w:rPr>
      </w:pPr>
      <w:r w:rsidRPr="00E83191">
        <w:rPr>
          <w:rFonts w:cs="Arial"/>
          <w:bCs/>
        </w:rPr>
        <w:t>Tho</w:t>
      </w:r>
      <w:r w:rsidR="007E6540" w:rsidRPr="00E83191">
        <w:rPr>
          <w:rFonts w:cs="Arial"/>
          <w:bCs/>
        </w:rPr>
        <w:t xml:space="preserve">se with a religion other than Christianity </w:t>
      </w:r>
      <w:r w:rsidR="00945A23">
        <w:rPr>
          <w:rFonts w:cs="Arial"/>
          <w:bCs/>
        </w:rPr>
        <w:t>0</w:t>
      </w:r>
      <w:r w:rsidRPr="00E83191">
        <w:rPr>
          <w:rFonts w:cs="Arial"/>
          <w:bCs/>
        </w:rPr>
        <w:t xml:space="preserve">% </w:t>
      </w:r>
      <w:r w:rsidR="00945A23">
        <w:rPr>
          <w:rFonts w:cs="Arial"/>
          <w:bCs/>
        </w:rPr>
        <w:t>Cricket Wales;</w:t>
      </w:r>
      <w:r w:rsidR="007E6540" w:rsidRPr="00E83191">
        <w:rPr>
          <w:rFonts w:cs="Arial"/>
          <w:bCs/>
        </w:rPr>
        <w:t xml:space="preserve"> </w:t>
      </w:r>
      <w:r w:rsidR="00CC6BFE" w:rsidRPr="00E83191">
        <w:rPr>
          <w:rFonts w:cs="Arial"/>
          <w:bCs/>
        </w:rPr>
        <w:t>1.5</w:t>
      </w:r>
      <w:r w:rsidR="007E6540" w:rsidRPr="00E83191">
        <w:rPr>
          <w:rFonts w:cs="Arial"/>
          <w:bCs/>
        </w:rPr>
        <w:t xml:space="preserve">% </w:t>
      </w:r>
      <w:r w:rsidR="00945A23">
        <w:rPr>
          <w:rFonts w:cs="Arial"/>
          <w:bCs/>
        </w:rPr>
        <w:t xml:space="preserve">within </w:t>
      </w:r>
      <w:r w:rsidR="00CC6BFE" w:rsidRPr="00E83191">
        <w:rPr>
          <w:rFonts w:cs="Arial"/>
          <w:bCs/>
        </w:rPr>
        <w:t>Wales</w:t>
      </w:r>
      <w:r w:rsidR="00CC6BFE" w:rsidRPr="00E83191">
        <w:rPr>
          <w:rStyle w:val="FootnoteReference"/>
          <w:rFonts w:cs="Arial"/>
          <w:bCs/>
        </w:rPr>
        <w:footnoteReference w:id="1"/>
      </w:r>
      <w:r w:rsidRPr="00E83191">
        <w:rPr>
          <w:rFonts w:cs="Arial"/>
          <w:bCs/>
        </w:rPr>
        <w:t>.</w:t>
      </w:r>
      <w:r w:rsidR="007E6540" w:rsidRPr="00E83191">
        <w:rPr>
          <w:rFonts w:cs="Arial"/>
          <w:bCs/>
        </w:rPr>
        <w:t xml:space="preserve"> </w:t>
      </w:r>
    </w:p>
    <w:p w:rsidR="00945A23" w:rsidRDefault="00945A23" w:rsidP="00945A23">
      <w:pPr>
        <w:pStyle w:val="ListParagraph"/>
        <w:autoSpaceDE w:val="0"/>
        <w:autoSpaceDN w:val="0"/>
        <w:adjustRightInd w:val="0"/>
        <w:spacing w:after="0" w:line="240" w:lineRule="auto"/>
        <w:rPr>
          <w:rFonts w:cs="Arial"/>
          <w:bCs/>
        </w:rPr>
      </w:pPr>
    </w:p>
    <w:p w:rsidR="00945A23" w:rsidRDefault="00945A23" w:rsidP="00945A23">
      <w:pPr>
        <w:pStyle w:val="ListParagraph"/>
        <w:autoSpaceDE w:val="0"/>
        <w:autoSpaceDN w:val="0"/>
        <w:adjustRightInd w:val="0"/>
        <w:spacing w:after="0" w:line="240" w:lineRule="auto"/>
        <w:ind w:left="0"/>
        <w:rPr>
          <w:rFonts w:cs="Arial"/>
          <w:bCs/>
        </w:rPr>
      </w:pPr>
      <w:r>
        <w:rPr>
          <w:rFonts w:cs="Arial"/>
          <w:bCs/>
        </w:rPr>
        <w:t xml:space="preserve">The proportion of non white individuals within Cricket Wales (5%) is slightly above the Wales population </w:t>
      </w:r>
      <w:r w:rsidR="00703690">
        <w:rPr>
          <w:rFonts w:cs="Arial"/>
          <w:bCs/>
        </w:rPr>
        <w:t>percentage (4%)</w:t>
      </w:r>
      <w:r w:rsidR="009268BA">
        <w:rPr>
          <w:rFonts w:cs="Arial"/>
          <w:bCs/>
        </w:rPr>
        <w:t xml:space="preserve"> but slightly below the percentage within cricket clubs in Wales (6%)</w:t>
      </w:r>
      <w:r w:rsidR="00703690">
        <w:rPr>
          <w:rFonts w:cs="Arial"/>
          <w:bCs/>
        </w:rPr>
        <w:t>.</w:t>
      </w:r>
    </w:p>
    <w:p w:rsidR="00CA5E62" w:rsidRDefault="00CA5E62" w:rsidP="00945A23">
      <w:pPr>
        <w:pStyle w:val="ListParagraph"/>
        <w:autoSpaceDE w:val="0"/>
        <w:autoSpaceDN w:val="0"/>
        <w:adjustRightInd w:val="0"/>
        <w:spacing w:after="0" w:line="240" w:lineRule="auto"/>
        <w:ind w:left="0"/>
        <w:rPr>
          <w:rFonts w:cs="Arial"/>
          <w:bCs/>
        </w:rPr>
      </w:pPr>
    </w:p>
    <w:p w:rsidR="00CA5E62" w:rsidRPr="00CA5E62" w:rsidRDefault="00CA5E62" w:rsidP="00945A23">
      <w:pPr>
        <w:pStyle w:val="ListParagraph"/>
        <w:autoSpaceDE w:val="0"/>
        <w:autoSpaceDN w:val="0"/>
        <w:adjustRightInd w:val="0"/>
        <w:spacing w:after="0" w:line="240" w:lineRule="auto"/>
        <w:ind w:left="0"/>
        <w:rPr>
          <w:rFonts w:cs="Arial"/>
          <w:b/>
          <w:bCs/>
          <w:u w:val="single"/>
        </w:rPr>
      </w:pPr>
      <w:r w:rsidRPr="00CA5E62">
        <w:rPr>
          <w:rFonts w:cs="Arial"/>
          <w:b/>
          <w:bCs/>
          <w:u w:val="single"/>
        </w:rPr>
        <w:t xml:space="preserve">Coaches and Officials within Welsh Cricket </w:t>
      </w:r>
    </w:p>
    <w:p w:rsidR="006A544B" w:rsidRDefault="006A544B" w:rsidP="006A544B">
      <w:pPr>
        <w:autoSpaceDE w:val="0"/>
        <w:autoSpaceDN w:val="0"/>
        <w:adjustRightInd w:val="0"/>
        <w:spacing w:after="0" w:line="240" w:lineRule="auto"/>
        <w:rPr>
          <w:rFonts w:cs="Arial"/>
          <w:bCs/>
          <w:lang w:val="en-US"/>
        </w:rPr>
      </w:pPr>
    </w:p>
    <w:p w:rsidR="00CA5E62" w:rsidRDefault="00CA5E62" w:rsidP="006A544B">
      <w:pPr>
        <w:autoSpaceDE w:val="0"/>
        <w:autoSpaceDN w:val="0"/>
        <w:adjustRightInd w:val="0"/>
        <w:spacing w:after="0" w:line="240" w:lineRule="auto"/>
        <w:rPr>
          <w:rFonts w:cs="Arial"/>
          <w:b/>
          <w:bCs/>
          <w:lang w:val="en-US"/>
        </w:rPr>
      </w:pPr>
      <w:r w:rsidRPr="00CA5E62">
        <w:rPr>
          <w:rFonts w:cs="Arial"/>
          <w:b/>
          <w:bCs/>
          <w:lang w:val="en-US"/>
        </w:rPr>
        <w:t>Methodology</w:t>
      </w:r>
    </w:p>
    <w:p w:rsidR="00CA5E62" w:rsidRDefault="00CA5E62" w:rsidP="006A544B">
      <w:pPr>
        <w:autoSpaceDE w:val="0"/>
        <w:autoSpaceDN w:val="0"/>
        <w:adjustRightInd w:val="0"/>
        <w:spacing w:after="0" w:line="240" w:lineRule="auto"/>
        <w:rPr>
          <w:rFonts w:cs="Arial"/>
          <w:b/>
          <w:bCs/>
          <w:lang w:val="en-US"/>
        </w:rPr>
      </w:pPr>
    </w:p>
    <w:p w:rsidR="00CA5E62" w:rsidRPr="00CA5E62" w:rsidRDefault="00CA5E62" w:rsidP="006A544B">
      <w:pPr>
        <w:autoSpaceDE w:val="0"/>
        <w:autoSpaceDN w:val="0"/>
        <w:adjustRightInd w:val="0"/>
        <w:spacing w:after="0" w:line="240" w:lineRule="auto"/>
        <w:rPr>
          <w:rFonts w:cs="Arial"/>
          <w:bCs/>
          <w:lang w:val="en-US"/>
        </w:rPr>
      </w:pPr>
      <w:r w:rsidRPr="00CA5E62">
        <w:rPr>
          <w:rFonts w:cs="Arial"/>
          <w:bCs/>
          <w:lang w:val="en-US"/>
        </w:rPr>
        <w:t xml:space="preserve">The audit of Welsh Coaches and Officials was undertaken via the Cricket Wales Survey Monkey account and was supported by ACO Wales. Individual’s anonymity was again protected and the data was again collated by the CEO. </w:t>
      </w:r>
      <w:r w:rsidR="005947B6">
        <w:rPr>
          <w:rFonts w:cs="Arial"/>
          <w:bCs/>
          <w:lang w:val="en-US"/>
        </w:rPr>
        <w:t>54</w:t>
      </w:r>
      <w:r w:rsidRPr="00CA5E62">
        <w:rPr>
          <w:rFonts w:cs="Arial"/>
          <w:bCs/>
          <w:lang w:val="en-US"/>
        </w:rPr>
        <w:t xml:space="preserve"> Coaches (</w:t>
      </w:r>
      <w:r w:rsidR="00A638C4">
        <w:rPr>
          <w:rFonts w:cs="Arial"/>
          <w:bCs/>
          <w:lang w:val="en-US"/>
        </w:rPr>
        <w:t>&gt;10</w:t>
      </w:r>
      <w:r w:rsidRPr="00CA5E62">
        <w:rPr>
          <w:rFonts w:cs="Arial"/>
          <w:bCs/>
          <w:lang w:val="en-US"/>
        </w:rPr>
        <w:t xml:space="preserve">% of Welsh ECB CA Members) and </w:t>
      </w:r>
      <w:r w:rsidR="00A638C4">
        <w:rPr>
          <w:rFonts w:cs="Arial"/>
          <w:bCs/>
          <w:lang w:val="en-US"/>
        </w:rPr>
        <w:t>31 Officials (&gt;10</w:t>
      </w:r>
      <w:r w:rsidRPr="00CA5E62">
        <w:rPr>
          <w:rFonts w:cs="Arial"/>
          <w:bCs/>
          <w:lang w:val="en-US"/>
        </w:rPr>
        <w:t>% of ACO Wales membership) completed the survey.</w:t>
      </w:r>
    </w:p>
    <w:p w:rsidR="00CA5E62" w:rsidRDefault="00CA5E62" w:rsidP="006A544B">
      <w:pPr>
        <w:autoSpaceDE w:val="0"/>
        <w:autoSpaceDN w:val="0"/>
        <w:adjustRightInd w:val="0"/>
        <w:spacing w:after="0" w:line="240" w:lineRule="auto"/>
        <w:rPr>
          <w:rFonts w:cs="Arial"/>
          <w:b/>
          <w:bCs/>
          <w:lang w:val="en-US"/>
        </w:rPr>
      </w:pPr>
    </w:p>
    <w:p w:rsidR="00CA5E62" w:rsidRPr="00CA5E62" w:rsidRDefault="00CA5E62" w:rsidP="006A544B">
      <w:pPr>
        <w:autoSpaceDE w:val="0"/>
        <w:autoSpaceDN w:val="0"/>
        <w:adjustRightInd w:val="0"/>
        <w:spacing w:after="0" w:line="240" w:lineRule="auto"/>
        <w:rPr>
          <w:rFonts w:cs="Arial"/>
          <w:b/>
          <w:bCs/>
          <w:lang w:val="en-US"/>
        </w:rPr>
      </w:pPr>
      <w:r>
        <w:rPr>
          <w:rFonts w:cs="Arial"/>
          <w:b/>
          <w:bCs/>
          <w:lang w:val="en-US"/>
        </w:rPr>
        <w:t>Headline findings</w:t>
      </w:r>
    </w:p>
    <w:p w:rsidR="00CA5E62" w:rsidRDefault="00CA5E62" w:rsidP="006A544B">
      <w:pPr>
        <w:autoSpaceDE w:val="0"/>
        <w:autoSpaceDN w:val="0"/>
        <w:adjustRightInd w:val="0"/>
        <w:spacing w:after="0" w:line="240" w:lineRule="auto"/>
        <w:rPr>
          <w:rFonts w:cs="Arial"/>
          <w:bCs/>
          <w:lang w:val="en-US"/>
        </w:rPr>
      </w:pPr>
    </w:p>
    <w:p w:rsidR="00CA5E62" w:rsidRDefault="00A638C4" w:rsidP="006A544B">
      <w:pPr>
        <w:autoSpaceDE w:val="0"/>
        <w:autoSpaceDN w:val="0"/>
        <w:adjustRightInd w:val="0"/>
        <w:spacing w:after="0" w:line="240" w:lineRule="auto"/>
        <w:rPr>
          <w:rFonts w:cs="Arial"/>
          <w:bCs/>
          <w:lang w:val="en-US"/>
        </w:rPr>
      </w:pPr>
      <w:r>
        <w:rPr>
          <w:rFonts w:cs="Arial"/>
          <w:bCs/>
          <w:lang w:val="en-US"/>
        </w:rPr>
        <w:t xml:space="preserve">As with the Board and Staff, Coaches and Officials in Wales have a similar demographic profile being predominantly male, white, </w:t>
      </w:r>
      <w:proofErr w:type="gramStart"/>
      <w:r>
        <w:rPr>
          <w:rFonts w:cs="Arial"/>
          <w:bCs/>
          <w:lang w:val="en-US"/>
        </w:rPr>
        <w:t>heterosexual</w:t>
      </w:r>
      <w:proofErr w:type="gramEnd"/>
      <w:r>
        <w:rPr>
          <w:rFonts w:cs="Arial"/>
          <w:bCs/>
          <w:lang w:val="en-US"/>
        </w:rPr>
        <w:t xml:space="preserve"> and either having no religion or a Christian faith</w:t>
      </w:r>
      <w:r w:rsidR="003A658B">
        <w:rPr>
          <w:rFonts w:cs="Arial"/>
          <w:bCs/>
          <w:lang w:val="en-US"/>
        </w:rPr>
        <w:t>. However, the age profile is older and more individuals have some form of disability. As with the Board and Staff, Coaches and Officials are under-represented amongst females and the disabled, when compared with the general Welsh population.</w:t>
      </w:r>
    </w:p>
    <w:p w:rsidR="00CA5E62" w:rsidRPr="00E83191" w:rsidRDefault="00CA5E62" w:rsidP="006A544B">
      <w:pPr>
        <w:autoSpaceDE w:val="0"/>
        <w:autoSpaceDN w:val="0"/>
        <w:adjustRightInd w:val="0"/>
        <w:spacing w:after="0" w:line="240" w:lineRule="auto"/>
        <w:rPr>
          <w:rFonts w:cs="Arial"/>
          <w:bCs/>
          <w:lang w:val="en-US"/>
        </w:rPr>
      </w:pPr>
    </w:p>
    <w:p w:rsidR="006A544B" w:rsidRPr="003A658B" w:rsidRDefault="006A544B" w:rsidP="006A544B">
      <w:pPr>
        <w:autoSpaceDE w:val="0"/>
        <w:autoSpaceDN w:val="0"/>
        <w:adjustRightInd w:val="0"/>
        <w:spacing w:after="0" w:line="240" w:lineRule="auto"/>
        <w:rPr>
          <w:rFonts w:cs="Arial"/>
          <w:b/>
          <w:bCs/>
          <w:u w:val="single"/>
          <w:lang w:val="en-US"/>
        </w:rPr>
      </w:pPr>
      <w:r w:rsidRPr="003A658B">
        <w:rPr>
          <w:rFonts w:cs="Arial"/>
          <w:b/>
          <w:bCs/>
          <w:u w:val="single"/>
          <w:lang w:val="en-US"/>
        </w:rPr>
        <w:t>Conclusions and recommendations including areas for improvement</w:t>
      </w:r>
    </w:p>
    <w:p w:rsidR="009268BA" w:rsidRPr="00E83191" w:rsidRDefault="009268BA" w:rsidP="006A544B">
      <w:pPr>
        <w:autoSpaceDE w:val="0"/>
        <w:autoSpaceDN w:val="0"/>
        <w:adjustRightInd w:val="0"/>
        <w:spacing w:after="0" w:line="240" w:lineRule="auto"/>
        <w:rPr>
          <w:rFonts w:cs="Arial"/>
          <w:b/>
          <w:bCs/>
          <w:lang w:val="en-US"/>
        </w:rPr>
      </w:pPr>
    </w:p>
    <w:p w:rsidR="009268BA" w:rsidRDefault="009268BA" w:rsidP="006A544B">
      <w:pPr>
        <w:pStyle w:val="ListParagraph"/>
        <w:numPr>
          <w:ilvl w:val="0"/>
          <w:numId w:val="2"/>
        </w:numPr>
        <w:autoSpaceDE w:val="0"/>
        <w:autoSpaceDN w:val="0"/>
        <w:adjustRightInd w:val="0"/>
        <w:spacing w:after="0" w:line="240" w:lineRule="auto"/>
        <w:rPr>
          <w:rFonts w:cs="Arial"/>
          <w:bCs/>
          <w:lang w:val="en-US"/>
        </w:rPr>
      </w:pPr>
      <w:r>
        <w:rPr>
          <w:rFonts w:cs="Arial"/>
          <w:bCs/>
          <w:lang w:val="en-US"/>
        </w:rPr>
        <w:t>The results of the above audit</w:t>
      </w:r>
      <w:r w:rsidR="003A658B">
        <w:rPr>
          <w:rFonts w:cs="Arial"/>
          <w:bCs/>
          <w:lang w:val="en-US"/>
        </w:rPr>
        <w:t>s</w:t>
      </w:r>
      <w:r>
        <w:rPr>
          <w:rFonts w:cs="Arial"/>
          <w:bCs/>
          <w:lang w:val="en-US"/>
        </w:rPr>
        <w:t xml:space="preserve"> will form the basis of </w:t>
      </w:r>
      <w:r w:rsidR="005C4639">
        <w:rPr>
          <w:rFonts w:cs="Arial"/>
          <w:bCs/>
          <w:lang w:val="en-US"/>
        </w:rPr>
        <w:t xml:space="preserve">the Cricket Wales Equality Action Plan </w:t>
      </w:r>
    </w:p>
    <w:p w:rsidR="009268BA" w:rsidRDefault="00C05625" w:rsidP="006A544B">
      <w:pPr>
        <w:pStyle w:val="ListParagraph"/>
        <w:numPr>
          <w:ilvl w:val="0"/>
          <w:numId w:val="2"/>
        </w:numPr>
        <w:autoSpaceDE w:val="0"/>
        <w:autoSpaceDN w:val="0"/>
        <w:adjustRightInd w:val="0"/>
        <w:spacing w:after="0" w:line="240" w:lineRule="auto"/>
        <w:rPr>
          <w:rFonts w:cs="Arial"/>
          <w:bCs/>
          <w:lang w:val="en-US"/>
        </w:rPr>
      </w:pPr>
      <w:r>
        <w:rPr>
          <w:rFonts w:cs="Arial"/>
          <w:bCs/>
          <w:lang w:val="en-US"/>
        </w:rPr>
        <w:t xml:space="preserve">Cricket Wales will be undertaking a governance review during financial years 2013/14 and 2014/15. This will be wide-ranging but will include the consideration of a more diverse, skills-based Board. Females and those with a disability are currently under-represented compared to the Wales population; </w:t>
      </w:r>
    </w:p>
    <w:p w:rsidR="00DF5A71" w:rsidRDefault="00C05625" w:rsidP="006A544B">
      <w:pPr>
        <w:pStyle w:val="ListParagraph"/>
        <w:numPr>
          <w:ilvl w:val="0"/>
          <w:numId w:val="2"/>
        </w:numPr>
        <w:autoSpaceDE w:val="0"/>
        <w:autoSpaceDN w:val="0"/>
        <w:adjustRightInd w:val="0"/>
        <w:spacing w:after="0" w:line="240" w:lineRule="auto"/>
        <w:rPr>
          <w:rFonts w:cs="Arial"/>
          <w:bCs/>
          <w:lang w:val="en-US"/>
        </w:rPr>
      </w:pPr>
      <w:r>
        <w:rPr>
          <w:rFonts w:cs="Arial"/>
          <w:bCs/>
          <w:lang w:val="en-US"/>
        </w:rPr>
        <w:t>Future recruitment of staff also needs to be influenced by a current under-representation amongst females and those with a disability</w:t>
      </w:r>
      <w:r w:rsidR="00DF5A71">
        <w:rPr>
          <w:rFonts w:cs="Arial"/>
          <w:bCs/>
          <w:lang w:val="en-US"/>
        </w:rPr>
        <w:t>;</w:t>
      </w:r>
    </w:p>
    <w:p w:rsidR="00C05625" w:rsidRDefault="00DF5A71" w:rsidP="006A544B">
      <w:pPr>
        <w:pStyle w:val="ListParagraph"/>
        <w:numPr>
          <w:ilvl w:val="0"/>
          <w:numId w:val="2"/>
        </w:numPr>
        <w:autoSpaceDE w:val="0"/>
        <w:autoSpaceDN w:val="0"/>
        <w:adjustRightInd w:val="0"/>
        <w:spacing w:after="0" w:line="240" w:lineRule="auto"/>
        <w:rPr>
          <w:rFonts w:cs="Arial"/>
          <w:bCs/>
          <w:lang w:val="en-US"/>
        </w:rPr>
      </w:pPr>
      <w:r>
        <w:rPr>
          <w:rFonts w:cs="Arial"/>
          <w:bCs/>
          <w:lang w:val="en-US"/>
        </w:rPr>
        <w:t xml:space="preserve">Part of the Equality Action Plan will involve following the Disability Sport Wales </w:t>
      </w:r>
      <w:proofErr w:type="spellStart"/>
      <w:r>
        <w:rPr>
          <w:rFonts w:cs="Arial"/>
          <w:bCs/>
          <w:lang w:val="en-US"/>
        </w:rPr>
        <w:t>In</w:t>
      </w:r>
      <w:r w:rsidR="005C4639">
        <w:rPr>
          <w:rFonts w:cs="Arial"/>
          <w:bCs/>
          <w:lang w:val="en-US"/>
        </w:rPr>
        <w:t>sport</w:t>
      </w:r>
      <w:proofErr w:type="spellEnd"/>
      <w:r w:rsidR="005C4639">
        <w:rPr>
          <w:rFonts w:cs="Arial"/>
          <w:bCs/>
          <w:lang w:val="en-US"/>
        </w:rPr>
        <w:t xml:space="preserve"> process;</w:t>
      </w:r>
    </w:p>
    <w:p w:rsidR="005C4639" w:rsidRPr="00E83191" w:rsidRDefault="005C4639" w:rsidP="006A544B">
      <w:pPr>
        <w:pStyle w:val="ListParagraph"/>
        <w:numPr>
          <w:ilvl w:val="0"/>
          <w:numId w:val="2"/>
        </w:numPr>
        <w:autoSpaceDE w:val="0"/>
        <w:autoSpaceDN w:val="0"/>
        <w:adjustRightInd w:val="0"/>
        <w:spacing w:after="0" w:line="240" w:lineRule="auto"/>
        <w:rPr>
          <w:rFonts w:cs="Arial"/>
          <w:bCs/>
          <w:lang w:val="en-US"/>
        </w:rPr>
      </w:pPr>
      <w:r>
        <w:rPr>
          <w:rFonts w:cs="Arial"/>
          <w:bCs/>
          <w:lang w:val="en-US"/>
        </w:rPr>
        <w:t>Cricket Wales’ Workforce Plan needs to consider the development of greater diversity amongst Coaches and Officials.</w:t>
      </w:r>
    </w:p>
    <w:tbl>
      <w:tblPr>
        <w:tblW w:w="4836" w:type="pct"/>
        <w:tblLook w:val="04A0"/>
      </w:tblPr>
      <w:tblGrid>
        <w:gridCol w:w="3110"/>
        <w:gridCol w:w="995"/>
        <w:gridCol w:w="733"/>
        <w:gridCol w:w="229"/>
        <w:gridCol w:w="2144"/>
        <w:gridCol w:w="995"/>
        <w:gridCol w:w="733"/>
      </w:tblGrid>
      <w:tr w:rsidR="00CA0FC1" w:rsidRPr="00E83191" w:rsidTr="00CA0FC1">
        <w:trPr>
          <w:trHeight w:val="300"/>
        </w:trPr>
        <w:tc>
          <w:tcPr>
            <w:tcW w:w="0" w:type="auto"/>
            <w:gridSpan w:val="5"/>
            <w:noWrap/>
            <w:vAlign w:val="bottom"/>
            <w:hideMark/>
          </w:tcPr>
          <w:p w:rsidR="00CA0FC1" w:rsidRPr="00E83191" w:rsidRDefault="00CA0FC1" w:rsidP="00540ADD">
            <w:pPr>
              <w:spacing w:after="0" w:line="240" w:lineRule="auto"/>
              <w:rPr>
                <w:rFonts w:eastAsia="Times New Roman" w:cstheme="minorHAnsi"/>
                <w:b/>
                <w:bCs/>
                <w:color w:val="000000"/>
              </w:rPr>
            </w:pPr>
            <w:r w:rsidRPr="00E83191">
              <w:rPr>
                <w:rFonts w:cs="Arial"/>
                <w:bCs/>
              </w:rPr>
              <w:lastRenderedPageBreak/>
              <w:br w:type="page"/>
              <w:t>E</w:t>
            </w:r>
            <w:r w:rsidR="00CC6BFE" w:rsidRPr="00E83191">
              <w:rPr>
                <w:rFonts w:eastAsia="Times New Roman" w:cstheme="minorHAnsi"/>
                <w:b/>
                <w:bCs/>
                <w:color w:val="000000"/>
              </w:rPr>
              <w:t xml:space="preserve">quality Monitoring Profile </w:t>
            </w:r>
            <w:r w:rsidR="00540ADD">
              <w:rPr>
                <w:rFonts w:eastAsia="Times New Roman" w:cstheme="minorHAnsi"/>
                <w:b/>
                <w:bCs/>
                <w:color w:val="000000"/>
              </w:rPr>
              <w:t>Cricket Wales</w:t>
            </w:r>
          </w:p>
        </w:tc>
        <w:tc>
          <w:tcPr>
            <w:tcW w:w="0" w:type="auto"/>
            <w:noWrap/>
            <w:vAlign w:val="bottom"/>
            <w:hideMark/>
          </w:tcPr>
          <w:p w:rsidR="00CA0FC1" w:rsidRPr="00E83191" w:rsidRDefault="00CA0FC1">
            <w:pPr>
              <w:spacing w:after="0"/>
              <w:rPr>
                <w:rFonts w:cs="Times New Roman"/>
              </w:rPr>
            </w:pPr>
          </w:p>
        </w:tc>
        <w:tc>
          <w:tcPr>
            <w:tcW w:w="0" w:type="auto"/>
            <w:noWrap/>
            <w:vAlign w:val="bottom"/>
            <w:hideMark/>
          </w:tcPr>
          <w:p w:rsidR="00CA0FC1" w:rsidRPr="00E83191" w:rsidRDefault="00CA0FC1">
            <w:pPr>
              <w:spacing w:after="0"/>
              <w:rPr>
                <w:rFonts w:cs="Times New Roman"/>
              </w:rPr>
            </w:pPr>
          </w:p>
        </w:tc>
      </w:tr>
      <w:tr w:rsidR="00CA0FC1" w:rsidRPr="00E83191" w:rsidTr="00CA0FC1">
        <w:trPr>
          <w:trHeight w:val="300"/>
        </w:trPr>
        <w:tc>
          <w:tcPr>
            <w:tcW w:w="0" w:type="auto"/>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 xml:space="preserve">Number of </w:t>
            </w:r>
            <w:r w:rsidR="00540ADD">
              <w:rPr>
                <w:rFonts w:eastAsia="Times New Roman" w:cstheme="minorHAnsi"/>
                <w:b/>
                <w:bCs/>
                <w:color w:val="000000"/>
              </w:rPr>
              <w:t>Board and Staff</w:t>
            </w:r>
          </w:p>
        </w:tc>
        <w:tc>
          <w:tcPr>
            <w:tcW w:w="0" w:type="auto"/>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42</w:t>
            </w:r>
          </w:p>
        </w:tc>
        <w:tc>
          <w:tcPr>
            <w:tcW w:w="0" w:type="auto"/>
            <w:noWrap/>
            <w:vAlign w:val="bottom"/>
            <w:hideMark/>
          </w:tcPr>
          <w:p w:rsidR="00CA0FC1" w:rsidRPr="00E83191" w:rsidRDefault="00CA0FC1">
            <w:pPr>
              <w:spacing w:after="0"/>
              <w:rPr>
                <w:rFonts w:cs="Times New Roman"/>
              </w:rPr>
            </w:pPr>
          </w:p>
        </w:tc>
        <w:tc>
          <w:tcPr>
            <w:tcW w:w="0" w:type="auto"/>
            <w:noWrap/>
            <w:vAlign w:val="bottom"/>
            <w:hideMark/>
          </w:tcPr>
          <w:p w:rsidR="00CA0FC1" w:rsidRPr="00E83191" w:rsidRDefault="00CA0FC1">
            <w:pPr>
              <w:spacing w:after="0"/>
              <w:rPr>
                <w:rFonts w:cs="Times New Roman"/>
              </w:rPr>
            </w:pPr>
          </w:p>
        </w:tc>
        <w:tc>
          <w:tcPr>
            <w:tcW w:w="0" w:type="auto"/>
            <w:noWrap/>
            <w:vAlign w:val="bottom"/>
            <w:hideMark/>
          </w:tcPr>
          <w:p w:rsidR="00CA0FC1" w:rsidRPr="00E83191" w:rsidRDefault="00CA0FC1">
            <w:pPr>
              <w:spacing w:after="0"/>
              <w:rPr>
                <w:rFonts w:cs="Times New Roman"/>
              </w:rPr>
            </w:pPr>
          </w:p>
        </w:tc>
        <w:tc>
          <w:tcPr>
            <w:tcW w:w="0" w:type="auto"/>
            <w:noWrap/>
            <w:vAlign w:val="bottom"/>
            <w:hideMark/>
          </w:tcPr>
          <w:p w:rsidR="00CA0FC1" w:rsidRPr="00E83191" w:rsidRDefault="00CA0FC1">
            <w:pPr>
              <w:spacing w:after="0"/>
              <w:rPr>
                <w:rFonts w:cs="Times New Roman"/>
              </w:rPr>
            </w:pPr>
          </w:p>
        </w:tc>
        <w:tc>
          <w:tcPr>
            <w:tcW w:w="0" w:type="auto"/>
            <w:noWrap/>
            <w:vAlign w:val="bottom"/>
            <w:hideMark/>
          </w:tcPr>
          <w:p w:rsidR="00CA0FC1" w:rsidRPr="00E83191" w:rsidRDefault="00CA0FC1">
            <w:pPr>
              <w:spacing w:after="0"/>
              <w:rPr>
                <w:rFonts w:cs="Times New Roman"/>
              </w:rPr>
            </w:pPr>
          </w:p>
        </w:tc>
      </w:tr>
      <w:tr w:rsidR="00CA0FC1" w:rsidRPr="00E83191" w:rsidTr="00CA0FC1">
        <w:trPr>
          <w:trHeight w:val="300"/>
        </w:trPr>
        <w:tc>
          <w:tcPr>
            <w:tcW w:w="0" w:type="auto"/>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Forms not returned</w:t>
            </w:r>
          </w:p>
        </w:tc>
        <w:tc>
          <w:tcPr>
            <w:tcW w:w="0" w:type="auto"/>
            <w:noWrap/>
            <w:vAlign w:val="bottom"/>
            <w:hideMark/>
          </w:tcPr>
          <w:p w:rsidR="00CA0FC1" w:rsidRPr="00E83191" w:rsidRDefault="00CA0FC1" w:rsidP="00540ADD">
            <w:pPr>
              <w:spacing w:after="0" w:line="240" w:lineRule="auto"/>
              <w:jc w:val="right"/>
              <w:rPr>
                <w:rFonts w:eastAsia="Times New Roman" w:cstheme="minorHAnsi"/>
                <w:color w:val="000000"/>
              </w:rPr>
            </w:pPr>
            <w:r w:rsidRPr="00E83191">
              <w:rPr>
                <w:rFonts w:eastAsia="Times New Roman" w:cstheme="minorHAnsi"/>
                <w:color w:val="000000"/>
              </w:rPr>
              <w:t>5</w:t>
            </w:r>
          </w:p>
        </w:tc>
        <w:tc>
          <w:tcPr>
            <w:tcW w:w="0" w:type="auto"/>
            <w:noWrap/>
            <w:vAlign w:val="bottom"/>
            <w:hideMark/>
          </w:tcPr>
          <w:p w:rsidR="00CA0FC1" w:rsidRPr="00E83191" w:rsidRDefault="00CA0FC1">
            <w:pPr>
              <w:spacing w:after="0"/>
              <w:rPr>
                <w:rFonts w:cs="Times New Roman"/>
              </w:rPr>
            </w:pPr>
          </w:p>
        </w:tc>
        <w:tc>
          <w:tcPr>
            <w:tcW w:w="0" w:type="auto"/>
            <w:noWrap/>
            <w:vAlign w:val="bottom"/>
            <w:hideMark/>
          </w:tcPr>
          <w:p w:rsidR="00CA0FC1" w:rsidRPr="00E83191" w:rsidRDefault="00CA0FC1">
            <w:pPr>
              <w:spacing w:after="0"/>
              <w:rPr>
                <w:rFonts w:cs="Times New Roman"/>
              </w:rPr>
            </w:pPr>
          </w:p>
        </w:tc>
        <w:tc>
          <w:tcPr>
            <w:tcW w:w="0" w:type="auto"/>
            <w:noWrap/>
            <w:vAlign w:val="bottom"/>
          </w:tcPr>
          <w:p w:rsidR="00CA0FC1" w:rsidRPr="00E83191" w:rsidRDefault="00CA0FC1">
            <w:pPr>
              <w:spacing w:after="0" w:line="240" w:lineRule="auto"/>
              <w:rPr>
                <w:rFonts w:eastAsia="Times New Roman" w:cstheme="minorHAnsi"/>
                <w:color w:val="000000"/>
              </w:rPr>
            </w:pPr>
          </w:p>
        </w:tc>
        <w:tc>
          <w:tcPr>
            <w:tcW w:w="0" w:type="auto"/>
            <w:noWrap/>
            <w:vAlign w:val="bottom"/>
          </w:tcPr>
          <w:p w:rsidR="00CA0FC1" w:rsidRPr="00E83191" w:rsidRDefault="00CA0FC1">
            <w:pPr>
              <w:spacing w:after="0" w:line="240" w:lineRule="auto"/>
              <w:jc w:val="right"/>
              <w:rPr>
                <w:rFonts w:eastAsia="Times New Roman" w:cstheme="minorHAnsi"/>
                <w:color w:val="000000"/>
              </w:rPr>
            </w:pPr>
          </w:p>
        </w:tc>
        <w:tc>
          <w:tcPr>
            <w:tcW w:w="0" w:type="auto"/>
            <w:noWrap/>
            <w:vAlign w:val="bottom"/>
          </w:tcPr>
          <w:p w:rsidR="00CA0FC1" w:rsidRPr="00E83191" w:rsidRDefault="00CA0FC1">
            <w:pPr>
              <w:spacing w:after="0" w:line="240" w:lineRule="auto"/>
              <w:jc w:val="right"/>
              <w:rPr>
                <w:rFonts w:eastAsia="Times New Roman" w:cstheme="minorHAnsi"/>
                <w:color w:val="000000"/>
              </w:rPr>
            </w:pPr>
          </w:p>
        </w:tc>
      </w:tr>
      <w:tr w:rsidR="00CA0FC1" w:rsidRPr="00E83191" w:rsidTr="00CA0FC1">
        <w:trPr>
          <w:trHeight w:val="300"/>
        </w:trPr>
        <w:tc>
          <w:tcPr>
            <w:tcW w:w="0" w:type="auto"/>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Forms returned</w:t>
            </w:r>
          </w:p>
        </w:tc>
        <w:tc>
          <w:tcPr>
            <w:tcW w:w="0" w:type="auto"/>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37</w:t>
            </w:r>
          </w:p>
        </w:tc>
        <w:tc>
          <w:tcPr>
            <w:tcW w:w="0" w:type="auto"/>
            <w:noWrap/>
            <w:vAlign w:val="bottom"/>
            <w:hideMark/>
          </w:tcPr>
          <w:p w:rsidR="00CA0FC1" w:rsidRPr="00E83191" w:rsidRDefault="00CA0FC1">
            <w:pPr>
              <w:spacing w:after="0"/>
              <w:rPr>
                <w:rFonts w:cs="Times New Roman"/>
              </w:rPr>
            </w:pPr>
          </w:p>
        </w:tc>
        <w:tc>
          <w:tcPr>
            <w:tcW w:w="0" w:type="auto"/>
            <w:noWrap/>
            <w:vAlign w:val="bottom"/>
            <w:hideMark/>
          </w:tcPr>
          <w:p w:rsidR="00CA0FC1" w:rsidRPr="00E83191" w:rsidRDefault="00CA0FC1">
            <w:pPr>
              <w:spacing w:after="0"/>
              <w:rPr>
                <w:rFonts w:cs="Times New Roman"/>
              </w:rPr>
            </w:pPr>
          </w:p>
        </w:tc>
        <w:tc>
          <w:tcPr>
            <w:tcW w:w="0" w:type="auto"/>
            <w:noWrap/>
            <w:vAlign w:val="bottom"/>
          </w:tcPr>
          <w:p w:rsidR="00CA0FC1" w:rsidRPr="00E83191" w:rsidRDefault="00CA0FC1">
            <w:pPr>
              <w:spacing w:after="0" w:line="240" w:lineRule="auto"/>
              <w:rPr>
                <w:rFonts w:eastAsia="Times New Roman" w:cstheme="minorHAnsi"/>
                <w:b/>
                <w:bCs/>
                <w:color w:val="000000"/>
              </w:rPr>
            </w:pPr>
          </w:p>
        </w:tc>
        <w:tc>
          <w:tcPr>
            <w:tcW w:w="0" w:type="auto"/>
            <w:noWrap/>
            <w:vAlign w:val="bottom"/>
          </w:tcPr>
          <w:p w:rsidR="00CA0FC1" w:rsidRPr="00E83191" w:rsidRDefault="00CA0FC1">
            <w:pPr>
              <w:spacing w:after="0" w:line="240" w:lineRule="auto"/>
              <w:jc w:val="right"/>
              <w:rPr>
                <w:rFonts w:eastAsia="Times New Roman" w:cstheme="minorHAnsi"/>
                <w:color w:val="000000"/>
              </w:rPr>
            </w:pPr>
          </w:p>
        </w:tc>
        <w:tc>
          <w:tcPr>
            <w:tcW w:w="0" w:type="auto"/>
            <w:noWrap/>
            <w:vAlign w:val="bottom"/>
          </w:tcPr>
          <w:p w:rsidR="00CA0FC1" w:rsidRPr="00E83191" w:rsidRDefault="00CA0FC1">
            <w:pPr>
              <w:spacing w:after="0" w:line="240" w:lineRule="auto"/>
              <w:jc w:val="right"/>
              <w:rPr>
                <w:rFonts w:eastAsia="Times New Roman" w:cstheme="minorHAnsi"/>
                <w:color w:val="000000"/>
              </w:rPr>
            </w:pPr>
          </w:p>
        </w:tc>
      </w:tr>
      <w:tr w:rsidR="00CA0FC1" w:rsidRPr="00E83191" w:rsidTr="00CA0FC1">
        <w:trPr>
          <w:trHeight w:val="300"/>
        </w:trPr>
        <w:tc>
          <w:tcPr>
            <w:tcW w:w="0" w:type="auto"/>
            <w:tcBorders>
              <w:top w:val="nil"/>
              <w:left w:val="nil"/>
              <w:bottom w:val="single" w:sz="4" w:space="0" w:color="auto"/>
              <w:right w:val="nil"/>
            </w:tcBorders>
            <w:vAlign w:val="bottom"/>
            <w:hideMark/>
          </w:tcPr>
          <w:p w:rsidR="00CA0FC1" w:rsidRPr="00E83191" w:rsidRDefault="00CA0FC1">
            <w:pPr>
              <w:spacing w:after="0"/>
              <w:rPr>
                <w:rFonts w:cs="Times New Roman"/>
              </w:rPr>
            </w:pPr>
          </w:p>
        </w:tc>
        <w:tc>
          <w:tcPr>
            <w:tcW w:w="0" w:type="auto"/>
            <w:tcBorders>
              <w:top w:val="nil"/>
              <w:left w:val="nil"/>
              <w:bottom w:val="single" w:sz="4" w:space="0" w:color="auto"/>
              <w:right w:val="nil"/>
            </w:tcBorders>
            <w:noWrap/>
            <w:vAlign w:val="bottom"/>
            <w:hideMark/>
          </w:tcPr>
          <w:p w:rsidR="00CA0FC1" w:rsidRPr="00E83191" w:rsidRDefault="00CA0FC1">
            <w:pPr>
              <w:spacing w:after="0"/>
              <w:rPr>
                <w:rFonts w:cs="Times New Roman"/>
              </w:rPr>
            </w:pPr>
          </w:p>
        </w:tc>
        <w:tc>
          <w:tcPr>
            <w:tcW w:w="0" w:type="auto"/>
            <w:tcBorders>
              <w:top w:val="nil"/>
              <w:left w:val="nil"/>
              <w:bottom w:val="single" w:sz="4" w:space="0" w:color="auto"/>
              <w:right w:val="nil"/>
            </w:tcBorders>
            <w:noWrap/>
            <w:vAlign w:val="bottom"/>
            <w:hideMark/>
          </w:tcPr>
          <w:p w:rsidR="00CA0FC1" w:rsidRPr="00E83191" w:rsidRDefault="00CA0FC1">
            <w:pPr>
              <w:spacing w:after="0"/>
              <w:rPr>
                <w:rFonts w:cs="Times New Roman"/>
              </w:rPr>
            </w:pPr>
          </w:p>
        </w:tc>
        <w:tc>
          <w:tcPr>
            <w:tcW w:w="0" w:type="auto"/>
            <w:noWrap/>
            <w:vAlign w:val="bottom"/>
            <w:hideMark/>
          </w:tcPr>
          <w:p w:rsidR="00CA0FC1" w:rsidRPr="00E83191" w:rsidRDefault="00CA0FC1">
            <w:pPr>
              <w:spacing w:after="0"/>
              <w:rPr>
                <w:rFonts w:cs="Times New Roman"/>
              </w:rPr>
            </w:pPr>
          </w:p>
        </w:tc>
        <w:tc>
          <w:tcPr>
            <w:tcW w:w="0" w:type="auto"/>
            <w:tcBorders>
              <w:top w:val="nil"/>
              <w:left w:val="nil"/>
              <w:bottom w:val="single" w:sz="4" w:space="0" w:color="auto"/>
              <w:right w:val="nil"/>
            </w:tcBorders>
            <w:noWrap/>
            <w:vAlign w:val="bottom"/>
            <w:hideMark/>
          </w:tcPr>
          <w:p w:rsidR="00CA0FC1" w:rsidRPr="00E83191" w:rsidRDefault="00CA0FC1">
            <w:pPr>
              <w:spacing w:after="0"/>
              <w:rPr>
                <w:rFonts w:cs="Times New Roman"/>
              </w:rPr>
            </w:pPr>
          </w:p>
        </w:tc>
        <w:tc>
          <w:tcPr>
            <w:tcW w:w="0" w:type="auto"/>
            <w:tcBorders>
              <w:top w:val="nil"/>
              <w:left w:val="nil"/>
              <w:bottom w:val="single" w:sz="4" w:space="0" w:color="auto"/>
              <w:right w:val="nil"/>
            </w:tcBorders>
            <w:noWrap/>
            <w:vAlign w:val="bottom"/>
            <w:hideMark/>
          </w:tcPr>
          <w:p w:rsidR="00CA0FC1" w:rsidRPr="00E83191" w:rsidRDefault="00CA0FC1">
            <w:pPr>
              <w:spacing w:after="0"/>
              <w:rPr>
                <w:rFonts w:cs="Times New Roman"/>
              </w:rPr>
            </w:pPr>
          </w:p>
        </w:tc>
        <w:tc>
          <w:tcPr>
            <w:tcW w:w="0" w:type="auto"/>
            <w:tcBorders>
              <w:top w:val="nil"/>
              <w:left w:val="nil"/>
              <w:bottom w:val="single" w:sz="4" w:space="0" w:color="auto"/>
              <w:right w:val="nil"/>
            </w:tcBorders>
            <w:noWrap/>
            <w:vAlign w:val="bottom"/>
            <w:hideMark/>
          </w:tcPr>
          <w:p w:rsidR="00CA0FC1" w:rsidRPr="00E83191" w:rsidRDefault="00CA0FC1">
            <w:pPr>
              <w:spacing w:after="0"/>
              <w:rPr>
                <w:rFonts w:cs="Times New Roman"/>
              </w:rPr>
            </w:pP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Sex</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bCs/>
                <w:color w:val="000000"/>
              </w:rPr>
            </w:pPr>
            <w:r w:rsidRPr="00E83191">
              <w:rPr>
                <w:rFonts w:eastAsia="Times New Roman" w:cstheme="minorHAnsi"/>
                <w:b/>
                <w:bCs/>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bCs/>
                <w:color w:val="000000"/>
              </w:rPr>
            </w:pPr>
            <w:r w:rsidRPr="00E83191">
              <w:rPr>
                <w:rFonts w:eastAsia="Times New Roman" w:cstheme="minorHAnsi"/>
                <w:b/>
                <w:bCs/>
                <w:color w:val="000000"/>
              </w:rPr>
              <w:t>%</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Age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color w:val="000000"/>
              </w:rPr>
            </w:pPr>
            <w:r w:rsidRPr="00E83191">
              <w:rPr>
                <w:rFonts w:eastAsia="Times New Roman" w:cstheme="minorHAnsi"/>
                <w:b/>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color w:val="000000"/>
              </w:rPr>
            </w:pPr>
            <w:r w:rsidRPr="00E83191">
              <w:rPr>
                <w:rFonts w:eastAsia="Times New Roman" w:cstheme="minorHAnsi"/>
                <w:b/>
                <w:color w:val="000000"/>
              </w:rPr>
              <w:t>%</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0</w:t>
            </w:r>
            <w:r w:rsidR="00CA0FC1"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Under 18</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0</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Male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92</w:t>
            </w:r>
            <w:r w:rsidR="00CA0FC1"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18</w:t>
            </w:r>
            <w:r w:rsidR="00AF253D" w:rsidRPr="00E83191">
              <w:rPr>
                <w:rFonts w:eastAsia="Times New Roman" w:cstheme="minorHAnsi"/>
                <w:bCs/>
                <w:color w:val="000000"/>
              </w:rPr>
              <w:t xml:space="preserve"> </w:t>
            </w:r>
            <w:r w:rsidRPr="00E83191">
              <w:rPr>
                <w:rFonts w:eastAsia="Times New Roman" w:cstheme="minorHAnsi"/>
                <w:bCs/>
                <w:color w:val="000000"/>
              </w:rPr>
              <w:t>-</w:t>
            </w:r>
            <w:r w:rsidR="00AF253D" w:rsidRPr="00E83191">
              <w:rPr>
                <w:rFonts w:eastAsia="Times New Roman" w:cstheme="minorHAnsi"/>
                <w:bCs/>
                <w:color w:val="000000"/>
              </w:rPr>
              <w:t xml:space="preserve"> </w:t>
            </w:r>
            <w:r w:rsidRPr="00E83191">
              <w:rPr>
                <w:rFonts w:eastAsia="Times New Roman" w:cstheme="minorHAnsi"/>
                <w:bCs/>
                <w:color w:val="000000"/>
              </w:rPr>
              <w:t>24</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8%</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Female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8</w:t>
            </w:r>
            <w:r w:rsidR="00CA0FC1"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hideMark/>
          </w:tcPr>
          <w:p w:rsidR="00CA0FC1" w:rsidRPr="00E83191" w:rsidRDefault="00CA0FC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rsidP="00AF253D">
            <w:pPr>
              <w:spacing w:after="0" w:line="240" w:lineRule="auto"/>
              <w:rPr>
                <w:rFonts w:eastAsia="Times New Roman" w:cstheme="minorHAnsi"/>
                <w:bCs/>
                <w:color w:val="000000"/>
              </w:rPr>
            </w:pPr>
            <w:r w:rsidRPr="00E83191">
              <w:rPr>
                <w:rFonts w:cstheme="minorHAnsi"/>
                <w:bCs/>
              </w:rPr>
              <w:t>25</w:t>
            </w:r>
            <w:r w:rsidR="00AF253D" w:rsidRPr="00E83191">
              <w:rPr>
                <w:rFonts w:cstheme="minorHAnsi"/>
                <w:bCs/>
              </w:rPr>
              <w:t xml:space="preserve"> - </w:t>
            </w:r>
            <w:r w:rsidRPr="00E83191">
              <w:rPr>
                <w:rFonts w:cstheme="minorHAnsi"/>
                <w:bCs/>
              </w:rPr>
              <w:t>34</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27%</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540ADD">
            <w:pPr>
              <w:spacing w:after="0" w:line="240" w:lineRule="auto"/>
              <w:jc w:val="right"/>
              <w:rPr>
                <w:rFonts w:eastAsia="Times New Roman" w:cstheme="minorHAnsi"/>
                <w:b/>
                <w:bCs/>
                <w:color w:val="000000"/>
              </w:rPr>
            </w:pPr>
            <w:r>
              <w:rPr>
                <w:rFonts w:eastAsia="Times New Roman" w:cstheme="minorHAnsi"/>
                <w:b/>
                <w:bCs/>
                <w:color w:val="000000"/>
              </w:rPr>
              <w:t>37</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bCs/>
                <w:color w:val="000000"/>
              </w:rPr>
            </w:pPr>
            <w:r w:rsidRPr="00E83191">
              <w:rPr>
                <w:rFonts w:eastAsia="Times New Roman" w:cstheme="minorHAnsi"/>
                <w:b/>
                <w:bCs/>
                <w:color w:val="000000"/>
              </w:rPr>
              <w:t>100%</w:t>
            </w:r>
          </w:p>
        </w:tc>
        <w:tc>
          <w:tcPr>
            <w:tcW w:w="0" w:type="auto"/>
            <w:tcBorders>
              <w:top w:val="nil"/>
              <w:left w:val="single" w:sz="4" w:space="0" w:color="auto"/>
              <w:bottom w:val="nil"/>
              <w:right w:val="single" w:sz="4" w:space="0" w:color="auto"/>
            </w:tcBorders>
            <w:noWrap/>
            <w:vAlign w:val="bottom"/>
            <w:hideMark/>
          </w:tcPr>
          <w:p w:rsidR="00CA0FC1" w:rsidRPr="00E83191" w:rsidRDefault="00CA0FC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
                <w:bCs/>
                <w:color w:val="000000"/>
              </w:rPr>
            </w:pPr>
            <w:r w:rsidRPr="00E83191">
              <w:rPr>
                <w:rFonts w:cstheme="minorHAnsi"/>
                <w:bCs/>
              </w:rPr>
              <w:t>35 - 44</w:t>
            </w:r>
            <w:r w:rsidRPr="00E83191">
              <w:rPr>
                <w:rFonts w:cstheme="minorHAnsi"/>
                <w:bCs/>
              </w:rPr>
              <w:tab/>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11%</w:t>
            </w:r>
          </w:p>
        </w:tc>
      </w:tr>
      <w:tr w:rsidR="00CA0FC1" w:rsidRPr="00E83191" w:rsidTr="00CA0FC1">
        <w:trPr>
          <w:trHeight w:val="300"/>
        </w:trPr>
        <w:tc>
          <w:tcPr>
            <w:tcW w:w="0" w:type="auto"/>
            <w:tcBorders>
              <w:top w:val="single" w:sz="4" w:space="0" w:color="auto"/>
              <w:left w:val="nil"/>
              <w:bottom w:val="single" w:sz="4" w:space="0" w:color="auto"/>
              <w:right w:val="nil"/>
            </w:tcBorders>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nil"/>
              <w:left w:val="nil"/>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rsidP="00AF253D">
            <w:pPr>
              <w:spacing w:after="0" w:line="240" w:lineRule="auto"/>
              <w:rPr>
                <w:rFonts w:eastAsia="Times New Roman" w:cstheme="minorHAnsi"/>
                <w:b/>
                <w:bCs/>
                <w:color w:val="000000"/>
              </w:rPr>
            </w:pPr>
            <w:r w:rsidRPr="00E83191">
              <w:rPr>
                <w:rFonts w:cstheme="minorHAnsi"/>
                <w:bCs/>
              </w:rPr>
              <w:t>45</w:t>
            </w:r>
            <w:r w:rsidR="00AF253D" w:rsidRPr="00E83191">
              <w:rPr>
                <w:rFonts w:cstheme="minorHAnsi"/>
                <w:bCs/>
              </w:rPr>
              <w:t xml:space="preserve"> - </w:t>
            </w:r>
            <w:r w:rsidRPr="00E83191">
              <w:rPr>
                <w:rFonts w:cstheme="minorHAnsi"/>
                <w:bCs/>
              </w:rPr>
              <w:t>54</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9</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24%</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Disability</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bCs/>
                <w:color w:val="000000"/>
              </w:rPr>
            </w:pPr>
            <w:r w:rsidRPr="00E83191">
              <w:rPr>
                <w:rFonts w:eastAsia="Times New Roman" w:cstheme="minorHAnsi"/>
                <w:b/>
                <w:bCs/>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bCs/>
                <w:color w:val="000000"/>
              </w:rPr>
            </w:pPr>
            <w:r w:rsidRPr="00E83191">
              <w:rPr>
                <w:rFonts w:eastAsia="Times New Roman" w:cstheme="minorHAnsi"/>
                <w:b/>
                <w:bCs/>
                <w:color w:val="000000"/>
              </w:rPr>
              <w:t>%</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rsidP="00AF253D">
            <w:pPr>
              <w:spacing w:after="0" w:line="240" w:lineRule="auto"/>
              <w:rPr>
                <w:rFonts w:eastAsia="Times New Roman" w:cstheme="minorHAnsi"/>
                <w:b/>
                <w:bCs/>
                <w:color w:val="000000"/>
              </w:rPr>
            </w:pPr>
            <w:r w:rsidRPr="00E83191">
              <w:rPr>
                <w:rFonts w:cstheme="minorHAnsi"/>
                <w:bCs/>
              </w:rPr>
              <w:t>55</w:t>
            </w:r>
            <w:r w:rsidR="00AF253D" w:rsidRPr="00E83191">
              <w:rPr>
                <w:rFonts w:cstheme="minorHAnsi"/>
                <w:bCs/>
              </w:rPr>
              <w:t xml:space="preserve"> - </w:t>
            </w:r>
            <w:r w:rsidRPr="00E83191">
              <w:rPr>
                <w:rFonts w:cstheme="minorHAnsi"/>
                <w:bCs/>
              </w:rPr>
              <w:t>64</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9</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24%</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3</w:t>
            </w:r>
            <w:r w:rsidR="00CA0FC1"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hideMark/>
          </w:tcPr>
          <w:p w:rsidR="00CA0FC1" w:rsidRPr="00E83191" w:rsidRDefault="00CA0FC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
                <w:bCs/>
                <w:color w:val="000000"/>
              </w:rPr>
            </w:pPr>
            <w:r w:rsidRPr="00E83191">
              <w:rPr>
                <w:rFonts w:cstheme="minorHAnsi"/>
                <w:bCs/>
              </w:rPr>
              <w:t>65 - 74</w:t>
            </w:r>
            <w:r w:rsidRPr="00E83191">
              <w:rPr>
                <w:rFonts w:cstheme="minorHAnsi"/>
                <w:bCs/>
              </w:rPr>
              <w:tab/>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5%</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No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94</w:t>
            </w:r>
            <w:r w:rsidR="00CA0FC1"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hideMark/>
          </w:tcPr>
          <w:p w:rsidR="00CA0FC1" w:rsidRPr="00E83191" w:rsidRDefault="00CA0FC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cstheme="minorHAnsi"/>
                <w:bCs/>
              </w:rPr>
            </w:pPr>
            <w:r w:rsidRPr="00E83191">
              <w:rPr>
                <w:rFonts w:cstheme="minorHAnsi"/>
                <w:bCs/>
              </w:rPr>
              <w:t>75+</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0%</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3</w:t>
            </w:r>
            <w:r w:rsidR="00CA0FC1"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hideMark/>
          </w:tcPr>
          <w:p w:rsidR="00CA0FC1" w:rsidRPr="00E83191" w:rsidRDefault="00CA0FC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cstheme="minorHAnsi"/>
                <w:bCs/>
              </w:rPr>
            </w:pPr>
            <w:r w:rsidRPr="00E83191">
              <w:rPr>
                <w:rFonts w:cstheme="minorHAnsi"/>
                <w:b/>
                <w:bCs/>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37</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100%</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540ADD">
            <w:pPr>
              <w:spacing w:after="0" w:line="240" w:lineRule="auto"/>
              <w:jc w:val="right"/>
              <w:rPr>
                <w:rFonts w:eastAsia="Times New Roman" w:cstheme="minorHAnsi"/>
                <w:color w:val="000000"/>
              </w:rPr>
            </w:pPr>
            <w:r>
              <w:rPr>
                <w:rFonts w:eastAsia="Times New Roman" w:cstheme="minorHAnsi"/>
                <w:color w:val="000000"/>
              </w:rPr>
              <w:t>37</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color w:val="000000"/>
              </w:rPr>
            </w:pPr>
            <w:r w:rsidRPr="00E83191">
              <w:rPr>
                <w:rFonts w:eastAsia="Times New Roman" w:cstheme="minorHAnsi"/>
                <w:color w:val="000000"/>
              </w:rPr>
              <w:t>100%</w:t>
            </w:r>
          </w:p>
        </w:tc>
        <w:tc>
          <w:tcPr>
            <w:tcW w:w="0" w:type="auto"/>
            <w:tcBorders>
              <w:top w:val="nil"/>
              <w:left w:val="single" w:sz="4" w:space="0" w:color="auto"/>
              <w:bottom w:val="nil"/>
              <w:right w:val="nil"/>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nil"/>
              <w:bottom w:val="single" w:sz="4" w:space="0" w:color="auto"/>
              <w:right w:val="nil"/>
            </w:tcBorders>
            <w:vAlign w:val="bottom"/>
          </w:tcPr>
          <w:p w:rsidR="00CA0FC1" w:rsidRPr="00E83191" w:rsidRDefault="00CA0FC1">
            <w:pPr>
              <w:spacing w:after="0" w:line="240" w:lineRule="auto"/>
              <w:rPr>
                <w:rFonts w:cstheme="minorHAnsi"/>
                <w:bCs/>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color w:val="000000"/>
              </w:rPr>
            </w:pP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color w:val="000000"/>
              </w:rPr>
            </w:pPr>
            <w:r w:rsidRPr="00E83191">
              <w:rPr>
                <w:rFonts w:eastAsia="Times New Roman" w:cstheme="minorHAnsi"/>
                <w:b/>
                <w:color w:val="000000"/>
              </w:rPr>
              <w:t>Detail</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Ethnic Group</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bCs/>
                <w:color w:val="000000"/>
              </w:rPr>
            </w:pPr>
            <w:r w:rsidRPr="00E83191">
              <w:rPr>
                <w:rFonts w:eastAsia="Times New Roman" w:cstheme="minorHAnsi"/>
                <w:b/>
                <w:bCs/>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bCs/>
                <w:color w:val="000000"/>
              </w:rPr>
            </w:pPr>
            <w:r w:rsidRPr="00E83191">
              <w:rPr>
                <w:rFonts w:eastAsia="Times New Roman" w:cstheme="minorHAnsi"/>
                <w:b/>
                <w:bCs/>
                <w:color w:val="000000"/>
              </w:rPr>
              <w:t>%</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Deafness or partial hearing loss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color w:val="000000"/>
              </w:rPr>
            </w:pPr>
            <w:r w:rsidRPr="00E83191">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rPr>
                <w:rFonts w:cs="Times New Roman"/>
              </w:rPr>
            </w:pPr>
          </w:p>
        </w:tc>
        <w:tc>
          <w:tcPr>
            <w:tcW w:w="0" w:type="auto"/>
            <w:tcBorders>
              <w:top w:val="nil"/>
              <w:left w:val="single" w:sz="4" w:space="0" w:color="auto"/>
              <w:bottom w:val="nil"/>
              <w:right w:val="single" w:sz="4" w:space="0" w:color="auto"/>
            </w:tcBorders>
            <w:noWrap/>
            <w:vAlign w:val="bottom"/>
            <w:hideMark/>
          </w:tcPr>
          <w:p w:rsidR="00CA0FC1" w:rsidRPr="00E83191" w:rsidRDefault="00CA0FC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3</w:t>
            </w:r>
            <w:r w:rsidR="00CA0FC1" w:rsidRPr="00E83191">
              <w:rPr>
                <w:rFonts w:eastAsia="Times New Roman" w:cstheme="minorHAnsi"/>
                <w:color w:val="000000"/>
              </w:rPr>
              <w:t>%</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Blindness or partial sight loss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color w:val="000000"/>
              </w:rPr>
            </w:pPr>
            <w:r w:rsidRPr="00E83191">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b/>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White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91</w:t>
            </w:r>
            <w:r w:rsidR="00CA0FC1" w:rsidRPr="00E83191">
              <w:rPr>
                <w:rFonts w:eastAsia="Times New Roman" w:cstheme="minorHAnsi"/>
                <w:color w:val="000000"/>
              </w:rPr>
              <w:t>%</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Learning disability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bCs/>
                <w:color w:val="000000"/>
              </w:rPr>
            </w:pPr>
            <w:r>
              <w:rPr>
                <w:rFonts w:eastAsia="Times New Roman" w:cstheme="minorHAnsi"/>
                <w:bCs/>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bCs/>
                <w:color w:val="000000"/>
              </w:rPr>
            </w:pP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b/>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Asian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3</w:t>
            </w:r>
            <w:r w:rsidR="00CA0FC1" w:rsidRPr="00E83191">
              <w:rPr>
                <w:rFonts w:eastAsia="Times New Roman" w:cstheme="minorHAnsi"/>
                <w:color w:val="000000"/>
              </w:rPr>
              <w:t>%</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Learning difficulty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bCs/>
                <w:color w:val="000000"/>
              </w:rPr>
            </w:pPr>
            <w:r w:rsidRPr="00E83191">
              <w:rPr>
                <w:rFonts w:eastAsia="Times New Roman" w:cstheme="minorHAnsi"/>
                <w:bCs/>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bCs/>
                <w:color w:val="000000"/>
              </w:rPr>
            </w:pP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b/>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African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bCs/>
                <w:color w:val="000000"/>
              </w:rPr>
            </w:pPr>
            <w:r w:rsidRPr="00E83191">
              <w:rPr>
                <w:rFonts w:eastAsia="Times New Roman" w:cstheme="minorHAnsi"/>
                <w:bCs/>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bCs/>
                <w:color w:val="000000"/>
              </w:rPr>
            </w:pPr>
            <w:r>
              <w:rPr>
                <w:rFonts w:eastAsia="Times New Roman" w:cstheme="minorHAnsi"/>
                <w:bCs/>
                <w:color w:val="000000"/>
              </w:rPr>
              <w:t>0%</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Developmental disorder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bCs/>
                <w:color w:val="000000"/>
              </w:rPr>
            </w:pPr>
            <w:r w:rsidRPr="00E83191">
              <w:rPr>
                <w:rFonts w:eastAsia="Times New Roman" w:cstheme="minorHAnsi"/>
                <w:bCs/>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bCs/>
                <w:color w:val="000000"/>
              </w:rPr>
            </w:pP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Caribbean or Black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3%</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Physical disability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color w:val="000000"/>
              </w:rPr>
            </w:pPr>
            <w:r w:rsidRPr="00E83191">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Other ethnic group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color w:val="000000"/>
              </w:rPr>
            </w:pPr>
            <w:r w:rsidRPr="00E83191">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3E3868">
            <w:pPr>
              <w:spacing w:after="0" w:line="240" w:lineRule="auto"/>
              <w:jc w:val="right"/>
              <w:rPr>
                <w:rFonts w:eastAsia="Times New Roman" w:cstheme="minorHAnsi"/>
                <w:color w:val="000000"/>
              </w:rPr>
            </w:pPr>
            <w:r>
              <w:rPr>
                <w:rFonts w:eastAsia="Times New Roman" w:cstheme="minorHAnsi"/>
                <w:color w:val="000000"/>
              </w:rPr>
              <w:t>0%</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Mental health condition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color w:val="000000"/>
              </w:rPr>
            </w:pPr>
            <w:r w:rsidRPr="00E83191">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3E3868">
            <w:pPr>
              <w:spacing w:after="0" w:line="240" w:lineRule="auto"/>
              <w:jc w:val="right"/>
              <w:rPr>
                <w:rFonts w:eastAsia="Times New Roman" w:cstheme="minorHAnsi"/>
                <w:b/>
                <w:bCs/>
                <w:color w:val="000000"/>
              </w:rPr>
            </w:pPr>
            <w:r>
              <w:rPr>
                <w:rFonts w:eastAsia="Times New Roman" w:cstheme="minorHAnsi"/>
                <w:b/>
                <w:bCs/>
                <w:color w:val="000000"/>
              </w:rPr>
              <w:t>37</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bCs/>
                <w:color w:val="000000"/>
              </w:rPr>
            </w:pPr>
            <w:r w:rsidRPr="00E83191">
              <w:rPr>
                <w:rFonts w:eastAsia="Times New Roman" w:cstheme="minorHAnsi"/>
                <w:b/>
                <w:bCs/>
                <w:color w:val="000000"/>
              </w:rPr>
              <w:t>100%</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 xml:space="preserve">Long term illness or disease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540ADD">
            <w:pPr>
              <w:spacing w:after="0" w:line="240" w:lineRule="auto"/>
              <w:jc w:val="right"/>
              <w:rPr>
                <w:rFonts w:eastAsia="Times New Roman" w:cstheme="minorHAnsi"/>
                <w:bCs/>
                <w:color w:val="000000"/>
              </w:rPr>
            </w:pPr>
            <w:r>
              <w:rPr>
                <w:rFonts w:eastAsia="Times New Roman" w:cstheme="minorHAnsi"/>
                <w:bCs/>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bCs/>
                <w:color w:val="000000"/>
              </w:rPr>
            </w:pPr>
          </w:p>
        </w:tc>
        <w:tc>
          <w:tcPr>
            <w:tcW w:w="0" w:type="auto"/>
            <w:tcBorders>
              <w:top w:val="nil"/>
              <w:left w:val="single" w:sz="4" w:space="0" w:color="auto"/>
              <w:bottom w:val="nil"/>
              <w:right w:val="nil"/>
            </w:tcBorders>
            <w:noWrap/>
            <w:vAlign w:val="bottom"/>
          </w:tcPr>
          <w:p w:rsidR="00CA0FC1" w:rsidRPr="00E83191" w:rsidRDefault="00CA0FC1">
            <w:pPr>
              <w:spacing w:after="0" w:line="240" w:lineRule="auto"/>
              <w:rPr>
                <w:rFonts w:eastAsia="Times New Roman" w:cstheme="minorHAnsi"/>
                <w:b/>
                <w:color w:val="000000"/>
              </w:rPr>
            </w:pPr>
          </w:p>
        </w:tc>
        <w:tc>
          <w:tcPr>
            <w:tcW w:w="0" w:type="auto"/>
            <w:tcBorders>
              <w:top w:val="single" w:sz="4" w:space="0" w:color="auto"/>
              <w:left w:val="nil"/>
              <w:bottom w:val="single" w:sz="4" w:space="0" w:color="auto"/>
              <w:right w:val="nil"/>
            </w:tcBorders>
            <w:vAlign w:val="bottom"/>
          </w:tcPr>
          <w:p w:rsidR="00CA0FC1" w:rsidRPr="00E83191" w:rsidRDefault="00CA0FC1">
            <w:pPr>
              <w:spacing w:after="0" w:line="240" w:lineRule="auto"/>
              <w:rPr>
                <w:rFonts w:eastAsia="Times New Roman" w:cstheme="minorHAnsi"/>
                <w:b/>
                <w:bCs/>
                <w:color w:val="000000"/>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b/>
                <w:bCs/>
                <w:color w:val="000000"/>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b/>
                <w:bCs/>
                <w:color w:val="000000"/>
              </w:rPr>
            </w:pP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Other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bCs/>
                <w:color w:val="000000"/>
              </w:rPr>
            </w:pPr>
            <w:r w:rsidRPr="00E83191">
              <w:rPr>
                <w:rFonts w:eastAsia="Times New Roman" w:cstheme="minorHAnsi"/>
                <w:bCs/>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bCs/>
                <w:color w:val="000000"/>
              </w:rPr>
            </w:pP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Religion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bCs/>
                <w:color w:val="000000"/>
              </w:rPr>
            </w:pPr>
            <w:r w:rsidRPr="00E83191">
              <w:rPr>
                <w:rFonts w:eastAsia="Times New Roman" w:cstheme="minorHAnsi"/>
                <w:b/>
                <w:bCs/>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bCs/>
                <w:color w:val="000000"/>
              </w:rPr>
            </w:pPr>
            <w:r w:rsidRPr="00E83191">
              <w:rPr>
                <w:rFonts w:eastAsia="Times New Roman" w:cstheme="minorHAnsi"/>
                <w:b/>
                <w:bCs/>
                <w:color w:val="000000"/>
              </w:rPr>
              <w:t>%</w:t>
            </w:r>
          </w:p>
        </w:tc>
      </w:tr>
      <w:tr w:rsidR="00CA0FC1" w:rsidRPr="00E83191" w:rsidTr="00CA0FC1">
        <w:trPr>
          <w:trHeight w:val="300"/>
        </w:trPr>
        <w:tc>
          <w:tcPr>
            <w:tcW w:w="0" w:type="auto"/>
            <w:tcBorders>
              <w:top w:val="single" w:sz="4" w:space="0" w:color="auto"/>
              <w:left w:val="nil"/>
              <w:bottom w:val="single" w:sz="4" w:space="0" w:color="auto"/>
              <w:right w:val="nil"/>
            </w:tcBorders>
            <w:vAlign w:val="bottom"/>
          </w:tcPr>
          <w:p w:rsidR="00CA0FC1" w:rsidRPr="00E83191" w:rsidRDefault="00CA0FC1">
            <w:pPr>
              <w:spacing w:after="0" w:line="240" w:lineRule="auto"/>
              <w:rPr>
                <w:rFonts w:eastAsia="Times New Roman" w:cstheme="minorHAnsi"/>
                <w:b/>
                <w:bCs/>
                <w:color w:val="000000"/>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nil"/>
              <w:left w:val="nil"/>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16</w:t>
            </w:r>
            <w:r w:rsidR="00CA0FC1" w:rsidRPr="00E83191">
              <w:rPr>
                <w:rFonts w:eastAsia="Times New Roman" w:cstheme="minorHAnsi"/>
                <w:color w:val="000000"/>
              </w:rPr>
              <w:t>%</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color w:val="000000"/>
              </w:rPr>
            </w:pPr>
            <w:r w:rsidRPr="00E83191">
              <w:rPr>
                <w:rFonts w:eastAsia="Times New Roman" w:cstheme="minorHAnsi"/>
                <w:b/>
                <w:color w:val="000000"/>
              </w:rPr>
              <w:t>Gender reassignment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color w:val="000000"/>
              </w:rPr>
            </w:pPr>
            <w:r w:rsidRPr="00E83191">
              <w:rPr>
                <w:rFonts w:eastAsia="Times New Roman" w:cstheme="minorHAnsi"/>
                <w:b/>
                <w:color w:val="000000"/>
              </w:rPr>
              <w:t>Number</w:t>
            </w:r>
            <w:r w:rsidRPr="00E83191">
              <w:rPr>
                <w:rFonts w:eastAsia="Times New Roman" w:cstheme="minorHAnsi"/>
                <w:color w:val="00000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color w:val="000000"/>
              </w:rPr>
            </w:pPr>
            <w:r w:rsidRPr="00E83191">
              <w:rPr>
                <w:rFonts w:eastAsia="Times New Roman" w:cstheme="minorHAnsi"/>
                <w:b/>
                <w:color w:val="000000"/>
              </w:rPr>
              <w:t>%</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No religion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color w:val="000000"/>
              </w:rPr>
            </w:pPr>
            <w:r w:rsidRPr="00E83191">
              <w:rPr>
                <w:rFonts w:eastAsia="Times New Roman" w:cstheme="minorHAnsi"/>
                <w:color w:val="000000"/>
              </w:rPr>
              <w:t>1</w:t>
            </w:r>
            <w:r w:rsidR="007B242E">
              <w:rPr>
                <w:rFonts w:eastAsia="Times New Roman" w:cstheme="minorHAnsi"/>
                <w:color w:val="000000"/>
              </w:rPr>
              <w:t>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35</w:t>
            </w:r>
            <w:r w:rsidR="00CA0FC1" w:rsidRPr="00E83191">
              <w:rPr>
                <w:rFonts w:eastAsia="Times New Roman" w:cstheme="minorHAnsi"/>
                <w:color w:val="000000"/>
              </w:rPr>
              <w:t>%</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8</w:t>
            </w:r>
            <w:r w:rsidR="00CA0FC1"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Ch</w:t>
            </w:r>
            <w:r w:rsidR="007B242E">
              <w:rPr>
                <w:rFonts w:eastAsia="Times New Roman" w:cstheme="minorHAnsi"/>
                <w:color w:val="000000"/>
              </w:rPr>
              <w:t>ristian (all)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color w:val="000000"/>
              </w:rPr>
            </w:pPr>
            <w:r w:rsidRPr="00E83191">
              <w:rPr>
                <w:rFonts w:eastAsia="Times New Roman" w:cstheme="minorHAnsi"/>
                <w:color w:val="000000"/>
              </w:rPr>
              <w:t>1</w:t>
            </w:r>
            <w:r w:rsidR="007B242E">
              <w:rPr>
                <w:rFonts w:eastAsia="Times New Roman" w:cstheme="minorHAnsi"/>
                <w:color w:val="000000"/>
              </w:rPr>
              <w:t>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49</w:t>
            </w:r>
            <w:r w:rsidR="00CA0FC1" w:rsidRPr="00E83191">
              <w:rPr>
                <w:rFonts w:eastAsia="Times New Roman" w:cstheme="minorHAnsi"/>
                <w:color w:val="000000"/>
              </w:rPr>
              <w:t>%</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color w:val="000000"/>
              </w:rPr>
            </w:pPr>
            <w:r w:rsidRPr="00E83191">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color w:val="000000"/>
              </w:rPr>
            </w:pPr>
            <w:r w:rsidRPr="00E83191">
              <w:rPr>
                <w:rFonts w:eastAsia="Times New Roman" w:cstheme="minorHAnsi"/>
                <w:color w:val="000000"/>
              </w:rPr>
              <w:t>0%</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CA0FC1">
            <w:pPr>
              <w:spacing w:after="0" w:line="240" w:lineRule="auto"/>
              <w:jc w:val="right"/>
              <w:rPr>
                <w:rFonts w:eastAsia="Times New Roman" w:cstheme="minorHAnsi"/>
                <w:color w:val="000000"/>
              </w:rPr>
            </w:pP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No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92</w:t>
            </w:r>
            <w:r w:rsidR="00CA0FC1"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All non-Christian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0</w:t>
            </w:r>
            <w:r w:rsidR="00CA0FC1" w:rsidRPr="00E83191">
              <w:rPr>
                <w:rFonts w:eastAsia="Times New Roman" w:cstheme="minorHAnsi"/>
                <w:color w:val="000000"/>
              </w:rPr>
              <w:t>%</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color w:val="000000"/>
              </w:rPr>
            </w:pPr>
            <w:r w:rsidRPr="00E83191">
              <w:rPr>
                <w:rFonts w:eastAsia="Times New Roman" w:cstheme="minorHAnsi"/>
                <w:b/>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7B242E">
            <w:pPr>
              <w:spacing w:after="0" w:line="240" w:lineRule="auto"/>
              <w:jc w:val="right"/>
              <w:rPr>
                <w:rFonts w:eastAsia="Times New Roman" w:cstheme="minorHAnsi"/>
                <w:b/>
                <w:color w:val="000000"/>
              </w:rPr>
            </w:pPr>
            <w:r>
              <w:rPr>
                <w:rFonts w:eastAsia="Times New Roman" w:cstheme="minorHAnsi"/>
                <w:b/>
                <w:color w:val="000000"/>
              </w:rPr>
              <w:t>37</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color w:val="000000"/>
              </w:rPr>
            </w:pPr>
            <w:r w:rsidRPr="00E83191">
              <w:rPr>
                <w:rFonts w:eastAsia="Times New Roman" w:cstheme="minorHAnsi"/>
                <w:b/>
                <w:color w:val="000000"/>
              </w:rPr>
              <w:t>100%</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7B242E">
            <w:pPr>
              <w:spacing w:after="0" w:line="240" w:lineRule="auto"/>
              <w:jc w:val="right"/>
              <w:rPr>
                <w:rFonts w:eastAsia="Times New Roman" w:cstheme="minorHAnsi"/>
                <w:b/>
                <w:color w:val="000000"/>
              </w:rPr>
            </w:pPr>
            <w:r>
              <w:rPr>
                <w:rFonts w:eastAsia="Times New Roman" w:cstheme="minorHAnsi"/>
                <w:b/>
                <w:color w:val="000000"/>
              </w:rPr>
              <w:t>37</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color w:val="000000"/>
              </w:rPr>
            </w:pPr>
            <w:r w:rsidRPr="00E83191">
              <w:rPr>
                <w:rFonts w:eastAsia="Times New Roman" w:cstheme="minorHAnsi"/>
                <w:b/>
                <w:color w:val="000000"/>
              </w:rPr>
              <w:t>100%</w:t>
            </w:r>
          </w:p>
        </w:tc>
      </w:tr>
      <w:tr w:rsidR="00CA0FC1" w:rsidRPr="00E83191" w:rsidTr="00CA0FC1">
        <w:trPr>
          <w:trHeight w:val="300"/>
        </w:trPr>
        <w:tc>
          <w:tcPr>
            <w:tcW w:w="0" w:type="auto"/>
            <w:tcBorders>
              <w:top w:val="single" w:sz="4" w:space="0" w:color="auto"/>
              <w:left w:val="nil"/>
              <w:bottom w:val="single" w:sz="4" w:space="0" w:color="auto"/>
              <w:right w:val="nil"/>
            </w:tcBorders>
            <w:vAlign w:val="bottom"/>
          </w:tcPr>
          <w:p w:rsidR="00CA0FC1" w:rsidRPr="00E83191" w:rsidRDefault="00CA0FC1">
            <w:pPr>
              <w:spacing w:after="0" w:line="240" w:lineRule="auto"/>
              <w:rPr>
                <w:rFonts w:eastAsia="Times New Roman" w:cstheme="minorHAnsi"/>
                <w:b/>
                <w:bCs/>
                <w:color w:val="000000"/>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b/>
                <w:bCs/>
                <w:color w:val="000000"/>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b/>
                <w:bCs/>
                <w:color w:val="000000"/>
              </w:rPr>
            </w:pPr>
          </w:p>
        </w:tc>
        <w:tc>
          <w:tcPr>
            <w:tcW w:w="0" w:type="auto"/>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nil"/>
              <w:bottom w:val="single" w:sz="4" w:space="0" w:color="auto"/>
              <w:right w:val="nil"/>
            </w:tcBorders>
            <w:vAlign w:val="bottom"/>
          </w:tcPr>
          <w:p w:rsidR="00CA0FC1" w:rsidRPr="00E83191" w:rsidRDefault="00CA0FC1">
            <w:pPr>
              <w:spacing w:after="0" w:line="240" w:lineRule="auto"/>
              <w:rPr>
                <w:rFonts w:eastAsia="Times New Roman" w:cstheme="minorHAnsi"/>
                <w:bCs/>
                <w:color w:val="000000"/>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single" w:sz="4" w:space="0" w:color="auto"/>
              <w:left w:val="nil"/>
              <w:bottom w:val="single" w:sz="4" w:space="0" w:color="auto"/>
              <w:right w:val="nil"/>
            </w:tcBorders>
            <w:noWrap/>
            <w:vAlign w:val="bottom"/>
          </w:tcPr>
          <w:p w:rsidR="00CA0FC1" w:rsidRPr="00E83191" w:rsidRDefault="00CA0FC1">
            <w:pPr>
              <w:spacing w:after="0" w:line="240" w:lineRule="auto"/>
              <w:jc w:val="right"/>
              <w:rPr>
                <w:rFonts w:eastAsia="Times New Roman" w:cstheme="minorHAnsi"/>
                <w:color w:val="000000"/>
              </w:rPr>
            </w:pP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color w:val="000000"/>
              </w:rPr>
            </w:pPr>
            <w:r w:rsidRPr="00E83191">
              <w:rPr>
                <w:rFonts w:eastAsia="Times New Roman" w:cstheme="minorHAnsi"/>
                <w:b/>
                <w:color w:val="000000"/>
              </w:rPr>
              <w:t>Sexual orientation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color w:val="000000"/>
              </w:rPr>
            </w:pPr>
            <w:r w:rsidRPr="00E83191">
              <w:rPr>
                <w:rFonts w:eastAsia="Times New Roman" w:cstheme="minorHAnsi"/>
                <w:b/>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color w:val="000000"/>
              </w:rPr>
            </w:pPr>
            <w:r w:rsidRPr="00E83191">
              <w:rPr>
                <w:rFonts w:eastAsia="Times New Roman" w:cstheme="minorHAnsi"/>
                <w:b/>
                <w:color w:val="000000"/>
              </w:rPr>
              <w:t>%</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Caring responsibility</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color w:val="000000"/>
              </w:rPr>
            </w:pPr>
            <w:r w:rsidRPr="00E83191">
              <w:rPr>
                <w:rFonts w:eastAsia="Times New Roman" w:cstheme="minorHAnsi"/>
                <w:b/>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CA0FC1" w:rsidRPr="00E83191" w:rsidRDefault="00CA0FC1">
            <w:pPr>
              <w:spacing w:after="0" w:line="240" w:lineRule="auto"/>
              <w:jc w:val="right"/>
              <w:rPr>
                <w:rFonts w:eastAsia="Times New Roman" w:cstheme="minorHAnsi"/>
                <w:b/>
                <w:color w:val="000000"/>
              </w:rPr>
            </w:pPr>
            <w:r w:rsidRPr="00E83191">
              <w:rPr>
                <w:rFonts w:eastAsia="Times New Roman" w:cstheme="minorHAnsi"/>
                <w:b/>
                <w:color w:val="000000"/>
              </w:rPr>
              <w:t>%</w:t>
            </w: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7B242E" w:rsidP="007B242E">
            <w:pPr>
              <w:spacing w:after="0" w:line="240" w:lineRule="auto"/>
              <w:jc w:val="right"/>
              <w:rPr>
                <w:rFonts w:eastAsia="Times New Roman" w:cstheme="minorHAnsi"/>
                <w:color w:val="000000"/>
              </w:rPr>
            </w:pPr>
            <w:r>
              <w:rPr>
                <w:rFonts w:eastAsia="Times New Roman" w:cstheme="minorHAnsi"/>
                <w:color w:val="000000"/>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7B242E" w:rsidP="007B242E">
            <w:pPr>
              <w:spacing w:after="0" w:line="240" w:lineRule="auto"/>
              <w:jc w:val="right"/>
              <w:rPr>
                <w:rFonts w:eastAsia="Times New Roman" w:cstheme="minorHAnsi"/>
                <w:color w:val="000000"/>
              </w:rPr>
            </w:pPr>
            <w:r>
              <w:rPr>
                <w:rFonts w:eastAsia="Times New Roman" w:cstheme="minorHAnsi"/>
                <w:color w:val="000000"/>
              </w:rPr>
              <w:t>14%</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color w:val="000000"/>
              </w:rPr>
            </w:pP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Gay man</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7B242E" w:rsidP="007B242E">
            <w:pPr>
              <w:spacing w:after="0" w:line="240" w:lineRule="auto"/>
              <w:jc w:val="right"/>
              <w:rPr>
                <w:rFonts w:eastAsia="Times New Roman" w:cstheme="minorHAnsi"/>
                <w:color w:val="000000"/>
              </w:rPr>
            </w:pPr>
            <w:r>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7B242E" w:rsidP="007B242E">
            <w:pPr>
              <w:spacing w:after="0" w:line="240" w:lineRule="auto"/>
              <w:jc w:val="right"/>
              <w:rPr>
                <w:rFonts w:eastAsia="Times New Roman" w:cstheme="minorHAnsi"/>
                <w:color w:val="000000"/>
              </w:rPr>
            </w:pPr>
            <w:r>
              <w:rPr>
                <w:rFonts w:eastAsia="Times New Roman" w:cstheme="minorHAnsi"/>
                <w:color w:val="000000"/>
              </w:rPr>
              <w:t>0%</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Yes</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color w:val="000000"/>
              </w:rPr>
            </w:pP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Gay woman/lesbian</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7B242E">
            <w:pPr>
              <w:spacing w:after="0" w:line="240" w:lineRule="auto"/>
              <w:jc w:val="right"/>
              <w:rPr>
                <w:rFonts w:eastAsia="Times New Roman" w:cstheme="minorHAnsi"/>
                <w:b/>
                <w:bCs/>
                <w:color w:val="000000"/>
              </w:rPr>
            </w:pPr>
            <w:r>
              <w:rPr>
                <w:rFonts w:eastAsia="Times New Roman" w:cstheme="minorHAnsi"/>
                <w:b/>
                <w:bCs/>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7B242E">
            <w:pPr>
              <w:spacing w:after="0" w:line="240" w:lineRule="auto"/>
              <w:jc w:val="right"/>
              <w:rPr>
                <w:rFonts w:eastAsia="Times New Roman" w:cstheme="minorHAnsi"/>
                <w:b/>
                <w:bCs/>
                <w:color w:val="000000"/>
              </w:rPr>
            </w:pPr>
            <w:r>
              <w:rPr>
                <w:rFonts w:eastAsia="Times New Roman" w:cstheme="minorHAnsi"/>
                <w:b/>
                <w:bCs/>
                <w:color w:val="000000"/>
              </w:rPr>
              <w:t>0%</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bCs/>
                <w:color w:val="000000"/>
              </w:rPr>
            </w:pPr>
            <w:r w:rsidRPr="00E83191">
              <w:rPr>
                <w:rFonts w:eastAsia="Times New Roman" w:cstheme="minorHAnsi"/>
                <w:bCs/>
                <w:color w:val="000000"/>
              </w:rPr>
              <w:t>No</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CA0FC1">
            <w:pPr>
              <w:spacing w:after="0" w:line="240" w:lineRule="auto"/>
              <w:jc w:val="right"/>
              <w:rPr>
                <w:rFonts w:eastAsia="Times New Roman" w:cstheme="minorHAnsi"/>
                <w:color w:val="000000"/>
              </w:rPr>
            </w:pP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Heterosexual/straight</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7B242E">
            <w:pPr>
              <w:spacing w:after="0" w:line="240" w:lineRule="auto"/>
              <w:jc w:val="right"/>
              <w:rPr>
                <w:rFonts w:eastAsia="Times New Roman" w:cstheme="minorHAnsi"/>
                <w:b/>
                <w:color w:val="000000"/>
              </w:rPr>
            </w:pPr>
            <w:r>
              <w:rPr>
                <w:rFonts w:eastAsia="Times New Roman" w:cstheme="minorHAnsi"/>
                <w:b/>
                <w:color w:val="000000"/>
              </w:rPr>
              <w:t>32</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7B242E">
            <w:pPr>
              <w:spacing w:after="0" w:line="240" w:lineRule="auto"/>
              <w:jc w:val="right"/>
              <w:rPr>
                <w:rFonts w:eastAsia="Times New Roman" w:cstheme="minorHAnsi"/>
                <w:b/>
                <w:color w:val="000000"/>
              </w:rPr>
            </w:pPr>
            <w:r>
              <w:rPr>
                <w:rFonts w:eastAsia="Times New Roman" w:cstheme="minorHAnsi"/>
                <w:b/>
                <w:color w:val="000000"/>
              </w:rPr>
              <w:t>86%</w:t>
            </w:r>
          </w:p>
        </w:tc>
        <w:tc>
          <w:tcPr>
            <w:tcW w:w="0" w:type="auto"/>
            <w:tcBorders>
              <w:top w:val="nil"/>
              <w:left w:val="single" w:sz="4" w:space="0" w:color="auto"/>
              <w:bottom w:val="nil"/>
              <w:right w:val="single" w:sz="4" w:space="0" w:color="auto"/>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bCs/>
                <w:color w:val="000000"/>
              </w:rPr>
            </w:pPr>
            <w:r w:rsidRPr="00E83191">
              <w:rPr>
                <w:rFonts w:eastAsia="Times New Roman" w:cstheme="minorHAnsi"/>
                <w:b/>
                <w:bCs/>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CA0FC1" w:rsidRPr="00E83191" w:rsidRDefault="00CA0FC1">
            <w:pPr>
              <w:spacing w:after="0" w:line="240" w:lineRule="auto"/>
              <w:jc w:val="right"/>
              <w:rPr>
                <w:rFonts w:eastAsia="Times New Roman" w:cstheme="minorHAnsi"/>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CA0FC1" w:rsidRPr="00E83191" w:rsidRDefault="00CA0FC1">
            <w:pPr>
              <w:spacing w:after="0" w:line="240" w:lineRule="auto"/>
              <w:jc w:val="right"/>
              <w:rPr>
                <w:rFonts w:eastAsia="Times New Roman" w:cstheme="minorHAnsi"/>
                <w:b/>
                <w:bCs/>
                <w:color w:val="000000"/>
              </w:rPr>
            </w:pP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A0FC1" w:rsidRPr="00E83191" w:rsidRDefault="00CA0FC1">
            <w:pPr>
              <w:spacing w:after="0" w:line="240" w:lineRule="auto"/>
              <w:rPr>
                <w:rFonts w:eastAsia="Times New Roman" w:cstheme="minorHAnsi"/>
                <w:color w:val="000000"/>
              </w:rPr>
            </w:pPr>
            <w:r w:rsidRPr="00E83191">
              <w:rPr>
                <w:rFonts w:eastAsia="Times New Roman" w:cstheme="minorHAnsi"/>
                <w:color w:val="000000"/>
              </w:rPr>
              <w:t>Other</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0%</w:t>
            </w:r>
          </w:p>
        </w:tc>
        <w:tc>
          <w:tcPr>
            <w:tcW w:w="0" w:type="auto"/>
            <w:tcBorders>
              <w:top w:val="nil"/>
              <w:left w:val="single" w:sz="4" w:space="0" w:color="auto"/>
              <w:bottom w:val="nil"/>
              <w:right w:val="nil"/>
            </w:tcBorders>
            <w:noWrap/>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nil"/>
              <w:bottom w:val="nil"/>
              <w:right w:val="nil"/>
            </w:tcBorders>
            <w:vAlign w:val="bottom"/>
          </w:tcPr>
          <w:p w:rsidR="00CA0FC1" w:rsidRPr="00E83191" w:rsidRDefault="00CA0FC1">
            <w:pPr>
              <w:spacing w:after="0" w:line="240" w:lineRule="auto"/>
              <w:rPr>
                <w:rFonts w:eastAsia="Times New Roman" w:cstheme="minorHAnsi"/>
                <w:color w:val="000000"/>
              </w:rPr>
            </w:pPr>
          </w:p>
        </w:tc>
        <w:tc>
          <w:tcPr>
            <w:tcW w:w="0" w:type="auto"/>
            <w:tcBorders>
              <w:top w:val="single" w:sz="4" w:space="0" w:color="auto"/>
              <w:left w:val="nil"/>
              <w:bottom w:val="nil"/>
              <w:right w:val="nil"/>
            </w:tcBorders>
            <w:noWrap/>
            <w:vAlign w:val="bottom"/>
          </w:tcPr>
          <w:p w:rsidR="00CA0FC1" w:rsidRPr="00E83191" w:rsidRDefault="00CA0FC1">
            <w:pPr>
              <w:spacing w:after="0" w:line="240" w:lineRule="auto"/>
              <w:jc w:val="right"/>
              <w:rPr>
                <w:rFonts w:eastAsia="Times New Roman" w:cstheme="minorHAnsi"/>
                <w:color w:val="000000"/>
              </w:rPr>
            </w:pPr>
          </w:p>
        </w:tc>
        <w:tc>
          <w:tcPr>
            <w:tcW w:w="0" w:type="auto"/>
            <w:tcBorders>
              <w:top w:val="single" w:sz="4" w:space="0" w:color="auto"/>
              <w:left w:val="nil"/>
              <w:bottom w:val="nil"/>
              <w:right w:val="nil"/>
            </w:tcBorders>
            <w:noWrap/>
            <w:vAlign w:val="bottom"/>
          </w:tcPr>
          <w:p w:rsidR="00CA0FC1" w:rsidRPr="00E83191" w:rsidRDefault="00CA0FC1">
            <w:pPr>
              <w:spacing w:after="0" w:line="240" w:lineRule="auto"/>
              <w:jc w:val="right"/>
              <w:rPr>
                <w:rFonts w:eastAsia="Times New Roman" w:cstheme="minorHAnsi"/>
                <w:color w:val="000000"/>
              </w:rPr>
            </w:pPr>
          </w:p>
        </w:tc>
      </w:tr>
      <w:tr w:rsidR="00CA0FC1" w:rsidRPr="00E83191" w:rsidTr="00CA0F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CA0FC1" w:rsidRPr="00E83191" w:rsidRDefault="00CA0FC1">
            <w:pPr>
              <w:spacing w:after="0" w:line="240" w:lineRule="auto"/>
              <w:rPr>
                <w:rFonts w:eastAsia="Times New Roman" w:cstheme="minorHAnsi"/>
                <w:b/>
                <w:color w:val="000000"/>
              </w:rPr>
            </w:pPr>
            <w:r w:rsidRPr="00E83191">
              <w:rPr>
                <w:rFonts w:eastAsia="Times New Roman" w:cstheme="minorHAnsi"/>
                <w:b/>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37</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CA0FC1" w:rsidRPr="00E83191" w:rsidRDefault="007B242E">
            <w:pPr>
              <w:spacing w:after="0" w:line="240" w:lineRule="auto"/>
              <w:jc w:val="right"/>
              <w:rPr>
                <w:rFonts w:eastAsia="Times New Roman" w:cstheme="minorHAnsi"/>
                <w:color w:val="000000"/>
              </w:rPr>
            </w:pPr>
            <w:r>
              <w:rPr>
                <w:rFonts w:eastAsia="Times New Roman" w:cstheme="minorHAnsi"/>
                <w:color w:val="000000"/>
              </w:rPr>
              <w:t>100</w:t>
            </w:r>
          </w:p>
        </w:tc>
        <w:tc>
          <w:tcPr>
            <w:tcW w:w="0" w:type="auto"/>
            <w:tcBorders>
              <w:top w:val="nil"/>
              <w:left w:val="single" w:sz="4" w:space="0" w:color="auto"/>
              <w:bottom w:val="nil"/>
              <w:right w:val="nil"/>
            </w:tcBorders>
            <w:noWrap/>
            <w:vAlign w:val="bottom"/>
          </w:tcPr>
          <w:p w:rsidR="00CA0FC1" w:rsidRPr="00E83191" w:rsidRDefault="00CA0FC1">
            <w:pPr>
              <w:spacing w:after="0" w:line="240" w:lineRule="auto"/>
              <w:rPr>
                <w:rFonts w:eastAsia="Times New Roman" w:cstheme="minorHAnsi"/>
                <w:color w:val="000000"/>
              </w:rPr>
            </w:pPr>
          </w:p>
        </w:tc>
        <w:tc>
          <w:tcPr>
            <w:tcW w:w="0" w:type="auto"/>
            <w:vAlign w:val="bottom"/>
          </w:tcPr>
          <w:p w:rsidR="00CA0FC1" w:rsidRPr="00E83191" w:rsidRDefault="00CA0FC1">
            <w:pPr>
              <w:spacing w:after="0" w:line="240" w:lineRule="auto"/>
              <w:rPr>
                <w:rFonts w:eastAsia="Times New Roman" w:cstheme="minorHAnsi"/>
                <w:b/>
                <w:color w:val="000000"/>
              </w:rPr>
            </w:pPr>
          </w:p>
        </w:tc>
        <w:tc>
          <w:tcPr>
            <w:tcW w:w="0" w:type="auto"/>
            <w:noWrap/>
            <w:vAlign w:val="bottom"/>
          </w:tcPr>
          <w:p w:rsidR="00CA0FC1" w:rsidRPr="00E83191" w:rsidRDefault="00CA0FC1">
            <w:pPr>
              <w:spacing w:after="0" w:line="240" w:lineRule="auto"/>
              <w:jc w:val="right"/>
              <w:rPr>
                <w:rFonts w:eastAsia="Times New Roman" w:cstheme="minorHAnsi"/>
                <w:color w:val="000000"/>
              </w:rPr>
            </w:pPr>
          </w:p>
        </w:tc>
        <w:tc>
          <w:tcPr>
            <w:tcW w:w="0" w:type="auto"/>
            <w:noWrap/>
            <w:vAlign w:val="bottom"/>
          </w:tcPr>
          <w:p w:rsidR="00CA0FC1" w:rsidRPr="00E83191" w:rsidRDefault="00CA0FC1">
            <w:pPr>
              <w:spacing w:after="0" w:line="240" w:lineRule="auto"/>
              <w:jc w:val="right"/>
              <w:rPr>
                <w:rFonts w:eastAsia="Times New Roman" w:cstheme="minorHAnsi"/>
                <w:color w:val="000000"/>
              </w:rPr>
            </w:pPr>
          </w:p>
        </w:tc>
      </w:tr>
    </w:tbl>
    <w:p w:rsidR="008B7CA1" w:rsidRPr="00E83191" w:rsidRDefault="008B7CA1" w:rsidP="00153073">
      <w:pPr>
        <w:autoSpaceDE w:val="0"/>
        <w:autoSpaceDN w:val="0"/>
        <w:adjustRightInd w:val="0"/>
        <w:spacing w:after="0" w:line="240" w:lineRule="auto"/>
        <w:rPr>
          <w:rFonts w:cs="Arial"/>
          <w:bCs/>
        </w:rPr>
      </w:pPr>
    </w:p>
    <w:p w:rsidR="00CC42D5" w:rsidRPr="00E83191" w:rsidRDefault="00CC42D5" w:rsidP="00CC42D5">
      <w:pPr>
        <w:autoSpaceDE w:val="0"/>
        <w:autoSpaceDN w:val="0"/>
        <w:adjustRightInd w:val="0"/>
        <w:spacing w:after="0" w:line="240" w:lineRule="auto"/>
        <w:rPr>
          <w:rFonts w:cs="Arial"/>
          <w:bCs/>
        </w:rPr>
      </w:pPr>
      <w:bookmarkStart w:id="0" w:name="_GoBack"/>
      <w:bookmarkEnd w:id="0"/>
    </w:p>
    <w:p w:rsidR="00CC6BFE" w:rsidRPr="00E83191" w:rsidRDefault="00CC6BFE" w:rsidP="00CC42D5">
      <w:pPr>
        <w:autoSpaceDE w:val="0"/>
        <w:autoSpaceDN w:val="0"/>
        <w:adjustRightInd w:val="0"/>
        <w:spacing w:after="0" w:line="240" w:lineRule="auto"/>
        <w:rPr>
          <w:rFonts w:cs="Arial"/>
          <w:bCs/>
        </w:rPr>
      </w:pPr>
    </w:p>
    <w:p w:rsidR="00CC6BFE" w:rsidRPr="00E83191" w:rsidRDefault="00CC6BFE" w:rsidP="00CC42D5">
      <w:pPr>
        <w:autoSpaceDE w:val="0"/>
        <w:autoSpaceDN w:val="0"/>
        <w:adjustRightInd w:val="0"/>
        <w:spacing w:after="0" w:line="240" w:lineRule="auto"/>
        <w:rPr>
          <w:rFonts w:cs="Arial"/>
          <w:bCs/>
        </w:rPr>
      </w:pPr>
    </w:p>
    <w:p w:rsidR="00CC6BFE" w:rsidRDefault="00CC6BFE" w:rsidP="00CC42D5">
      <w:pPr>
        <w:autoSpaceDE w:val="0"/>
        <w:autoSpaceDN w:val="0"/>
        <w:adjustRightInd w:val="0"/>
        <w:spacing w:after="0" w:line="240" w:lineRule="auto"/>
        <w:rPr>
          <w:rFonts w:cs="Arial"/>
          <w:b/>
          <w:bCs/>
        </w:rPr>
      </w:pPr>
    </w:p>
    <w:p w:rsidR="004B4544" w:rsidRDefault="004B4544" w:rsidP="00CC42D5">
      <w:pPr>
        <w:autoSpaceDE w:val="0"/>
        <w:autoSpaceDN w:val="0"/>
        <w:adjustRightInd w:val="0"/>
        <w:spacing w:after="0" w:line="240" w:lineRule="auto"/>
        <w:rPr>
          <w:rFonts w:cs="Arial"/>
          <w:b/>
          <w:bCs/>
        </w:rPr>
      </w:pPr>
    </w:p>
    <w:p w:rsidR="004B4544" w:rsidRDefault="004B4544" w:rsidP="00CC42D5">
      <w:pPr>
        <w:autoSpaceDE w:val="0"/>
        <w:autoSpaceDN w:val="0"/>
        <w:adjustRightInd w:val="0"/>
        <w:spacing w:after="0" w:line="240" w:lineRule="auto"/>
        <w:rPr>
          <w:rFonts w:cs="Arial"/>
          <w:b/>
          <w:bCs/>
        </w:rPr>
      </w:pPr>
    </w:p>
    <w:p w:rsidR="004B4544" w:rsidRDefault="004B4544" w:rsidP="00CC42D5">
      <w:pPr>
        <w:autoSpaceDE w:val="0"/>
        <w:autoSpaceDN w:val="0"/>
        <w:adjustRightInd w:val="0"/>
        <w:spacing w:after="0" w:line="240" w:lineRule="auto"/>
        <w:rPr>
          <w:rFonts w:cs="Arial"/>
          <w:b/>
          <w:bCs/>
        </w:rPr>
      </w:pPr>
    </w:p>
    <w:tbl>
      <w:tblPr>
        <w:tblW w:w="4836" w:type="pct"/>
        <w:tblLook w:val="04A0"/>
      </w:tblPr>
      <w:tblGrid>
        <w:gridCol w:w="3085"/>
        <w:gridCol w:w="1060"/>
        <w:gridCol w:w="727"/>
        <w:gridCol w:w="227"/>
        <w:gridCol w:w="2126"/>
        <w:gridCol w:w="987"/>
        <w:gridCol w:w="727"/>
      </w:tblGrid>
      <w:tr w:rsidR="004B4544" w:rsidRPr="00E83191" w:rsidTr="00A80051">
        <w:trPr>
          <w:trHeight w:val="300"/>
        </w:trPr>
        <w:tc>
          <w:tcPr>
            <w:tcW w:w="0" w:type="auto"/>
            <w:gridSpan w:val="5"/>
            <w:noWrap/>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cs="Arial"/>
                <w:bCs/>
              </w:rPr>
              <w:lastRenderedPageBreak/>
              <w:br w:type="page"/>
              <w:t>E</w:t>
            </w:r>
            <w:r w:rsidRPr="00E83191">
              <w:rPr>
                <w:rFonts w:eastAsia="Times New Roman" w:cstheme="minorHAnsi"/>
                <w:b/>
                <w:bCs/>
                <w:color w:val="000000"/>
              </w:rPr>
              <w:t xml:space="preserve">quality Monitoring Profile </w:t>
            </w:r>
            <w:r>
              <w:rPr>
                <w:rFonts w:eastAsia="Times New Roman" w:cstheme="minorHAnsi"/>
                <w:b/>
                <w:bCs/>
                <w:color w:val="000000"/>
              </w:rPr>
              <w:t>Cricket Wales</w:t>
            </w:r>
          </w:p>
        </w:tc>
        <w:tc>
          <w:tcPr>
            <w:tcW w:w="0" w:type="auto"/>
            <w:noWrap/>
            <w:vAlign w:val="bottom"/>
            <w:hideMark/>
          </w:tcPr>
          <w:p w:rsidR="004B4544" w:rsidRPr="00E83191" w:rsidRDefault="004B4544" w:rsidP="00A80051">
            <w:pPr>
              <w:spacing w:after="0"/>
              <w:rPr>
                <w:rFonts w:cs="Times New Roman"/>
              </w:rPr>
            </w:pPr>
          </w:p>
        </w:tc>
        <w:tc>
          <w:tcPr>
            <w:tcW w:w="0" w:type="auto"/>
            <w:noWrap/>
            <w:vAlign w:val="bottom"/>
            <w:hideMark/>
          </w:tcPr>
          <w:p w:rsidR="004B4544" w:rsidRPr="00E83191" w:rsidRDefault="004B4544" w:rsidP="00A80051">
            <w:pPr>
              <w:spacing w:after="0"/>
              <w:rPr>
                <w:rFonts w:cs="Times New Roman"/>
              </w:rPr>
            </w:pPr>
          </w:p>
        </w:tc>
      </w:tr>
      <w:tr w:rsidR="004B4544" w:rsidRPr="00E83191" w:rsidTr="00A80051">
        <w:trPr>
          <w:trHeight w:val="300"/>
        </w:trPr>
        <w:tc>
          <w:tcPr>
            <w:tcW w:w="0" w:type="auto"/>
            <w:vAlign w:val="bottom"/>
            <w:hideMark/>
          </w:tcPr>
          <w:p w:rsidR="004B4544" w:rsidRPr="00E83191" w:rsidRDefault="004B4544" w:rsidP="004B4544">
            <w:pPr>
              <w:spacing w:after="0" w:line="240" w:lineRule="auto"/>
              <w:rPr>
                <w:rFonts w:eastAsia="Times New Roman" w:cstheme="minorHAnsi"/>
                <w:b/>
                <w:bCs/>
                <w:color w:val="000000"/>
              </w:rPr>
            </w:pPr>
            <w:r w:rsidRPr="00E83191">
              <w:rPr>
                <w:rFonts w:eastAsia="Times New Roman" w:cstheme="minorHAnsi"/>
                <w:b/>
                <w:bCs/>
                <w:color w:val="000000"/>
              </w:rPr>
              <w:t xml:space="preserve">Number of </w:t>
            </w:r>
            <w:r>
              <w:rPr>
                <w:rFonts w:eastAsia="Times New Roman" w:cstheme="minorHAnsi"/>
                <w:b/>
                <w:bCs/>
                <w:color w:val="000000"/>
              </w:rPr>
              <w:t>Coaches /Officials</w:t>
            </w:r>
          </w:p>
        </w:tc>
        <w:tc>
          <w:tcPr>
            <w:tcW w:w="0" w:type="auto"/>
            <w:noWrap/>
            <w:vAlign w:val="bottom"/>
            <w:hideMark/>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72</w:t>
            </w:r>
          </w:p>
        </w:tc>
        <w:tc>
          <w:tcPr>
            <w:tcW w:w="0" w:type="auto"/>
            <w:noWrap/>
            <w:vAlign w:val="bottom"/>
            <w:hideMark/>
          </w:tcPr>
          <w:p w:rsidR="004B4544" w:rsidRPr="00E83191" w:rsidRDefault="004B4544" w:rsidP="00A80051">
            <w:pPr>
              <w:spacing w:after="0"/>
              <w:rPr>
                <w:rFonts w:cs="Times New Roman"/>
              </w:rPr>
            </w:pPr>
          </w:p>
        </w:tc>
        <w:tc>
          <w:tcPr>
            <w:tcW w:w="0" w:type="auto"/>
            <w:noWrap/>
            <w:vAlign w:val="bottom"/>
            <w:hideMark/>
          </w:tcPr>
          <w:p w:rsidR="004B4544" w:rsidRPr="00E83191" w:rsidRDefault="004B4544" w:rsidP="00A80051">
            <w:pPr>
              <w:spacing w:after="0"/>
              <w:rPr>
                <w:rFonts w:cs="Times New Roman"/>
              </w:rPr>
            </w:pPr>
          </w:p>
        </w:tc>
        <w:tc>
          <w:tcPr>
            <w:tcW w:w="0" w:type="auto"/>
            <w:noWrap/>
            <w:vAlign w:val="bottom"/>
            <w:hideMark/>
          </w:tcPr>
          <w:p w:rsidR="004B4544" w:rsidRPr="00E83191" w:rsidRDefault="004B4544" w:rsidP="00A80051">
            <w:pPr>
              <w:spacing w:after="0"/>
              <w:rPr>
                <w:rFonts w:cs="Times New Roman"/>
              </w:rPr>
            </w:pPr>
          </w:p>
        </w:tc>
        <w:tc>
          <w:tcPr>
            <w:tcW w:w="0" w:type="auto"/>
            <w:noWrap/>
            <w:vAlign w:val="bottom"/>
            <w:hideMark/>
          </w:tcPr>
          <w:p w:rsidR="004B4544" w:rsidRPr="00E83191" w:rsidRDefault="004B4544" w:rsidP="00A80051">
            <w:pPr>
              <w:spacing w:after="0"/>
              <w:rPr>
                <w:rFonts w:cs="Times New Roman"/>
              </w:rPr>
            </w:pPr>
          </w:p>
        </w:tc>
        <w:tc>
          <w:tcPr>
            <w:tcW w:w="0" w:type="auto"/>
            <w:noWrap/>
            <w:vAlign w:val="bottom"/>
            <w:hideMark/>
          </w:tcPr>
          <w:p w:rsidR="004B4544" w:rsidRPr="00E83191" w:rsidRDefault="004B4544" w:rsidP="00A80051">
            <w:pPr>
              <w:spacing w:after="0"/>
              <w:rPr>
                <w:rFonts w:cs="Times New Roman"/>
              </w:rPr>
            </w:pPr>
          </w:p>
        </w:tc>
      </w:tr>
      <w:tr w:rsidR="004B4544" w:rsidRPr="00E83191" w:rsidTr="00A80051">
        <w:trPr>
          <w:trHeight w:val="300"/>
        </w:trPr>
        <w:tc>
          <w:tcPr>
            <w:tcW w:w="0" w:type="auto"/>
            <w:vAlign w:val="bottom"/>
            <w:hideMark/>
          </w:tcPr>
          <w:p w:rsidR="004B4544" w:rsidRPr="00E83191" w:rsidRDefault="004B4544" w:rsidP="00A80051">
            <w:pPr>
              <w:spacing w:after="0" w:line="240" w:lineRule="auto"/>
              <w:rPr>
                <w:rFonts w:eastAsia="Times New Roman" w:cstheme="minorHAnsi"/>
                <w:b/>
                <w:bCs/>
                <w:color w:val="000000"/>
              </w:rPr>
            </w:pPr>
            <w:r>
              <w:rPr>
                <w:rFonts w:eastAsia="Times New Roman" w:cstheme="minorHAnsi"/>
                <w:b/>
                <w:bCs/>
                <w:color w:val="000000"/>
              </w:rPr>
              <w:t>Number of Coaches</w:t>
            </w:r>
          </w:p>
        </w:tc>
        <w:tc>
          <w:tcPr>
            <w:tcW w:w="0" w:type="auto"/>
            <w:noWrap/>
            <w:vAlign w:val="bottom"/>
            <w:hideMark/>
          </w:tcPr>
          <w:p w:rsidR="004B4544" w:rsidRPr="00E83191" w:rsidRDefault="004B4544" w:rsidP="004B4544">
            <w:pPr>
              <w:spacing w:after="0" w:line="240" w:lineRule="auto"/>
              <w:jc w:val="center"/>
              <w:rPr>
                <w:rFonts w:eastAsia="Times New Roman" w:cstheme="minorHAnsi"/>
                <w:color w:val="000000"/>
              </w:rPr>
            </w:pPr>
            <w:r>
              <w:rPr>
                <w:rFonts w:eastAsia="Times New Roman" w:cstheme="minorHAnsi"/>
                <w:color w:val="000000"/>
              </w:rPr>
              <w:t xml:space="preserve">           5</w:t>
            </w:r>
            <w:r w:rsidR="005947B6">
              <w:rPr>
                <w:rFonts w:eastAsia="Times New Roman" w:cstheme="minorHAnsi"/>
                <w:color w:val="000000"/>
              </w:rPr>
              <w:t>4</w:t>
            </w:r>
          </w:p>
        </w:tc>
        <w:tc>
          <w:tcPr>
            <w:tcW w:w="0" w:type="auto"/>
            <w:noWrap/>
            <w:vAlign w:val="bottom"/>
            <w:hideMark/>
          </w:tcPr>
          <w:p w:rsidR="004B4544" w:rsidRPr="00E83191" w:rsidRDefault="004B4544" w:rsidP="00A80051">
            <w:pPr>
              <w:spacing w:after="0"/>
              <w:rPr>
                <w:rFonts w:cs="Times New Roman"/>
              </w:rPr>
            </w:pPr>
          </w:p>
        </w:tc>
        <w:tc>
          <w:tcPr>
            <w:tcW w:w="0" w:type="auto"/>
            <w:noWrap/>
            <w:vAlign w:val="bottom"/>
            <w:hideMark/>
          </w:tcPr>
          <w:p w:rsidR="004B4544" w:rsidRPr="00E83191" w:rsidRDefault="004B4544" w:rsidP="00A80051">
            <w:pPr>
              <w:spacing w:after="0"/>
              <w:rPr>
                <w:rFonts w:cs="Times New Roman"/>
              </w:rPr>
            </w:pPr>
          </w:p>
        </w:tc>
        <w:tc>
          <w:tcPr>
            <w:tcW w:w="0" w:type="auto"/>
            <w:noWrap/>
            <w:vAlign w:val="bottom"/>
          </w:tcPr>
          <w:p w:rsidR="004B4544" w:rsidRPr="00E83191" w:rsidRDefault="004B4544" w:rsidP="00A80051">
            <w:pPr>
              <w:spacing w:after="0" w:line="240" w:lineRule="auto"/>
              <w:rPr>
                <w:rFonts w:eastAsia="Times New Roman" w:cstheme="minorHAnsi"/>
                <w:color w:val="000000"/>
              </w:rPr>
            </w:pPr>
          </w:p>
        </w:tc>
        <w:tc>
          <w:tcPr>
            <w:tcW w:w="0" w:type="auto"/>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noWrap/>
            <w:vAlign w:val="bottom"/>
          </w:tcPr>
          <w:p w:rsidR="004B4544" w:rsidRPr="00E83191" w:rsidRDefault="004B4544" w:rsidP="00A80051">
            <w:pPr>
              <w:spacing w:after="0" w:line="240" w:lineRule="auto"/>
              <w:jc w:val="right"/>
              <w:rPr>
                <w:rFonts w:eastAsia="Times New Roman" w:cstheme="minorHAnsi"/>
                <w:color w:val="000000"/>
              </w:rPr>
            </w:pPr>
          </w:p>
        </w:tc>
      </w:tr>
      <w:tr w:rsidR="004B4544" w:rsidRPr="00E83191" w:rsidTr="00A80051">
        <w:trPr>
          <w:trHeight w:val="300"/>
        </w:trPr>
        <w:tc>
          <w:tcPr>
            <w:tcW w:w="0" w:type="auto"/>
            <w:vAlign w:val="bottom"/>
            <w:hideMark/>
          </w:tcPr>
          <w:p w:rsidR="004B4544" w:rsidRPr="00E83191" w:rsidRDefault="004B4544" w:rsidP="004B4544">
            <w:pPr>
              <w:spacing w:after="0" w:line="240" w:lineRule="auto"/>
              <w:rPr>
                <w:rFonts w:eastAsia="Times New Roman" w:cstheme="minorHAnsi"/>
                <w:b/>
                <w:bCs/>
                <w:color w:val="000000"/>
              </w:rPr>
            </w:pPr>
            <w:r>
              <w:rPr>
                <w:rFonts w:eastAsia="Times New Roman" w:cstheme="minorHAnsi"/>
                <w:b/>
                <w:bCs/>
                <w:color w:val="000000"/>
              </w:rPr>
              <w:t>Number of Officials</w:t>
            </w:r>
          </w:p>
        </w:tc>
        <w:tc>
          <w:tcPr>
            <w:tcW w:w="0" w:type="auto"/>
            <w:noWrap/>
            <w:vAlign w:val="bottom"/>
            <w:hideMark/>
          </w:tcPr>
          <w:p w:rsidR="004B4544" w:rsidRPr="00E83191" w:rsidRDefault="004B4544" w:rsidP="004B4544">
            <w:pPr>
              <w:spacing w:after="0" w:line="240" w:lineRule="auto"/>
              <w:rPr>
                <w:rFonts w:eastAsia="Times New Roman" w:cstheme="minorHAnsi"/>
                <w:color w:val="000000"/>
              </w:rPr>
            </w:pPr>
            <w:r>
              <w:rPr>
                <w:rFonts w:eastAsia="Times New Roman" w:cstheme="minorHAnsi"/>
                <w:color w:val="000000"/>
              </w:rPr>
              <w:t xml:space="preserve">            3</w:t>
            </w:r>
            <w:r w:rsidR="005947B6">
              <w:rPr>
                <w:rFonts w:eastAsia="Times New Roman" w:cstheme="minorHAnsi"/>
                <w:color w:val="000000"/>
              </w:rPr>
              <w:t>1</w:t>
            </w:r>
          </w:p>
        </w:tc>
        <w:tc>
          <w:tcPr>
            <w:tcW w:w="0" w:type="auto"/>
            <w:noWrap/>
            <w:vAlign w:val="bottom"/>
            <w:hideMark/>
          </w:tcPr>
          <w:p w:rsidR="004B4544" w:rsidRPr="00E83191" w:rsidRDefault="004B4544" w:rsidP="00A80051">
            <w:pPr>
              <w:spacing w:after="0"/>
              <w:rPr>
                <w:rFonts w:cs="Times New Roman"/>
              </w:rPr>
            </w:pPr>
          </w:p>
        </w:tc>
        <w:tc>
          <w:tcPr>
            <w:tcW w:w="0" w:type="auto"/>
            <w:noWrap/>
            <w:vAlign w:val="bottom"/>
            <w:hideMark/>
          </w:tcPr>
          <w:p w:rsidR="004B4544" w:rsidRPr="00E83191" w:rsidRDefault="004B4544" w:rsidP="00A80051">
            <w:pPr>
              <w:spacing w:after="0"/>
              <w:rPr>
                <w:rFonts w:cs="Times New Roman"/>
              </w:rPr>
            </w:pPr>
          </w:p>
        </w:tc>
        <w:tc>
          <w:tcPr>
            <w:tcW w:w="0" w:type="auto"/>
            <w:noWrap/>
            <w:vAlign w:val="bottom"/>
          </w:tcPr>
          <w:p w:rsidR="004B4544" w:rsidRPr="00E83191" w:rsidRDefault="004B4544" w:rsidP="00A80051">
            <w:pPr>
              <w:spacing w:after="0" w:line="240" w:lineRule="auto"/>
              <w:rPr>
                <w:rFonts w:eastAsia="Times New Roman" w:cstheme="minorHAnsi"/>
                <w:b/>
                <w:bCs/>
                <w:color w:val="000000"/>
              </w:rPr>
            </w:pPr>
          </w:p>
        </w:tc>
        <w:tc>
          <w:tcPr>
            <w:tcW w:w="0" w:type="auto"/>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noWrap/>
            <w:vAlign w:val="bottom"/>
          </w:tcPr>
          <w:p w:rsidR="004B4544" w:rsidRPr="00E83191" w:rsidRDefault="004B4544" w:rsidP="00A80051">
            <w:pPr>
              <w:spacing w:after="0" w:line="240" w:lineRule="auto"/>
              <w:jc w:val="right"/>
              <w:rPr>
                <w:rFonts w:eastAsia="Times New Roman" w:cstheme="minorHAnsi"/>
                <w:color w:val="000000"/>
              </w:rPr>
            </w:pPr>
          </w:p>
        </w:tc>
      </w:tr>
      <w:tr w:rsidR="004B4544" w:rsidRPr="00E83191" w:rsidTr="00A80051">
        <w:trPr>
          <w:trHeight w:val="300"/>
        </w:trPr>
        <w:tc>
          <w:tcPr>
            <w:tcW w:w="0" w:type="auto"/>
            <w:tcBorders>
              <w:top w:val="nil"/>
              <w:left w:val="nil"/>
              <w:bottom w:val="single" w:sz="4" w:space="0" w:color="auto"/>
              <w:right w:val="nil"/>
            </w:tcBorders>
            <w:vAlign w:val="bottom"/>
            <w:hideMark/>
          </w:tcPr>
          <w:p w:rsidR="004B4544" w:rsidRDefault="004B4544" w:rsidP="00A80051">
            <w:pPr>
              <w:spacing w:after="0"/>
              <w:rPr>
                <w:rFonts w:cs="Times New Roman"/>
              </w:rPr>
            </w:pPr>
          </w:p>
          <w:p w:rsidR="004B4544" w:rsidRPr="00E83191" w:rsidRDefault="004B4544" w:rsidP="00A80051">
            <w:pPr>
              <w:spacing w:after="0"/>
              <w:rPr>
                <w:rFonts w:cs="Times New Roman"/>
              </w:rPr>
            </w:pPr>
          </w:p>
        </w:tc>
        <w:tc>
          <w:tcPr>
            <w:tcW w:w="0" w:type="auto"/>
            <w:tcBorders>
              <w:top w:val="nil"/>
              <w:left w:val="nil"/>
              <w:bottom w:val="single" w:sz="4" w:space="0" w:color="auto"/>
              <w:right w:val="nil"/>
            </w:tcBorders>
            <w:noWrap/>
            <w:vAlign w:val="bottom"/>
            <w:hideMark/>
          </w:tcPr>
          <w:p w:rsidR="004B4544" w:rsidRPr="00E83191" w:rsidRDefault="004B4544" w:rsidP="00A80051">
            <w:pPr>
              <w:spacing w:after="0"/>
              <w:rPr>
                <w:rFonts w:cs="Times New Roman"/>
              </w:rPr>
            </w:pPr>
          </w:p>
        </w:tc>
        <w:tc>
          <w:tcPr>
            <w:tcW w:w="0" w:type="auto"/>
            <w:tcBorders>
              <w:top w:val="nil"/>
              <w:left w:val="nil"/>
              <w:bottom w:val="single" w:sz="4" w:space="0" w:color="auto"/>
              <w:right w:val="nil"/>
            </w:tcBorders>
            <w:noWrap/>
            <w:vAlign w:val="bottom"/>
            <w:hideMark/>
          </w:tcPr>
          <w:p w:rsidR="004B4544" w:rsidRPr="00E83191" w:rsidRDefault="004B4544" w:rsidP="00A80051">
            <w:pPr>
              <w:spacing w:after="0"/>
              <w:rPr>
                <w:rFonts w:cs="Times New Roman"/>
              </w:rPr>
            </w:pPr>
          </w:p>
        </w:tc>
        <w:tc>
          <w:tcPr>
            <w:tcW w:w="0" w:type="auto"/>
            <w:noWrap/>
            <w:vAlign w:val="bottom"/>
            <w:hideMark/>
          </w:tcPr>
          <w:p w:rsidR="004B4544" w:rsidRPr="00E83191" w:rsidRDefault="004B4544" w:rsidP="00A80051">
            <w:pPr>
              <w:spacing w:after="0"/>
              <w:rPr>
                <w:rFonts w:cs="Times New Roman"/>
              </w:rPr>
            </w:pPr>
          </w:p>
        </w:tc>
        <w:tc>
          <w:tcPr>
            <w:tcW w:w="0" w:type="auto"/>
            <w:tcBorders>
              <w:top w:val="nil"/>
              <w:left w:val="nil"/>
              <w:bottom w:val="single" w:sz="4" w:space="0" w:color="auto"/>
              <w:right w:val="nil"/>
            </w:tcBorders>
            <w:noWrap/>
            <w:vAlign w:val="bottom"/>
            <w:hideMark/>
          </w:tcPr>
          <w:p w:rsidR="004B4544" w:rsidRPr="00E83191" w:rsidRDefault="004B4544" w:rsidP="00A80051">
            <w:pPr>
              <w:spacing w:after="0"/>
              <w:rPr>
                <w:rFonts w:cs="Times New Roman"/>
              </w:rPr>
            </w:pPr>
          </w:p>
        </w:tc>
        <w:tc>
          <w:tcPr>
            <w:tcW w:w="0" w:type="auto"/>
            <w:tcBorders>
              <w:top w:val="nil"/>
              <w:left w:val="nil"/>
              <w:bottom w:val="single" w:sz="4" w:space="0" w:color="auto"/>
              <w:right w:val="nil"/>
            </w:tcBorders>
            <w:noWrap/>
            <w:vAlign w:val="bottom"/>
            <w:hideMark/>
          </w:tcPr>
          <w:p w:rsidR="004B4544" w:rsidRPr="00E83191" w:rsidRDefault="004B4544" w:rsidP="00A80051">
            <w:pPr>
              <w:spacing w:after="0"/>
              <w:rPr>
                <w:rFonts w:cs="Times New Roman"/>
              </w:rPr>
            </w:pPr>
          </w:p>
        </w:tc>
        <w:tc>
          <w:tcPr>
            <w:tcW w:w="0" w:type="auto"/>
            <w:tcBorders>
              <w:top w:val="nil"/>
              <w:left w:val="nil"/>
              <w:bottom w:val="single" w:sz="4" w:space="0" w:color="auto"/>
              <w:right w:val="nil"/>
            </w:tcBorders>
            <w:noWrap/>
            <w:vAlign w:val="bottom"/>
            <w:hideMark/>
          </w:tcPr>
          <w:p w:rsidR="004B4544" w:rsidRPr="00E83191" w:rsidRDefault="004B4544" w:rsidP="00A80051">
            <w:pPr>
              <w:spacing w:after="0"/>
              <w:rPr>
                <w:rFonts w:cs="Times New Roman"/>
              </w:rPr>
            </w:pP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eastAsia="Times New Roman" w:cstheme="minorHAnsi"/>
                <w:b/>
                <w:bCs/>
                <w:color w:val="000000"/>
              </w:rPr>
              <w:t>Sex</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bCs/>
                <w:color w:val="000000"/>
              </w:rPr>
            </w:pPr>
            <w:r w:rsidRPr="00E83191">
              <w:rPr>
                <w:rFonts w:eastAsia="Times New Roman" w:cstheme="minorHAnsi"/>
                <w:b/>
                <w:bCs/>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bCs/>
                <w:color w:val="000000"/>
              </w:rPr>
            </w:pPr>
            <w:r w:rsidRPr="00E83191">
              <w:rPr>
                <w:rFonts w:eastAsia="Times New Roman" w:cstheme="minorHAnsi"/>
                <w:b/>
                <w:bCs/>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eastAsia="Times New Roman" w:cstheme="minorHAnsi"/>
                <w:b/>
                <w:bCs/>
                <w:color w:val="000000"/>
              </w:rPr>
              <w:t>Age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color w:val="000000"/>
              </w:rPr>
            </w:pPr>
            <w:r w:rsidRPr="00E83191">
              <w:rPr>
                <w:rFonts w:eastAsia="Times New Roman" w:cstheme="minorHAnsi"/>
                <w:b/>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color w:val="000000"/>
              </w:rPr>
            </w:pPr>
            <w:r w:rsidRPr="00E83191">
              <w:rPr>
                <w:rFonts w:eastAsia="Times New Roman" w:cstheme="minorHAnsi"/>
                <w:b/>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0</w:t>
            </w:r>
            <w:r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Under 18</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0</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Male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93</w:t>
            </w:r>
            <w:r w:rsidR="004B4544"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18 - 24</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7</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10</w:t>
            </w:r>
            <w:r w:rsidR="004B4544">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Female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7</w:t>
            </w:r>
            <w:r w:rsidR="004B4544"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hideMark/>
          </w:tcPr>
          <w:p w:rsidR="004B4544" w:rsidRPr="00E83191" w:rsidRDefault="004B4544" w:rsidP="00A8005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cstheme="minorHAnsi"/>
                <w:bCs/>
              </w:rPr>
              <w:t>25 - 34</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8</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11</w:t>
            </w:r>
            <w:r w:rsidR="004B4544">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eastAsia="Times New Roman" w:cstheme="minorHAnsi"/>
                <w:b/>
                <w:bCs/>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A80051" w:rsidP="00A80051">
            <w:pPr>
              <w:spacing w:after="0" w:line="240" w:lineRule="auto"/>
              <w:jc w:val="right"/>
              <w:rPr>
                <w:rFonts w:eastAsia="Times New Roman" w:cstheme="minorHAnsi"/>
                <w:b/>
                <w:bCs/>
                <w:color w:val="000000"/>
              </w:rPr>
            </w:pPr>
            <w:r>
              <w:rPr>
                <w:rFonts w:eastAsia="Times New Roman" w:cstheme="minorHAnsi"/>
                <w:b/>
                <w:bCs/>
                <w:color w:val="000000"/>
              </w:rPr>
              <w:t>72</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bCs/>
                <w:color w:val="000000"/>
              </w:rPr>
            </w:pPr>
            <w:r w:rsidRPr="00E83191">
              <w:rPr>
                <w:rFonts w:eastAsia="Times New Roman" w:cstheme="minorHAnsi"/>
                <w:b/>
                <w:bCs/>
                <w:color w:val="000000"/>
              </w:rPr>
              <w:t>100%</w:t>
            </w:r>
          </w:p>
        </w:tc>
        <w:tc>
          <w:tcPr>
            <w:tcW w:w="0" w:type="auto"/>
            <w:tcBorders>
              <w:top w:val="nil"/>
              <w:left w:val="single" w:sz="4" w:space="0" w:color="auto"/>
              <w:bottom w:val="nil"/>
              <w:right w:val="single" w:sz="4" w:space="0" w:color="auto"/>
            </w:tcBorders>
            <w:noWrap/>
            <w:vAlign w:val="bottom"/>
            <w:hideMark/>
          </w:tcPr>
          <w:p w:rsidR="004B4544" w:rsidRPr="00E83191" w:rsidRDefault="004B4544" w:rsidP="00A8005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cstheme="minorHAnsi"/>
                <w:bCs/>
              </w:rPr>
              <w:t>35 - 44</w:t>
            </w:r>
            <w:r w:rsidRPr="00E83191">
              <w:rPr>
                <w:rFonts w:cstheme="minorHAnsi"/>
                <w:bCs/>
              </w:rPr>
              <w:tab/>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8</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11%</w:t>
            </w:r>
          </w:p>
        </w:tc>
      </w:tr>
      <w:tr w:rsidR="004B4544" w:rsidRPr="00E83191" w:rsidTr="00A80051">
        <w:trPr>
          <w:trHeight w:val="300"/>
        </w:trPr>
        <w:tc>
          <w:tcPr>
            <w:tcW w:w="0" w:type="auto"/>
            <w:tcBorders>
              <w:top w:val="single" w:sz="4" w:space="0" w:color="auto"/>
              <w:left w:val="nil"/>
              <w:bottom w:val="single" w:sz="4" w:space="0" w:color="auto"/>
              <w:right w:val="nil"/>
            </w:tcBorders>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nil"/>
              <w:left w:val="nil"/>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cstheme="minorHAnsi"/>
                <w:bCs/>
              </w:rPr>
              <w:t>45 - 54</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20</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2</w:t>
            </w:r>
            <w:r w:rsidR="00A80051">
              <w:rPr>
                <w:rFonts w:eastAsia="Times New Roman" w:cstheme="minorHAnsi"/>
                <w:color w:val="000000"/>
              </w:rPr>
              <w:t>8</w:t>
            </w:r>
            <w:r>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eastAsia="Times New Roman" w:cstheme="minorHAnsi"/>
                <w:b/>
                <w:bCs/>
                <w:color w:val="000000"/>
              </w:rPr>
              <w:t>Disability</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bCs/>
                <w:color w:val="000000"/>
              </w:rPr>
            </w:pPr>
            <w:r w:rsidRPr="00E83191">
              <w:rPr>
                <w:rFonts w:eastAsia="Times New Roman" w:cstheme="minorHAnsi"/>
                <w:b/>
                <w:bCs/>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bCs/>
                <w:color w:val="000000"/>
              </w:rPr>
            </w:pPr>
            <w:r w:rsidRPr="00E83191">
              <w:rPr>
                <w:rFonts w:eastAsia="Times New Roman" w:cstheme="minorHAnsi"/>
                <w:b/>
                <w:bCs/>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cstheme="minorHAnsi"/>
                <w:bCs/>
              </w:rPr>
              <w:t>55 - 64</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18</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25</w:t>
            </w:r>
            <w:r w:rsidR="004B4544">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3</w:t>
            </w:r>
            <w:r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hideMark/>
          </w:tcPr>
          <w:p w:rsidR="004B4544" w:rsidRPr="00E83191" w:rsidRDefault="004B4544" w:rsidP="00A8005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cstheme="minorHAnsi"/>
                <w:bCs/>
              </w:rPr>
              <w:t>65 - 74</w:t>
            </w:r>
            <w:r w:rsidRPr="00E83191">
              <w:rPr>
                <w:rFonts w:cstheme="minorHAnsi"/>
                <w:bCs/>
              </w:rPr>
              <w:tab/>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10</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14</w:t>
            </w:r>
            <w:r w:rsidR="004B4544">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No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86</w:t>
            </w:r>
            <w:r w:rsidR="004B4544"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hideMark/>
          </w:tcPr>
          <w:p w:rsidR="004B4544" w:rsidRPr="00E83191" w:rsidRDefault="004B4544" w:rsidP="00A8005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cstheme="minorHAnsi"/>
                <w:bCs/>
              </w:rPr>
            </w:pPr>
            <w:r w:rsidRPr="00E83191">
              <w:rPr>
                <w:rFonts w:cstheme="minorHAnsi"/>
                <w:bCs/>
              </w:rPr>
              <w:t>75+</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1</w:t>
            </w:r>
            <w:r w:rsidR="004B4544">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11</w:t>
            </w:r>
            <w:r w:rsidR="004B4544"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hideMark/>
          </w:tcPr>
          <w:p w:rsidR="004B4544" w:rsidRPr="00E83191" w:rsidRDefault="004B4544" w:rsidP="00A8005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cstheme="minorHAnsi"/>
                <w:bCs/>
              </w:rPr>
            </w:pPr>
            <w:r w:rsidRPr="00E83191">
              <w:rPr>
                <w:rFonts w:cstheme="minorHAnsi"/>
                <w:b/>
                <w:bCs/>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72</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100%</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eastAsia="Times New Roman" w:cstheme="minorHAnsi"/>
                <w:b/>
                <w:bCs/>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72</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color w:val="000000"/>
              </w:rPr>
            </w:pPr>
            <w:r w:rsidRPr="00E83191">
              <w:rPr>
                <w:rFonts w:eastAsia="Times New Roman" w:cstheme="minorHAnsi"/>
                <w:color w:val="000000"/>
              </w:rPr>
              <w:t>100%</w:t>
            </w:r>
          </w:p>
        </w:tc>
        <w:tc>
          <w:tcPr>
            <w:tcW w:w="0" w:type="auto"/>
            <w:tcBorders>
              <w:top w:val="nil"/>
              <w:left w:val="single" w:sz="4" w:space="0" w:color="auto"/>
              <w:bottom w:val="nil"/>
              <w:right w:val="nil"/>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nil"/>
              <w:bottom w:val="single" w:sz="4" w:space="0" w:color="auto"/>
              <w:right w:val="nil"/>
            </w:tcBorders>
            <w:vAlign w:val="bottom"/>
          </w:tcPr>
          <w:p w:rsidR="004B4544" w:rsidRPr="00E83191" w:rsidRDefault="004B4544" w:rsidP="00A80051">
            <w:pPr>
              <w:spacing w:after="0" w:line="240" w:lineRule="auto"/>
              <w:rPr>
                <w:rFonts w:cstheme="minorHAnsi"/>
                <w:bCs/>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color w:val="000000"/>
              </w:rPr>
            </w:pP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color w:val="000000"/>
              </w:rPr>
            </w:pPr>
            <w:r w:rsidRPr="00E83191">
              <w:rPr>
                <w:rFonts w:eastAsia="Times New Roman" w:cstheme="minorHAnsi"/>
                <w:b/>
                <w:color w:val="000000"/>
              </w:rPr>
              <w:t>Detail</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eastAsia="Times New Roman" w:cstheme="minorHAnsi"/>
                <w:b/>
                <w:bCs/>
                <w:color w:val="000000"/>
              </w:rPr>
              <w:t>Ethnic Group</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bCs/>
                <w:color w:val="000000"/>
              </w:rPr>
            </w:pPr>
            <w:r w:rsidRPr="00E83191">
              <w:rPr>
                <w:rFonts w:eastAsia="Times New Roman" w:cstheme="minorHAnsi"/>
                <w:b/>
                <w:bCs/>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bCs/>
                <w:color w:val="000000"/>
              </w:rPr>
            </w:pPr>
            <w:r w:rsidRPr="00E83191">
              <w:rPr>
                <w:rFonts w:eastAsia="Times New Roman" w:cstheme="minorHAnsi"/>
                <w:b/>
                <w:bCs/>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Deafness or partial hearing loss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277591" w:rsidP="00A80051">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277591" w:rsidP="00277591">
            <w:pPr>
              <w:spacing w:after="0"/>
              <w:jc w:val="right"/>
              <w:rPr>
                <w:rFonts w:cs="Times New Roman"/>
              </w:rPr>
            </w:pPr>
            <w:r>
              <w:rPr>
                <w:rFonts w:cs="Times New Roman"/>
              </w:rPr>
              <w:t>1%</w:t>
            </w:r>
          </w:p>
        </w:tc>
        <w:tc>
          <w:tcPr>
            <w:tcW w:w="0" w:type="auto"/>
            <w:tcBorders>
              <w:top w:val="nil"/>
              <w:left w:val="single" w:sz="4" w:space="0" w:color="auto"/>
              <w:bottom w:val="nil"/>
              <w:right w:val="single" w:sz="4" w:space="0" w:color="auto"/>
            </w:tcBorders>
            <w:noWrap/>
            <w:vAlign w:val="bottom"/>
            <w:hideMark/>
          </w:tcPr>
          <w:p w:rsidR="004B4544" w:rsidRPr="00E83191" w:rsidRDefault="004B4544" w:rsidP="00A80051">
            <w:pPr>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3</w:t>
            </w:r>
            <w:r w:rsidRPr="00E83191">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Blindness or partial sight loss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277591" w:rsidP="00A80051">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277591" w:rsidP="00A80051">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b/>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White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94</w:t>
            </w:r>
            <w:r w:rsidR="004B4544" w:rsidRPr="00E83191">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Learning disability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277591" w:rsidP="00A80051">
            <w:pPr>
              <w:spacing w:after="0" w:line="240" w:lineRule="auto"/>
              <w:jc w:val="right"/>
              <w:rPr>
                <w:rFonts w:eastAsia="Times New Roman" w:cstheme="minorHAnsi"/>
                <w:bCs/>
                <w:color w:val="000000"/>
              </w:rPr>
            </w:pPr>
            <w:r>
              <w:rPr>
                <w:rFonts w:eastAsia="Times New Roman" w:cstheme="minorHAnsi"/>
                <w:bCs/>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277591" w:rsidP="00A80051">
            <w:pPr>
              <w:spacing w:after="0" w:line="240" w:lineRule="auto"/>
              <w:jc w:val="right"/>
              <w:rPr>
                <w:rFonts w:eastAsia="Times New Roman" w:cstheme="minorHAnsi"/>
                <w:bCs/>
                <w:color w:val="000000"/>
              </w:rPr>
            </w:pPr>
            <w:r>
              <w:rPr>
                <w:rFonts w:eastAsia="Times New Roman" w:cstheme="minorHAnsi"/>
                <w:bCs/>
                <w:color w:val="000000"/>
              </w:rPr>
              <w:t>1%</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b/>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Asian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1</w:t>
            </w:r>
            <w:r w:rsidR="004B4544" w:rsidRPr="00E83191">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Learning difficulty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bCs/>
                <w:color w:val="000000"/>
              </w:rPr>
            </w:pPr>
            <w:r w:rsidRPr="00E83191">
              <w:rPr>
                <w:rFonts w:eastAsia="Times New Roman" w:cstheme="minorHAnsi"/>
                <w:bCs/>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277591" w:rsidP="00A80051">
            <w:pPr>
              <w:spacing w:after="0" w:line="240" w:lineRule="auto"/>
              <w:jc w:val="right"/>
              <w:rPr>
                <w:rFonts w:eastAsia="Times New Roman" w:cstheme="minorHAnsi"/>
                <w:bCs/>
                <w:color w:val="000000"/>
              </w:rPr>
            </w:pPr>
            <w:r>
              <w:rPr>
                <w:rFonts w:eastAsia="Times New Roman" w:cstheme="minorHAnsi"/>
                <w:bCs/>
                <w:color w:val="000000"/>
              </w:rPr>
              <w:t>0%</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b/>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African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bCs/>
                <w:color w:val="000000"/>
              </w:rPr>
            </w:pPr>
            <w:r w:rsidRPr="00E83191">
              <w:rPr>
                <w:rFonts w:eastAsia="Times New Roman" w:cstheme="minorHAnsi"/>
                <w:bCs/>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bCs/>
                <w:color w:val="000000"/>
              </w:rPr>
            </w:pPr>
            <w:r>
              <w:rPr>
                <w:rFonts w:eastAsia="Times New Roman" w:cstheme="minorHAnsi"/>
                <w:bCs/>
                <w:color w:val="000000"/>
              </w:rPr>
              <w:t>0%</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Developmental disorder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277591" w:rsidP="00A80051">
            <w:pPr>
              <w:spacing w:after="0" w:line="240" w:lineRule="auto"/>
              <w:jc w:val="right"/>
              <w:rPr>
                <w:rFonts w:eastAsia="Times New Roman" w:cstheme="minorHAnsi"/>
                <w:bCs/>
                <w:color w:val="000000"/>
              </w:rPr>
            </w:pPr>
            <w:r>
              <w:rPr>
                <w:rFonts w:eastAsia="Times New Roman" w:cstheme="minorHAnsi"/>
                <w:bCs/>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277591" w:rsidP="00A80051">
            <w:pPr>
              <w:spacing w:after="0" w:line="240" w:lineRule="auto"/>
              <w:jc w:val="right"/>
              <w:rPr>
                <w:rFonts w:eastAsia="Times New Roman" w:cstheme="minorHAnsi"/>
                <w:bCs/>
                <w:color w:val="000000"/>
              </w:rPr>
            </w:pPr>
            <w:r>
              <w:rPr>
                <w:rFonts w:eastAsia="Times New Roman" w:cstheme="minorHAnsi"/>
                <w:bCs/>
                <w:color w:val="000000"/>
              </w:rPr>
              <w:t>1%</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Caribbean or Black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1</w:t>
            </w:r>
            <w:r w:rsidR="004B4544">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Physical disability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277591" w:rsidP="00A80051">
            <w:pPr>
              <w:spacing w:after="0" w:line="240" w:lineRule="auto"/>
              <w:jc w:val="right"/>
              <w:rPr>
                <w:rFonts w:eastAsia="Times New Roman" w:cstheme="minorHAnsi"/>
                <w:color w:val="000000"/>
              </w:rPr>
            </w:pPr>
            <w:r>
              <w:rPr>
                <w:rFonts w:eastAsia="Times New Roman" w:cstheme="minorHAnsi"/>
                <w:color w:val="000000"/>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277591" w:rsidP="00A80051">
            <w:pPr>
              <w:spacing w:after="0" w:line="240" w:lineRule="auto"/>
              <w:jc w:val="right"/>
              <w:rPr>
                <w:rFonts w:eastAsia="Times New Roman" w:cstheme="minorHAnsi"/>
                <w:color w:val="000000"/>
              </w:rPr>
            </w:pPr>
            <w:r>
              <w:rPr>
                <w:rFonts w:eastAsia="Times New Roman" w:cstheme="minorHAnsi"/>
                <w:color w:val="000000"/>
              </w:rPr>
              <w:t>4%</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Other ethnic group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color w:val="000000"/>
              </w:rPr>
            </w:pPr>
            <w:r w:rsidRPr="00E83191">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0%</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Mental health condition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color w:val="000000"/>
              </w:rPr>
            </w:pPr>
            <w:r w:rsidRPr="00E83191">
              <w:rPr>
                <w:rFonts w:eastAsia="Times New Roman" w:cstheme="minorHAnsi"/>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277591" w:rsidP="00A80051">
            <w:pPr>
              <w:spacing w:after="0" w:line="240" w:lineRule="auto"/>
              <w:jc w:val="right"/>
              <w:rPr>
                <w:rFonts w:eastAsia="Times New Roman" w:cstheme="minorHAnsi"/>
                <w:color w:val="000000"/>
              </w:rPr>
            </w:pPr>
            <w:r>
              <w:rPr>
                <w:rFonts w:eastAsia="Times New Roman" w:cstheme="minorHAnsi"/>
                <w:color w:val="000000"/>
              </w:rPr>
              <w:t>0%</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eastAsia="Times New Roman" w:cstheme="minorHAnsi"/>
                <w:b/>
                <w:bCs/>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50DBC" w:rsidP="00A80051">
            <w:pPr>
              <w:spacing w:after="0" w:line="240" w:lineRule="auto"/>
              <w:jc w:val="right"/>
              <w:rPr>
                <w:rFonts w:eastAsia="Times New Roman" w:cstheme="minorHAnsi"/>
                <w:b/>
                <w:bCs/>
                <w:color w:val="000000"/>
              </w:rPr>
            </w:pPr>
            <w:r>
              <w:rPr>
                <w:rFonts w:eastAsia="Times New Roman" w:cstheme="minorHAnsi"/>
                <w:b/>
                <w:bCs/>
                <w:color w:val="000000"/>
              </w:rPr>
              <w:t>72</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bCs/>
                <w:color w:val="000000"/>
              </w:rPr>
            </w:pPr>
            <w:r w:rsidRPr="00E83191">
              <w:rPr>
                <w:rFonts w:eastAsia="Times New Roman" w:cstheme="minorHAnsi"/>
                <w:b/>
                <w:bCs/>
                <w:color w:val="000000"/>
              </w:rPr>
              <w:t>100%</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 xml:space="preserve">Long term illness or disease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277591" w:rsidP="00A80051">
            <w:pPr>
              <w:spacing w:after="0" w:line="240" w:lineRule="auto"/>
              <w:jc w:val="right"/>
              <w:rPr>
                <w:rFonts w:eastAsia="Times New Roman" w:cstheme="minorHAnsi"/>
                <w:bCs/>
                <w:color w:val="000000"/>
              </w:rPr>
            </w:pPr>
            <w:r>
              <w:rPr>
                <w:rFonts w:eastAsia="Times New Roman" w:cstheme="minorHAnsi"/>
                <w:bCs/>
                <w:color w:val="000000"/>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277591" w:rsidP="00A80051">
            <w:pPr>
              <w:spacing w:after="0" w:line="240" w:lineRule="auto"/>
              <w:jc w:val="right"/>
              <w:rPr>
                <w:rFonts w:eastAsia="Times New Roman" w:cstheme="minorHAnsi"/>
                <w:bCs/>
                <w:color w:val="000000"/>
              </w:rPr>
            </w:pPr>
            <w:r>
              <w:rPr>
                <w:rFonts w:eastAsia="Times New Roman" w:cstheme="minorHAnsi"/>
                <w:bCs/>
                <w:color w:val="000000"/>
              </w:rPr>
              <w:t>6%</w:t>
            </w:r>
          </w:p>
        </w:tc>
        <w:tc>
          <w:tcPr>
            <w:tcW w:w="0" w:type="auto"/>
            <w:tcBorders>
              <w:top w:val="nil"/>
              <w:left w:val="single" w:sz="4" w:space="0" w:color="auto"/>
              <w:bottom w:val="nil"/>
              <w:right w:val="nil"/>
            </w:tcBorders>
            <w:noWrap/>
            <w:vAlign w:val="bottom"/>
          </w:tcPr>
          <w:p w:rsidR="004B4544" w:rsidRPr="00E83191" w:rsidRDefault="004B4544" w:rsidP="00A80051">
            <w:pPr>
              <w:spacing w:after="0" w:line="240" w:lineRule="auto"/>
              <w:rPr>
                <w:rFonts w:eastAsia="Times New Roman" w:cstheme="minorHAnsi"/>
                <w:b/>
                <w:color w:val="000000"/>
              </w:rPr>
            </w:pPr>
          </w:p>
        </w:tc>
        <w:tc>
          <w:tcPr>
            <w:tcW w:w="0" w:type="auto"/>
            <w:tcBorders>
              <w:top w:val="single" w:sz="4" w:space="0" w:color="auto"/>
              <w:left w:val="nil"/>
              <w:bottom w:val="single" w:sz="4" w:space="0" w:color="auto"/>
              <w:right w:val="nil"/>
            </w:tcBorders>
            <w:vAlign w:val="bottom"/>
          </w:tcPr>
          <w:p w:rsidR="004B4544" w:rsidRPr="00E83191" w:rsidRDefault="004B4544" w:rsidP="00A80051">
            <w:pPr>
              <w:spacing w:after="0" w:line="240" w:lineRule="auto"/>
              <w:rPr>
                <w:rFonts w:eastAsia="Times New Roman" w:cstheme="minorHAnsi"/>
                <w:b/>
                <w:bCs/>
                <w:color w:val="000000"/>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b/>
                <w:bCs/>
                <w:color w:val="000000"/>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b/>
                <w:bCs/>
                <w:color w:val="000000"/>
              </w:rPr>
            </w:pP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Other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277591" w:rsidP="00A80051">
            <w:pPr>
              <w:spacing w:after="0" w:line="240" w:lineRule="auto"/>
              <w:jc w:val="right"/>
              <w:rPr>
                <w:rFonts w:eastAsia="Times New Roman" w:cstheme="minorHAnsi"/>
                <w:bCs/>
                <w:color w:val="000000"/>
              </w:rPr>
            </w:pPr>
            <w:r>
              <w:rPr>
                <w:rFonts w:eastAsia="Times New Roman" w:cstheme="minorHAnsi"/>
                <w:bCs/>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277591" w:rsidP="00A80051">
            <w:pPr>
              <w:spacing w:after="0" w:line="240" w:lineRule="auto"/>
              <w:jc w:val="right"/>
              <w:rPr>
                <w:rFonts w:eastAsia="Times New Roman" w:cstheme="minorHAnsi"/>
                <w:bCs/>
                <w:color w:val="000000"/>
              </w:rPr>
            </w:pPr>
            <w:r>
              <w:rPr>
                <w:rFonts w:eastAsia="Times New Roman" w:cstheme="minorHAnsi"/>
                <w:bCs/>
                <w:color w:val="000000"/>
              </w:rPr>
              <w:t>1%</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eastAsia="Times New Roman" w:cstheme="minorHAnsi"/>
                <w:b/>
                <w:bCs/>
                <w:color w:val="000000"/>
              </w:rPr>
              <w:t>Religion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bCs/>
                <w:color w:val="000000"/>
              </w:rPr>
            </w:pPr>
            <w:r w:rsidRPr="00E83191">
              <w:rPr>
                <w:rFonts w:eastAsia="Times New Roman" w:cstheme="minorHAnsi"/>
                <w:b/>
                <w:bCs/>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bCs/>
                <w:color w:val="000000"/>
              </w:rPr>
            </w:pPr>
            <w:r w:rsidRPr="00E83191">
              <w:rPr>
                <w:rFonts w:eastAsia="Times New Roman" w:cstheme="minorHAnsi"/>
                <w:b/>
                <w:bCs/>
                <w:color w:val="000000"/>
              </w:rPr>
              <w:t>%</w:t>
            </w:r>
          </w:p>
        </w:tc>
      </w:tr>
      <w:tr w:rsidR="004B4544" w:rsidRPr="00E83191" w:rsidTr="00A80051">
        <w:trPr>
          <w:trHeight w:val="300"/>
        </w:trPr>
        <w:tc>
          <w:tcPr>
            <w:tcW w:w="0" w:type="auto"/>
            <w:tcBorders>
              <w:top w:val="single" w:sz="4" w:space="0" w:color="auto"/>
              <w:left w:val="nil"/>
              <w:bottom w:val="single" w:sz="4" w:space="0" w:color="auto"/>
              <w:right w:val="nil"/>
            </w:tcBorders>
            <w:vAlign w:val="bottom"/>
          </w:tcPr>
          <w:p w:rsidR="004B4544" w:rsidRPr="00E83191" w:rsidRDefault="004B4544" w:rsidP="00A80051">
            <w:pPr>
              <w:spacing w:after="0" w:line="240" w:lineRule="auto"/>
              <w:rPr>
                <w:rFonts w:eastAsia="Times New Roman" w:cstheme="minorHAnsi"/>
                <w:b/>
                <w:bCs/>
                <w:color w:val="000000"/>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nil"/>
              <w:left w:val="nil"/>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6</w:t>
            </w:r>
            <w:r w:rsidRPr="00E83191">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color w:val="000000"/>
              </w:rPr>
            </w:pPr>
            <w:r w:rsidRPr="00E83191">
              <w:rPr>
                <w:rFonts w:eastAsia="Times New Roman" w:cstheme="minorHAnsi"/>
                <w:b/>
                <w:color w:val="000000"/>
              </w:rPr>
              <w:t>Gender reassignment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color w:val="000000"/>
              </w:rPr>
            </w:pPr>
            <w:r w:rsidRPr="00E83191">
              <w:rPr>
                <w:rFonts w:eastAsia="Times New Roman" w:cstheme="minorHAnsi"/>
                <w:b/>
                <w:color w:val="000000"/>
              </w:rPr>
              <w:t>Number</w:t>
            </w:r>
            <w:r w:rsidRPr="00E83191">
              <w:rPr>
                <w:rFonts w:eastAsia="Times New Roman" w:cstheme="minorHAnsi"/>
                <w:color w:val="00000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color w:val="000000"/>
              </w:rPr>
            </w:pPr>
            <w:r w:rsidRPr="00E83191">
              <w:rPr>
                <w:rFonts w:eastAsia="Times New Roman" w:cstheme="minorHAnsi"/>
                <w:b/>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No religion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41</w:t>
            </w:r>
            <w:r w:rsidR="004B4544" w:rsidRPr="00E83191">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3</w:t>
            </w:r>
            <w:r w:rsidR="004B4544"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Ch</w:t>
            </w:r>
            <w:r>
              <w:rPr>
                <w:rFonts w:eastAsia="Times New Roman" w:cstheme="minorHAnsi"/>
                <w:color w:val="000000"/>
              </w:rPr>
              <w:t>ristian (all)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37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52</w:t>
            </w:r>
            <w:r w:rsidR="004B4544" w:rsidRPr="00E83191">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center"/>
              <w:rPr>
                <w:rFonts w:eastAsia="Times New Roman" w:cstheme="minorHAnsi"/>
                <w:color w:val="000000"/>
              </w:rPr>
            </w:pPr>
            <w:r>
              <w:rPr>
                <w:rFonts w:eastAsia="Times New Roman" w:cstheme="minorHAnsi"/>
                <w:color w:val="000000"/>
              </w:rPr>
              <w:t xml:space="preserve">             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1</w:t>
            </w:r>
            <w:r w:rsidR="004B4544"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color w:val="000000"/>
              </w:rPr>
            </w:pP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No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A80051" w:rsidP="00A80051">
            <w:pPr>
              <w:spacing w:after="0" w:line="240" w:lineRule="auto"/>
              <w:jc w:val="right"/>
              <w:rPr>
                <w:rFonts w:eastAsia="Times New Roman" w:cstheme="minorHAnsi"/>
                <w:color w:val="000000"/>
              </w:rPr>
            </w:pPr>
            <w:r>
              <w:rPr>
                <w:rFonts w:eastAsia="Times New Roman" w:cstheme="minorHAnsi"/>
                <w:color w:val="000000"/>
              </w:rPr>
              <w:t>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9</w:t>
            </w:r>
            <w:r w:rsidR="00A80051">
              <w:rPr>
                <w:rFonts w:eastAsia="Times New Roman" w:cstheme="minorHAnsi"/>
                <w:color w:val="000000"/>
              </w:rPr>
              <w:t>6</w:t>
            </w:r>
            <w:r w:rsidRPr="00E83191">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All non-Christian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1</w:t>
            </w:r>
            <w:r w:rsidR="004B4544" w:rsidRPr="00E83191">
              <w:rPr>
                <w:rFonts w:eastAsia="Times New Roman" w:cstheme="minorHAnsi"/>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color w:val="000000"/>
              </w:rPr>
            </w:pPr>
            <w:r w:rsidRPr="00E83191">
              <w:rPr>
                <w:rFonts w:eastAsia="Times New Roman" w:cstheme="minorHAnsi"/>
                <w:b/>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A80051" w:rsidP="00A80051">
            <w:pPr>
              <w:spacing w:after="0" w:line="240" w:lineRule="auto"/>
              <w:jc w:val="right"/>
              <w:rPr>
                <w:rFonts w:eastAsia="Times New Roman" w:cstheme="minorHAnsi"/>
                <w:b/>
                <w:color w:val="000000"/>
              </w:rPr>
            </w:pPr>
            <w:r>
              <w:rPr>
                <w:rFonts w:eastAsia="Times New Roman" w:cstheme="minorHAnsi"/>
                <w:b/>
                <w:color w:val="000000"/>
              </w:rPr>
              <w:t>71</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color w:val="000000"/>
              </w:rPr>
            </w:pPr>
            <w:r w:rsidRPr="00E83191">
              <w:rPr>
                <w:rFonts w:eastAsia="Times New Roman" w:cstheme="minorHAnsi"/>
                <w:b/>
                <w:color w:val="000000"/>
              </w:rPr>
              <w:t>100%</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eastAsia="Times New Roman" w:cstheme="minorHAnsi"/>
                <w:b/>
                <w:bCs/>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50DBC" w:rsidP="00A80051">
            <w:pPr>
              <w:spacing w:after="0" w:line="240" w:lineRule="auto"/>
              <w:jc w:val="right"/>
              <w:rPr>
                <w:rFonts w:eastAsia="Times New Roman" w:cstheme="minorHAnsi"/>
                <w:b/>
                <w:color w:val="000000"/>
              </w:rPr>
            </w:pPr>
            <w:r>
              <w:rPr>
                <w:rFonts w:eastAsia="Times New Roman" w:cstheme="minorHAnsi"/>
                <w:b/>
                <w:color w:val="000000"/>
              </w:rPr>
              <w:t>71</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color w:val="000000"/>
              </w:rPr>
            </w:pPr>
            <w:r w:rsidRPr="00E83191">
              <w:rPr>
                <w:rFonts w:eastAsia="Times New Roman" w:cstheme="minorHAnsi"/>
                <w:b/>
                <w:color w:val="000000"/>
              </w:rPr>
              <w:t>100%</w:t>
            </w:r>
          </w:p>
        </w:tc>
      </w:tr>
      <w:tr w:rsidR="004B4544" w:rsidRPr="00E83191" w:rsidTr="00A80051">
        <w:trPr>
          <w:trHeight w:val="300"/>
        </w:trPr>
        <w:tc>
          <w:tcPr>
            <w:tcW w:w="0" w:type="auto"/>
            <w:tcBorders>
              <w:top w:val="single" w:sz="4" w:space="0" w:color="auto"/>
              <w:left w:val="nil"/>
              <w:bottom w:val="single" w:sz="4" w:space="0" w:color="auto"/>
              <w:right w:val="nil"/>
            </w:tcBorders>
            <w:vAlign w:val="bottom"/>
          </w:tcPr>
          <w:p w:rsidR="004B4544" w:rsidRPr="00E83191" w:rsidRDefault="004B4544" w:rsidP="00A80051">
            <w:pPr>
              <w:spacing w:after="0" w:line="240" w:lineRule="auto"/>
              <w:rPr>
                <w:rFonts w:eastAsia="Times New Roman" w:cstheme="minorHAnsi"/>
                <w:b/>
                <w:bCs/>
                <w:color w:val="000000"/>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b/>
                <w:bCs/>
                <w:color w:val="000000"/>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b/>
                <w:bCs/>
                <w:color w:val="000000"/>
              </w:rPr>
            </w:pPr>
          </w:p>
        </w:tc>
        <w:tc>
          <w:tcPr>
            <w:tcW w:w="0" w:type="auto"/>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nil"/>
              <w:bottom w:val="single" w:sz="4" w:space="0" w:color="auto"/>
              <w:right w:val="nil"/>
            </w:tcBorders>
            <w:vAlign w:val="bottom"/>
          </w:tcPr>
          <w:p w:rsidR="004B4544" w:rsidRPr="00E83191" w:rsidRDefault="004B4544" w:rsidP="00A80051">
            <w:pPr>
              <w:spacing w:after="0" w:line="240" w:lineRule="auto"/>
              <w:rPr>
                <w:rFonts w:eastAsia="Times New Roman" w:cstheme="minorHAnsi"/>
                <w:bCs/>
                <w:color w:val="000000"/>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single" w:sz="4" w:space="0" w:color="auto"/>
              <w:left w:val="nil"/>
              <w:bottom w:val="single" w:sz="4" w:space="0" w:color="auto"/>
              <w:right w:val="nil"/>
            </w:tcBorders>
            <w:noWrap/>
            <w:vAlign w:val="bottom"/>
          </w:tcPr>
          <w:p w:rsidR="004B4544" w:rsidRPr="00E83191" w:rsidRDefault="004B4544" w:rsidP="00A80051">
            <w:pPr>
              <w:spacing w:after="0" w:line="240" w:lineRule="auto"/>
              <w:jc w:val="right"/>
              <w:rPr>
                <w:rFonts w:eastAsia="Times New Roman" w:cstheme="minorHAnsi"/>
                <w:color w:val="000000"/>
              </w:rPr>
            </w:pP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color w:val="000000"/>
              </w:rPr>
            </w:pPr>
            <w:r w:rsidRPr="00E83191">
              <w:rPr>
                <w:rFonts w:eastAsia="Times New Roman" w:cstheme="minorHAnsi"/>
                <w:b/>
                <w:color w:val="000000"/>
              </w:rPr>
              <w:t>Sexual orientation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color w:val="000000"/>
              </w:rPr>
            </w:pPr>
            <w:r w:rsidRPr="00E83191">
              <w:rPr>
                <w:rFonts w:eastAsia="Times New Roman" w:cstheme="minorHAnsi"/>
                <w:b/>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color w:val="000000"/>
              </w:rPr>
            </w:pPr>
            <w:r w:rsidRPr="00E83191">
              <w:rPr>
                <w:rFonts w:eastAsia="Times New Roman" w:cstheme="minorHAnsi"/>
                <w:b/>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eastAsia="Times New Roman" w:cstheme="minorHAnsi"/>
                <w:b/>
                <w:bCs/>
                <w:color w:val="000000"/>
              </w:rPr>
              <w:t>Caring responsibility</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color w:val="000000"/>
              </w:rPr>
            </w:pPr>
            <w:r w:rsidRPr="00E83191">
              <w:rPr>
                <w:rFonts w:eastAsia="Times New Roman" w:cstheme="minorHAnsi"/>
                <w:b/>
                <w:color w:val="000000"/>
              </w:rPr>
              <w:t>Number</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4B4544" w:rsidRPr="00E83191" w:rsidRDefault="004B4544" w:rsidP="00A80051">
            <w:pPr>
              <w:spacing w:after="0" w:line="240" w:lineRule="auto"/>
              <w:jc w:val="right"/>
              <w:rPr>
                <w:rFonts w:eastAsia="Times New Roman" w:cstheme="minorHAnsi"/>
                <w:b/>
                <w:color w:val="000000"/>
              </w:rPr>
            </w:pPr>
            <w:r w:rsidRPr="00E83191">
              <w:rPr>
                <w:rFonts w:eastAsia="Times New Roman" w:cstheme="minorHAnsi"/>
                <w:b/>
                <w:color w:val="000000"/>
              </w:rPr>
              <w:t>%</w:t>
            </w: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6</w:t>
            </w:r>
            <w:r w:rsidR="004B4544">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Preferred not to say</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Gay man</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1</w:t>
            </w:r>
            <w:r w:rsidR="004B4544">
              <w:rPr>
                <w:rFonts w:eastAsia="Times New Roman" w:cstheme="minorHAnsi"/>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Yes</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Gay woman/lesbian</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b/>
                <w:bCs/>
                <w:color w:val="000000"/>
              </w:rPr>
            </w:pPr>
            <w:r>
              <w:rPr>
                <w:rFonts w:eastAsia="Times New Roman" w:cstheme="minorHAnsi"/>
                <w:b/>
                <w:bCs/>
                <w:color w:val="000000"/>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b/>
                <w:bCs/>
                <w:color w:val="000000"/>
              </w:rPr>
            </w:pPr>
            <w:r>
              <w:rPr>
                <w:rFonts w:eastAsia="Times New Roman" w:cstheme="minorHAnsi"/>
                <w:b/>
                <w:bCs/>
                <w:color w:val="000000"/>
              </w:rPr>
              <w:t>0%</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bCs/>
                <w:color w:val="000000"/>
              </w:rPr>
            </w:pPr>
            <w:r w:rsidRPr="00E83191">
              <w:rPr>
                <w:rFonts w:eastAsia="Times New Roman" w:cstheme="minorHAnsi"/>
                <w:bCs/>
                <w:color w:val="000000"/>
              </w:rPr>
              <w:t>No</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B4544" w:rsidP="00A80051">
            <w:pPr>
              <w:spacing w:after="0" w:line="240" w:lineRule="auto"/>
              <w:jc w:val="right"/>
              <w:rPr>
                <w:rFonts w:eastAsia="Times New Roman" w:cstheme="minorHAnsi"/>
                <w:color w:val="000000"/>
              </w:rPr>
            </w:pP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Heterosexual/straight</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50DBC" w:rsidP="00A80051">
            <w:pPr>
              <w:spacing w:after="0" w:line="240" w:lineRule="auto"/>
              <w:jc w:val="right"/>
              <w:rPr>
                <w:rFonts w:eastAsia="Times New Roman" w:cstheme="minorHAnsi"/>
                <w:b/>
                <w:color w:val="000000"/>
              </w:rPr>
            </w:pPr>
            <w:r>
              <w:rPr>
                <w:rFonts w:eastAsia="Times New Roman" w:cstheme="minorHAnsi"/>
                <w:b/>
                <w:color w:val="000000"/>
              </w:rPr>
              <w:t>6</w:t>
            </w:r>
            <w:r w:rsidR="004B4544">
              <w:rPr>
                <w:rFonts w:eastAsia="Times New Roman" w:cstheme="minorHAnsi"/>
                <w:b/>
                <w:color w:val="000000"/>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50DBC" w:rsidP="00A80051">
            <w:pPr>
              <w:spacing w:after="0" w:line="240" w:lineRule="auto"/>
              <w:jc w:val="right"/>
              <w:rPr>
                <w:rFonts w:eastAsia="Times New Roman" w:cstheme="minorHAnsi"/>
                <w:b/>
                <w:color w:val="000000"/>
              </w:rPr>
            </w:pPr>
            <w:r>
              <w:rPr>
                <w:rFonts w:eastAsia="Times New Roman" w:cstheme="minorHAnsi"/>
                <w:b/>
                <w:color w:val="000000"/>
              </w:rPr>
              <w:t>87</w:t>
            </w:r>
            <w:r w:rsidR="004B4544">
              <w:rPr>
                <w:rFonts w:eastAsia="Times New Roman" w:cstheme="minorHAnsi"/>
                <w:b/>
                <w:color w:val="000000"/>
              </w:rPr>
              <w:t>%</w:t>
            </w:r>
          </w:p>
        </w:tc>
        <w:tc>
          <w:tcPr>
            <w:tcW w:w="0" w:type="auto"/>
            <w:tcBorders>
              <w:top w:val="nil"/>
              <w:left w:val="single" w:sz="4" w:space="0" w:color="auto"/>
              <w:bottom w:val="nil"/>
              <w:right w:val="single" w:sz="4" w:space="0" w:color="auto"/>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bCs/>
                <w:color w:val="000000"/>
              </w:rPr>
            </w:pPr>
            <w:r w:rsidRPr="00E83191">
              <w:rPr>
                <w:rFonts w:eastAsia="Times New Roman" w:cstheme="minorHAnsi"/>
                <w:b/>
                <w:bCs/>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4B4544" w:rsidRPr="00E83191" w:rsidRDefault="004B4544" w:rsidP="00A80051">
            <w:pPr>
              <w:spacing w:after="0" w:line="240" w:lineRule="auto"/>
              <w:jc w:val="right"/>
              <w:rPr>
                <w:rFonts w:eastAsia="Times New Roman" w:cstheme="minorHAnsi"/>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4B4544" w:rsidRPr="00E83191" w:rsidRDefault="004B4544" w:rsidP="00A80051">
            <w:pPr>
              <w:spacing w:after="0" w:line="240" w:lineRule="auto"/>
              <w:jc w:val="right"/>
              <w:rPr>
                <w:rFonts w:eastAsia="Times New Roman" w:cstheme="minorHAnsi"/>
                <w:b/>
                <w:bCs/>
                <w:color w:val="000000"/>
              </w:rPr>
            </w:pP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4B4544" w:rsidRPr="00E83191" w:rsidRDefault="004B4544" w:rsidP="00A80051">
            <w:pPr>
              <w:spacing w:after="0" w:line="240" w:lineRule="auto"/>
              <w:rPr>
                <w:rFonts w:eastAsia="Times New Roman" w:cstheme="minorHAnsi"/>
                <w:color w:val="000000"/>
              </w:rPr>
            </w:pPr>
            <w:r w:rsidRPr="00E83191">
              <w:rPr>
                <w:rFonts w:eastAsia="Times New Roman" w:cstheme="minorHAnsi"/>
                <w:color w:val="000000"/>
              </w:rPr>
              <w:t>Other</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6</w:t>
            </w:r>
            <w:r w:rsidR="004B4544">
              <w:rPr>
                <w:rFonts w:eastAsia="Times New Roman" w:cstheme="minorHAnsi"/>
                <w:color w:val="000000"/>
              </w:rPr>
              <w:t>%</w:t>
            </w:r>
          </w:p>
        </w:tc>
        <w:tc>
          <w:tcPr>
            <w:tcW w:w="0" w:type="auto"/>
            <w:tcBorders>
              <w:top w:val="nil"/>
              <w:left w:val="single" w:sz="4" w:space="0" w:color="auto"/>
              <w:bottom w:val="nil"/>
              <w:right w:val="nil"/>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nil"/>
              <w:bottom w:val="nil"/>
              <w:right w:val="nil"/>
            </w:tcBorders>
            <w:vAlign w:val="bottom"/>
          </w:tcPr>
          <w:p w:rsidR="004B4544" w:rsidRPr="00E83191" w:rsidRDefault="004B4544" w:rsidP="00A80051">
            <w:pPr>
              <w:spacing w:after="0" w:line="240" w:lineRule="auto"/>
              <w:rPr>
                <w:rFonts w:eastAsia="Times New Roman" w:cstheme="minorHAnsi"/>
                <w:color w:val="000000"/>
              </w:rPr>
            </w:pPr>
          </w:p>
        </w:tc>
        <w:tc>
          <w:tcPr>
            <w:tcW w:w="0" w:type="auto"/>
            <w:tcBorders>
              <w:top w:val="single" w:sz="4" w:space="0" w:color="auto"/>
              <w:left w:val="nil"/>
              <w:bottom w:val="nil"/>
              <w:right w:val="nil"/>
            </w:tcBorders>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tcBorders>
              <w:top w:val="single" w:sz="4" w:space="0" w:color="auto"/>
              <w:left w:val="nil"/>
              <w:bottom w:val="nil"/>
              <w:right w:val="nil"/>
            </w:tcBorders>
            <w:noWrap/>
            <w:vAlign w:val="bottom"/>
          </w:tcPr>
          <w:p w:rsidR="004B4544" w:rsidRPr="00E83191" w:rsidRDefault="004B4544" w:rsidP="00A80051">
            <w:pPr>
              <w:spacing w:after="0" w:line="240" w:lineRule="auto"/>
              <w:jc w:val="right"/>
              <w:rPr>
                <w:rFonts w:eastAsia="Times New Roman" w:cstheme="minorHAnsi"/>
                <w:color w:val="000000"/>
              </w:rPr>
            </w:pPr>
          </w:p>
        </w:tc>
      </w:tr>
      <w:tr w:rsidR="004B4544" w:rsidRPr="00E83191" w:rsidTr="00A80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4B4544" w:rsidRPr="00E83191" w:rsidRDefault="004B4544" w:rsidP="00A80051">
            <w:pPr>
              <w:spacing w:after="0" w:line="240" w:lineRule="auto"/>
              <w:rPr>
                <w:rFonts w:eastAsia="Times New Roman" w:cstheme="minorHAnsi"/>
                <w:b/>
                <w:color w:val="000000"/>
              </w:rPr>
            </w:pPr>
            <w:r w:rsidRPr="00E83191">
              <w:rPr>
                <w:rFonts w:eastAsia="Times New Roman" w:cstheme="minorHAnsi"/>
                <w:b/>
                <w:color w:val="000000"/>
              </w:rPr>
              <w:t>Total</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4B4544" w:rsidRPr="00E83191" w:rsidRDefault="00450DBC" w:rsidP="00A80051">
            <w:pPr>
              <w:spacing w:after="0" w:line="240" w:lineRule="auto"/>
              <w:jc w:val="right"/>
              <w:rPr>
                <w:rFonts w:eastAsia="Times New Roman" w:cstheme="minorHAnsi"/>
                <w:color w:val="000000"/>
              </w:rPr>
            </w:pPr>
            <w:r>
              <w:rPr>
                <w:rFonts w:eastAsia="Times New Roman" w:cstheme="minorHAnsi"/>
                <w:color w:val="000000"/>
              </w:rPr>
              <w:t>71</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4B4544" w:rsidRPr="00E83191" w:rsidRDefault="004B4544" w:rsidP="00A80051">
            <w:pPr>
              <w:spacing w:after="0" w:line="240" w:lineRule="auto"/>
              <w:jc w:val="right"/>
              <w:rPr>
                <w:rFonts w:eastAsia="Times New Roman" w:cstheme="minorHAnsi"/>
                <w:color w:val="000000"/>
              </w:rPr>
            </w:pPr>
            <w:r>
              <w:rPr>
                <w:rFonts w:eastAsia="Times New Roman" w:cstheme="minorHAnsi"/>
                <w:color w:val="000000"/>
              </w:rPr>
              <w:t>100</w:t>
            </w:r>
          </w:p>
        </w:tc>
        <w:tc>
          <w:tcPr>
            <w:tcW w:w="0" w:type="auto"/>
            <w:tcBorders>
              <w:top w:val="nil"/>
              <w:left w:val="single" w:sz="4" w:space="0" w:color="auto"/>
              <w:bottom w:val="nil"/>
              <w:right w:val="nil"/>
            </w:tcBorders>
            <w:noWrap/>
            <w:vAlign w:val="bottom"/>
          </w:tcPr>
          <w:p w:rsidR="004B4544" w:rsidRPr="00E83191" w:rsidRDefault="004B4544" w:rsidP="00A80051">
            <w:pPr>
              <w:spacing w:after="0" w:line="240" w:lineRule="auto"/>
              <w:rPr>
                <w:rFonts w:eastAsia="Times New Roman" w:cstheme="minorHAnsi"/>
                <w:color w:val="000000"/>
              </w:rPr>
            </w:pPr>
          </w:p>
        </w:tc>
        <w:tc>
          <w:tcPr>
            <w:tcW w:w="0" w:type="auto"/>
            <w:vAlign w:val="bottom"/>
          </w:tcPr>
          <w:p w:rsidR="004B4544" w:rsidRPr="00E83191" w:rsidRDefault="004B4544" w:rsidP="00A80051">
            <w:pPr>
              <w:spacing w:after="0" w:line="240" w:lineRule="auto"/>
              <w:rPr>
                <w:rFonts w:eastAsia="Times New Roman" w:cstheme="minorHAnsi"/>
                <w:b/>
                <w:color w:val="000000"/>
              </w:rPr>
            </w:pPr>
          </w:p>
        </w:tc>
        <w:tc>
          <w:tcPr>
            <w:tcW w:w="0" w:type="auto"/>
            <w:noWrap/>
            <w:vAlign w:val="bottom"/>
          </w:tcPr>
          <w:p w:rsidR="004B4544" w:rsidRPr="00E83191" w:rsidRDefault="004B4544" w:rsidP="00A80051">
            <w:pPr>
              <w:spacing w:after="0" w:line="240" w:lineRule="auto"/>
              <w:jc w:val="right"/>
              <w:rPr>
                <w:rFonts w:eastAsia="Times New Roman" w:cstheme="minorHAnsi"/>
                <w:color w:val="000000"/>
              </w:rPr>
            </w:pPr>
          </w:p>
        </w:tc>
        <w:tc>
          <w:tcPr>
            <w:tcW w:w="0" w:type="auto"/>
            <w:noWrap/>
            <w:vAlign w:val="bottom"/>
          </w:tcPr>
          <w:p w:rsidR="004B4544" w:rsidRPr="00E83191" w:rsidRDefault="004B4544" w:rsidP="00A80051">
            <w:pPr>
              <w:spacing w:after="0" w:line="240" w:lineRule="auto"/>
              <w:jc w:val="right"/>
              <w:rPr>
                <w:rFonts w:eastAsia="Times New Roman" w:cstheme="minorHAnsi"/>
                <w:color w:val="000000"/>
              </w:rPr>
            </w:pPr>
          </w:p>
        </w:tc>
      </w:tr>
    </w:tbl>
    <w:p w:rsidR="004B4544" w:rsidRPr="00E83191" w:rsidRDefault="004B4544" w:rsidP="004B4544">
      <w:pPr>
        <w:autoSpaceDE w:val="0"/>
        <w:autoSpaceDN w:val="0"/>
        <w:adjustRightInd w:val="0"/>
        <w:spacing w:after="0" w:line="240" w:lineRule="auto"/>
        <w:rPr>
          <w:rFonts w:cs="Arial"/>
          <w:bCs/>
        </w:rPr>
      </w:pPr>
    </w:p>
    <w:p w:rsidR="004B4544" w:rsidRPr="00E83191" w:rsidRDefault="004B4544" w:rsidP="004B4544">
      <w:pPr>
        <w:autoSpaceDE w:val="0"/>
        <w:autoSpaceDN w:val="0"/>
        <w:adjustRightInd w:val="0"/>
        <w:spacing w:after="0" w:line="240" w:lineRule="auto"/>
        <w:rPr>
          <w:rFonts w:cs="Arial"/>
          <w:bCs/>
        </w:rPr>
      </w:pPr>
    </w:p>
    <w:p w:rsidR="004B4544" w:rsidRPr="00E83191" w:rsidRDefault="004B4544" w:rsidP="004B4544">
      <w:pPr>
        <w:autoSpaceDE w:val="0"/>
        <w:autoSpaceDN w:val="0"/>
        <w:adjustRightInd w:val="0"/>
        <w:spacing w:after="0" w:line="240" w:lineRule="auto"/>
        <w:rPr>
          <w:rFonts w:cs="Arial"/>
          <w:bCs/>
        </w:rPr>
      </w:pPr>
    </w:p>
    <w:p w:rsidR="004B4544" w:rsidRPr="00E83191" w:rsidRDefault="004B4544" w:rsidP="004B4544">
      <w:pPr>
        <w:autoSpaceDE w:val="0"/>
        <w:autoSpaceDN w:val="0"/>
        <w:adjustRightInd w:val="0"/>
        <w:spacing w:after="0" w:line="240" w:lineRule="auto"/>
        <w:rPr>
          <w:rFonts w:cs="Arial"/>
          <w:bCs/>
        </w:rPr>
      </w:pPr>
    </w:p>
    <w:p w:rsidR="004B4544" w:rsidRPr="00E83191" w:rsidRDefault="004B4544" w:rsidP="004B4544">
      <w:pPr>
        <w:autoSpaceDE w:val="0"/>
        <w:autoSpaceDN w:val="0"/>
        <w:adjustRightInd w:val="0"/>
        <w:spacing w:after="0" w:line="240" w:lineRule="auto"/>
        <w:rPr>
          <w:rFonts w:cs="Arial"/>
          <w:b/>
          <w:bCs/>
        </w:rPr>
      </w:pPr>
      <w:r w:rsidRPr="00E83191">
        <w:rPr>
          <w:rFonts w:cs="Arial"/>
          <w:b/>
          <w:bCs/>
        </w:rPr>
        <w:t>Name</w:t>
      </w:r>
      <w:r>
        <w:rPr>
          <w:rFonts w:cs="Arial"/>
          <w:b/>
          <w:bCs/>
        </w:rPr>
        <w:t>: Peter Hybart</w:t>
      </w:r>
    </w:p>
    <w:p w:rsidR="004B4544" w:rsidRPr="00E83191" w:rsidRDefault="004B4544" w:rsidP="004B4544">
      <w:pPr>
        <w:autoSpaceDE w:val="0"/>
        <w:autoSpaceDN w:val="0"/>
        <w:adjustRightInd w:val="0"/>
        <w:spacing w:after="0" w:line="240" w:lineRule="auto"/>
        <w:rPr>
          <w:rFonts w:cs="Arial"/>
          <w:b/>
          <w:bCs/>
        </w:rPr>
      </w:pPr>
      <w:r w:rsidRPr="00E83191">
        <w:rPr>
          <w:rFonts w:cs="Arial"/>
          <w:b/>
          <w:bCs/>
        </w:rPr>
        <w:t>Position</w:t>
      </w:r>
      <w:r>
        <w:rPr>
          <w:rFonts w:cs="Arial"/>
          <w:b/>
          <w:bCs/>
        </w:rPr>
        <w:t>: CEO</w:t>
      </w:r>
    </w:p>
    <w:p w:rsidR="004B4544" w:rsidRDefault="004B4544" w:rsidP="004B4544">
      <w:pPr>
        <w:autoSpaceDE w:val="0"/>
        <w:autoSpaceDN w:val="0"/>
        <w:adjustRightInd w:val="0"/>
        <w:spacing w:after="0" w:line="240" w:lineRule="auto"/>
        <w:rPr>
          <w:rFonts w:cs="Arial"/>
          <w:b/>
          <w:bCs/>
        </w:rPr>
      </w:pPr>
      <w:r w:rsidRPr="00E83191">
        <w:rPr>
          <w:rFonts w:cs="Arial"/>
          <w:b/>
          <w:bCs/>
        </w:rPr>
        <w:t>Date</w:t>
      </w:r>
      <w:r>
        <w:rPr>
          <w:rFonts w:cs="Arial"/>
          <w:b/>
          <w:bCs/>
        </w:rPr>
        <w:t xml:space="preserve">: </w:t>
      </w:r>
      <w:r w:rsidR="00277591">
        <w:rPr>
          <w:rFonts w:cs="Arial"/>
          <w:b/>
          <w:bCs/>
        </w:rPr>
        <w:t>28</w:t>
      </w:r>
      <w:r w:rsidRPr="00BA1E7B">
        <w:rPr>
          <w:rFonts w:cs="Arial"/>
          <w:b/>
          <w:bCs/>
          <w:vertAlign w:val="superscript"/>
        </w:rPr>
        <w:t>th</w:t>
      </w:r>
      <w:r>
        <w:rPr>
          <w:rFonts w:cs="Arial"/>
          <w:b/>
          <w:bCs/>
        </w:rPr>
        <w:t xml:space="preserve"> January 2014</w:t>
      </w:r>
    </w:p>
    <w:p w:rsidR="004B4544" w:rsidRDefault="004B4544" w:rsidP="004B4544">
      <w:pPr>
        <w:autoSpaceDE w:val="0"/>
        <w:autoSpaceDN w:val="0"/>
        <w:adjustRightInd w:val="0"/>
        <w:spacing w:after="0" w:line="240" w:lineRule="auto"/>
        <w:rPr>
          <w:rFonts w:cs="Arial"/>
          <w:b/>
          <w:bCs/>
        </w:rPr>
      </w:pPr>
    </w:p>
    <w:p w:rsidR="004B4544" w:rsidRDefault="004B4544" w:rsidP="00CC42D5">
      <w:pPr>
        <w:autoSpaceDE w:val="0"/>
        <w:autoSpaceDN w:val="0"/>
        <w:adjustRightInd w:val="0"/>
        <w:spacing w:after="0" w:line="240" w:lineRule="auto"/>
        <w:rPr>
          <w:rFonts w:cs="Arial"/>
          <w:b/>
          <w:bCs/>
        </w:rPr>
      </w:pPr>
    </w:p>
    <w:p w:rsidR="004B4544" w:rsidRDefault="004B4544" w:rsidP="00CC42D5">
      <w:pPr>
        <w:autoSpaceDE w:val="0"/>
        <w:autoSpaceDN w:val="0"/>
        <w:adjustRightInd w:val="0"/>
        <w:spacing w:after="0" w:line="240" w:lineRule="auto"/>
        <w:rPr>
          <w:rFonts w:cs="Arial"/>
          <w:b/>
          <w:bCs/>
        </w:rPr>
      </w:pPr>
    </w:p>
    <w:p w:rsidR="004B4544" w:rsidRPr="00E83191" w:rsidRDefault="004B4544" w:rsidP="00CC42D5">
      <w:pPr>
        <w:autoSpaceDE w:val="0"/>
        <w:autoSpaceDN w:val="0"/>
        <w:adjustRightInd w:val="0"/>
        <w:spacing w:after="0" w:line="240" w:lineRule="auto"/>
        <w:rPr>
          <w:rFonts w:cs="Arial"/>
          <w:b/>
          <w:bCs/>
        </w:rPr>
      </w:pPr>
    </w:p>
    <w:p w:rsidR="00F62BB8" w:rsidRPr="00E83191" w:rsidRDefault="00F62BB8" w:rsidP="00153073">
      <w:pPr>
        <w:autoSpaceDE w:val="0"/>
        <w:autoSpaceDN w:val="0"/>
        <w:adjustRightInd w:val="0"/>
        <w:spacing w:after="0" w:line="240" w:lineRule="auto"/>
        <w:rPr>
          <w:rFonts w:cs="Arial"/>
          <w:bCs/>
        </w:rPr>
      </w:pPr>
    </w:p>
    <w:sectPr w:rsidR="00F62BB8" w:rsidRPr="00E83191" w:rsidSect="004E773A">
      <w:footerReference w:type="default" r:id="rId9"/>
      <w:pgSz w:w="11906" w:h="16838"/>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8B" w:rsidRDefault="003A658B" w:rsidP="00D0426E">
      <w:pPr>
        <w:spacing w:after="0" w:line="240" w:lineRule="auto"/>
      </w:pPr>
      <w:r>
        <w:separator/>
      </w:r>
    </w:p>
  </w:endnote>
  <w:endnote w:type="continuationSeparator" w:id="0">
    <w:p w:rsidR="003A658B" w:rsidRDefault="003A658B" w:rsidP="00D04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8B" w:rsidRDefault="003A658B">
    <w:pPr>
      <w:pStyle w:val="Footer"/>
    </w:pPr>
    <w:r w:rsidRPr="00D0426E">
      <w:rPr>
        <w:sz w:val="18"/>
        <w:szCs w:val="18"/>
      </w:rPr>
      <w:t xml:space="preserve">Produced by Plan4Sport </w:t>
    </w:r>
    <w:r>
      <w:rPr>
        <w:sz w:val="18"/>
        <w:szCs w:val="18"/>
      </w:rPr>
      <w:t>June 2013</w:t>
    </w:r>
    <w:r>
      <w:tab/>
    </w:r>
    <w:fldSimple w:instr=" PAGE   \* MERGEFORMAT ">
      <w:r w:rsidR="00DE7ECB">
        <w:rPr>
          <w:noProof/>
        </w:rPr>
        <w:t>1</w:t>
      </w:r>
    </w:fldSimple>
  </w:p>
  <w:p w:rsidR="003A658B" w:rsidRDefault="003A6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8B" w:rsidRDefault="003A658B" w:rsidP="00D0426E">
      <w:pPr>
        <w:spacing w:after="0" w:line="240" w:lineRule="auto"/>
      </w:pPr>
      <w:r>
        <w:separator/>
      </w:r>
    </w:p>
  </w:footnote>
  <w:footnote w:type="continuationSeparator" w:id="0">
    <w:p w:rsidR="003A658B" w:rsidRDefault="003A658B" w:rsidP="00D0426E">
      <w:pPr>
        <w:spacing w:after="0" w:line="240" w:lineRule="auto"/>
      </w:pPr>
      <w:r>
        <w:continuationSeparator/>
      </w:r>
    </w:p>
  </w:footnote>
  <w:footnote w:id="1">
    <w:p w:rsidR="003A658B" w:rsidRDefault="003A658B">
      <w:pPr>
        <w:pStyle w:val="FootnoteText"/>
      </w:pPr>
      <w:r>
        <w:rPr>
          <w:rStyle w:val="FootnoteReference"/>
        </w:rPr>
        <w:footnoteRef/>
      </w:r>
      <w:r>
        <w:t xml:space="preserve"> Source – </w:t>
      </w:r>
      <w:hyperlink r:id="rId1" w:history="1">
        <w:r w:rsidRPr="000919AC">
          <w:rPr>
            <w:rStyle w:val="Hyperlink"/>
          </w:rPr>
          <w:t>www.ons.gov.uk</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895"/>
    <w:multiLevelType w:val="hybridMultilevel"/>
    <w:tmpl w:val="611E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5C0FB6"/>
    <w:multiLevelType w:val="hybridMultilevel"/>
    <w:tmpl w:val="B9A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327CDB"/>
    <w:multiLevelType w:val="hybridMultilevel"/>
    <w:tmpl w:val="5310F9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footnotePr>
    <w:footnote w:id="-1"/>
    <w:footnote w:id="0"/>
  </w:footnotePr>
  <w:endnotePr>
    <w:endnote w:id="-1"/>
    <w:endnote w:id="0"/>
  </w:endnotePr>
  <w:compat>
    <w:useFELayout/>
  </w:compat>
  <w:rsids>
    <w:rsidRoot w:val="00B049BE"/>
    <w:rsid w:val="00047F55"/>
    <w:rsid w:val="000564EB"/>
    <w:rsid w:val="00093212"/>
    <w:rsid w:val="000A4A62"/>
    <w:rsid w:val="000A63C1"/>
    <w:rsid w:val="000C1B98"/>
    <w:rsid w:val="000C6A63"/>
    <w:rsid w:val="000F5DD3"/>
    <w:rsid w:val="00153073"/>
    <w:rsid w:val="001B232F"/>
    <w:rsid w:val="001E6DF6"/>
    <w:rsid w:val="001E7E93"/>
    <w:rsid w:val="00226698"/>
    <w:rsid w:val="00265DE0"/>
    <w:rsid w:val="00270758"/>
    <w:rsid w:val="00277591"/>
    <w:rsid w:val="0035461B"/>
    <w:rsid w:val="003556CD"/>
    <w:rsid w:val="00383AF8"/>
    <w:rsid w:val="00396787"/>
    <w:rsid w:val="003A658B"/>
    <w:rsid w:val="003E3868"/>
    <w:rsid w:val="00450DBC"/>
    <w:rsid w:val="00483A85"/>
    <w:rsid w:val="0048455E"/>
    <w:rsid w:val="004B4544"/>
    <w:rsid w:val="004E773A"/>
    <w:rsid w:val="00540ADD"/>
    <w:rsid w:val="00546043"/>
    <w:rsid w:val="005604C8"/>
    <w:rsid w:val="00571DFD"/>
    <w:rsid w:val="005947B6"/>
    <w:rsid w:val="005B46B1"/>
    <w:rsid w:val="005C4639"/>
    <w:rsid w:val="00602DE0"/>
    <w:rsid w:val="006130BD"/>
    <w:rsid w:val="00624330"/>
    <w:rsid w:val="006A544B"/>
    <w:rsid w:val="006E2F36"/>
    <w:rsid w:val="00703690"/>
    <w:rsid w:val="00736F87"/>
    <w:rsid w:val="00742BA3"/>
    <w:rsid w:val="00752E20"/>
    <w:rsid w:val="00781A9E"/>
    <w:rsid w:val="007B242E"/>
    <w:rsid w:val="007C2B0D"/>
    <w:rsid w:val="007E20A2"/>
    <w:rsid w:val="007E6540"/>
    <w:rsid w:val="008174F1"/>
    <w:rsid w:val="00863A71"/>
    <w:rsid w:val="008B7CA1"/>
    <w:rsid w:val="008D6327"/>
    <w:rsid w:val="008D7C88"/>
    <w:rsid w:val="00915CD4"/>
    <w:rsid w:val="009268BA"/>
    <w:rsid w:val="00945A23"/>
    <w:rsid w:val="00953475"/>
    <w:rsid w:val="00972A8E"/>
    <w:rsid w:val="0097386C"/>
    <w:rsid w:val="009759A6"/>
    <w:rsid w:val="00981737"/>
    <w:rsid w:val="009E21D2"/>
    <w:rsid w:val="00A03BA9"/>
    <w:rsid w:val="00A638C4"/>
    <w:rsid w:val="00A80051"/>
    <w:rsid w:val="00A821F1"/>
    <w:rsid w:val="00AE087C"/>
    <w:rsid w:val="00AF253D"/>
    <w:rsid w:val="00B049BE"/>
    <w:rsid w:val="00B5146D"/>
    <w:rsid w:val="00B93B74"/>
    <w:rsid w:val="00BA1E7B"/>
    <w:rsid w:val="00BA540E"/>
    <w:rsid w:val="00BD4C3C"/>
    <w:rsid w:val="00BE4DD5"/>
    <w:rsid w:val="00BF230E"/>
    <w:rsid w:val="00C05625"/>
    <w:rsid w:val="00C24CB7"/>
    <w:rsid w:val="00C27A17"/>
    <w:rsid w:val="00C30BC1"/>
    <w:rsid w:val="00C30BCF"/>
    <w:rsid w:val="00C33CFE"/>
    <w:rsid w:val="00C42823"/>
    <w:rsid w:val="00C4645E"/>
    <w:rsid w:val="00C607A4"/>
    <w:rsid w:val="00C65A62"/>
    <w:rsid w:val="00CA0FC1"/>
    <w:rsid w:val="00CA41C7"/>
    <w:rsid w:val="00CA5E62"/>
    <w:rsid w:val="00CB151D"/>
    <w:rsid w:val="00CC02CB"/>
    <w:rsid w:val="00CC42D5"/>
    <w:rsid w:val="00CC60E3"/>
    <w:rsid w:val="00CC6BFE"/>
    <w:rsid w:val="00CD672C"/>
    <w:rsid w:val="00CD7ED0"/>
    <w:rsid w:val="00CE46B4"/>
    <w:rsid w:val="00D0426E"/>
    <w:rsid w:val="00D51CC2"/>
    <w:rsid w:val="00DE7ECB"/>
    <w:rsid w:val="00DF5590"/>
    <w:rsid w:val="00DF5A71"/>
    <w:rsid w:val="00E05EA3"/>
    <w:rsid w:val="00E15FA7"/>
    <w:rsid w:val="00E205B4"/>
    <w:rsid w:val="00E44EFC"/>
    <w:rsid w:val="00E7732A"/>
    <w:rsid w:val="00E83191"/>
    <w:rsid w:val="00E91887"/>
    <w:rsid w:val="00EF33BE"/>
    <w:rsid w:val="00EF71D0"/>
    <w:rsid w:val="00F3506D"/>
    <w:rsid w:val="00F62BB8"/>
    <w:rsid w:val="00F73AC2"/>
    <w:rsid w:val="00F95564"/>
    <w:rsid w:val="00FB25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C2"/>
  </w:style>
  <w:style w:type="paragraph" w:styleId="Heading4">
    <w:name w:val="heading 4"/>
    <w:basedOn w:val="Normal"/>
    <w:next w:val="Normal"/>
    <w:link w:val="Heading4Char"/>
    <w:qFormat/>
    <w:rsid w:val="00B5146D"/>
    <w:pPr>
      <w:keepNext/>
      <w:widowControl w:val="0"/>
      <w:spacing w:after="0" w:line="240" w:lineRule="auto"/>
      <w:jc w:val="both"/>
      <w:outlineLvl w:val="3"/>
    </w:pPr>
    <w:rPr>
      <w:rFonts w:ascii="Times New Roman" w:eastAsia="Times New Roman" w:hAnsi="Times New Roman"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12"/>
    <w:pPr>
      <w:ind w:left="720"/>
      <w:contextualSpacing/>
    </w:pPr>
  </w:style>
  <w:style w:type="character" w:customStyle="1" w:styleId="Heading4Char">
    <w:name w:val="Heading 4 Char"/>
    <w:basedOn w:val="DefaultParagraphFont"/>
    <w:link w:val="Heading4"/>
    <w:rsid w:val="00B5146D"/>
    <w:rPr>
      <w:rFonts w:ascii="Times New Roman" w:eastAsia="Times New Roman" w:hAnsi="Times New Roman" w:cs="Times New Roman"/>
      <w:b/>
      <w:snapToGrid w:val="0"/>
      <w:sz w:val="20"/>
      <w:szCs w:val="20"/>
    </w:rPr>
  </w:style>
  <w:style w:type="paragraph" w:styleId="BodyText">
    <w:name w:val="Body Text"/>
    <w:basedOn w:val="Normal"/>
    <w:link w:val="BodyTextChar"/>
    <w:uiPriority w:val="99"/>
    <w:semiHidden/>
    <w:unhideWhenUsed/>
    <w:rsid w:val="00B5146D"/>
    <w:pPr>
      <w:spacing w:after="120" w:line="240" w:lineRule="auto"/>
    </w:pPr>
    <w:rPr>
      <w:rFonts w:ascii="Univers" w:eastAsia="Times New Roman" w:hAnsi="Univers" w:cs="Times New Roman"/>
      <w:sz w:val="24"/>
      <w:szCs w:val="20"/>
      <w:lang w:val="en-US"/>
    </w:rPr>
  </w:style>
  <w:style w:type="character" w:customStyle="1" w:styleId="BodyTextChar">
    <w:name w:val="Body Text Char"/>
    <w:basedOn w:val="DefaultParagraphFont"/>
    <w:link w:val="BodyText"/>
    <w:uiPriority w:val="99"/>
    <w:semiHidden/>
    <w:rsid w:val="00B5146D"/>
    <w:rPr>
      <w:rFonts w:ascii="Univers" w:eastAsia="Times New Roman" w:hAnsi="Univers" w:cs="Times New Roman"/>
      <w:sz w:val="24"/>
      <w:szCs w:val="20"/>
      <w:lang w:val="en-US"/>
    </w:rPr>
  </w:style>
  <w:style w:type="paragraph" w:customStyle="1" w:styleId="11">
    <w:name w:val="1.1"/>
    <w:basedOn w:val="BodyText"/>
    <w:uiPriority w:val="99"/>
    <w:rsid w:val="00B5146D"/>
    <w:pPr>
      <w:tabs>
        <w:tab w:val="left" w:pos="3232"/>
      </w:tabs>
      <w:spacing w:after="220"/>
    </w:pPr>
    <w:rPr>
      <w:rFonts w:ascii="Arial" w:hAnsi="Arial" w:cs="Arial"/>
      <w:sz w:val="22"/>
      <w:lang w:val="en-GB"/>
    </w:rPr>
  </w:style>
  <w:style w:type="character" w:styleId="Hyperlink">
    <w:name w:val="Hyperlink"/>
    <w:basedOn w:val="DefaultParagraphFont"/>
    <w:uiPriority w:val="99"/>
    <w:unhideWhenUsed/>
    <w:rsid w:val="00C27A17"/>
    <w:rPr>
      <w:color w:val="0000FF" w:themeColor="hyperlink"/>
      <w:u w:val="single"/>
    </w:rPr>
  </w:style>
  <w:style w:type="paragraph" w:styleId="Header">
    <w:name w:val="header"/>
    <w:basedOn w:val="Normal"/>
    <w:link w:val="HeaderChar"/>
    <w:uiPriority w:val="99"/>
    <w:unhideWhenUsed/>
    <w:rsid w:val="00D04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6E"/>
  </w:style>
  <w:style w:type="paragraph" w:styleId="Footer">
    <w:name w:val="footer"/>
    <w:basedOn w:val="Normal"/>
    <w:link w:val="FooterChar"/>
    <w:uiPriority w:val="99"/>
    <w:unhideWhenUsed/>
    <w:rsid w:val="00D04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6E"/>
  </w:style>
  <w:style w:type="paragraph" w:styleId="BalloonText">
    <w:name w:val="Balloon Text"/>
    <w:basedOn w:val="Normal"/>
    <w:link w:val="BalloonTextChar"/>
    <w:uiPriority w:val="99"/>
    <w:semiHidden/>
    <w:unhideWhenUsed/>
    <w:rsid w:val="00D0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26E"/>
    <w:rPr>
      <w:rFonts w:ascii="Tahoma" w:hAnsi="Tahoma" w:cs="Tahoma"/>
      <w:sz w:val="16"/>
      <w:szCs w:val="16"/>
    </w:rPr>
  </w:style>
  <w:style w:type="paragraph" w:styleId="FootnoteText">
    <w:name w:val="footnote text"/>
    <w:basedOn w:val="Normal"/>
    <w:link w:val="FootnoteTextChar"/>
    <w:uiPriority w:val="99"/>
    <w:semiHidden/>
    <w:unhideWhenUsed/>
    <w:rsid w:val="00CC6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FE"/>
    <w:rPr>
      <w:sz w:val="20"/>
      <w:szCs w:val="20"/>
    </w:rPr>
  </w:style>
  <w:style w:type="character" w:styleId="FootnoteReference">
    <w:name w:val="footnote reference"/>
    <w:basedOn w:val="DefaultParagraphFont"/>
    <w:uiPriority w:val="99"/>
    <w:semiHidden/>
    <w:unhideWhenUsed/>
    <w:rsid w:val="00CC6B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5146D"/>
    <w:pPr>
      <w:keepNext/>
      <w:widowControl w:val="0"/>
      <w:spacing w:after="0" w:line="240" w:lineRule="auto"/>
      <w:jc w:val="both"/>
      <w:outlineLvl w:val="3"/>
    </w:pPr>
    <w:rPr>
      <w:rFonts w:ascii="Times New Roman" w:eastAsia="Times New Roman" w:hAnsi="Times New Roman"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12"/>
    <w:pPr>
      <w:ind w:left="720"/>
      <w:contextualSpacing/>
    </w:pPr>
  </w:style>
  <w:style w:type="character" w:customStyle="1" w:styleId="Heading4Char">
    <w:name w:val="Heading 4 Char"/>
    <w:basedOn w:val="DefaultParagraphFont"/>
    <w:link w:val="Heading4"/>
    <w:rsid w:val="00B5146D"/>
    <w:rPr>
      <w:rFonts w:ascii="Times New Roman" w:eastAsia="Times New Roman" w:hAnsi="Times New Roman" w:cs="Times New Roman"/>
      <w:b/>
      <w:snapToGrid w:val="0"/>
      <w:sz w:val="20"/>
      <w:szCs w:val="20"/>
    </w:rPr>
  </w:style>
  <w:style w:type="paragraph" w:styleId="BodyText">
    <w:name w:val="Body Text"/>
    <w:basedOn w:val="Normal"/>
    <w:link w:val="BodyTextChar"/>
    <w:uiPriority w:val="99"/>
    <w:semiHidden/>
    <w:unhideWhenUsed/>
    <w:rsid w:val="00B5146D"/>
    <w:pPr>
      <w:spacing w:after="120" w:line="240" w:lineRule="auto"/>
    </w:pPr>
    <w:rPr>
      <w:rFonts w:ascii="Univers" w:eastAsia="Times New Roman" w:hAnsi="Univers" w:cs="Times New Roman"/>
      <w:sz w:val="24"/>
      <w:szCs w:val="20"/>
      <w:lang w:val="en-US"/>
    </w:rPr>
  </w:style>
  <w:style w:type="character" w:customStyle="1" w:styleId="BodyTextChar">
    <w:name w:val="Body Text Char"/>
    <w:basedOn w:val="DefaultParagraphFont"/>
    <w:link w:val="BodyText"/>
    <w:uiPriority w:val="99"/>
    <w:semiHidden/>
    <w:rsid w:val="00B5146D"/>
    <w:rPr>
      <w:rFonts w:ascii="Univers" w:eastAsia="Times New Roman" w:hAnsi="Univers" w:cs="Times New Roman"/>
      <w:sz w:val="24"/>
      <w:szCs w:val="20"/>
      <w:lang w:val="en-US"/>
    </w:rPr>
  </w:style>
  <w:style w:type="paragraph" w:customStyle="1" w:styleId="11">
    <w:name w:val="1.1"/>
    <w:basedOn w:val="BodyText"/>
    <w:uiPriority w:val="99"/>
    <w:rsid w:val="00B5146D"/>
    <w:pPr>
      <w:tabs>
        <w:tab w:val="left" w:pos="3232"/>
      </w:tabs>
      <w:spacing w:after="220"/>
    </w:pPr>
    <w:rPr>
      <w:rFonts w:ascii="Arial" w:hAnsi="Arial" w:cs="Arial"/>
      <w:sz w:val="22"/>
      <w:lang w:val="en-GB"/>
    </w:rPr>
  </w:style>
  <w:style w:type="character" w:styleId="Hyperlink">
    <w:name w:val="Hyperlink"/>
    <w:basedOn w:val="DefaultParagraphFont"/>
    <w:uiPriority w:val="99"/>
    <w:unhideWhenUsed/>
    <w:rsid w:val="00C27A17"/>
    <w:rPr>
      <w:color w:val="0000FF" w:themeColor="hyperlink"/>
      <w:u w:val="single"/>
    </w:rPr>
  </w:style>
  <w:style w:type="paragraph" w:styleId="Header">
    <w:name w:val="header"/>
    <w:basedOn w:val="Normal"/>
    <w:link w:val="HeaderChar"/>
    <w:uiPriority w:val="99"/>
    <w:unhideWhenUsed/>
    <w:rsid w:val="00D04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6E"/>
  </w:style>
  <w:style w:type="paragraph" w:styleId="Footer">
    <w:name w:val="footer"/>
    <w:basedOn w:val="Normal"/>
    <w:link w:val="FooterChar"/>
    <w:uiPriority w:val="99"/>
    <w:unhideWhenUsed/>
    <w:rsid w:val="00D04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6E"/>
  </w:style>
  <w:style w:type="paragraph" w:styleId="BalloonText">
    <w:name w:val="Balloon Text"/>
    <w:basedOn w:val="Normal"/>
    <w:link w:val="BalloonTextChar"/>
    <w:uiPriority w:val="99"/>
    <w:semiHidden/>
    <w:unhideWhenUsed/>
    <w:rsid w:val="00D0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26E"/>
    <w:rPr>
      <w:rFonts w:ascii="Tahoma" w:hAnsi="Tahoma" w:cs="Tahoma"/>
      <w:sz w:val="16"/>
      <w:szCs w:val="16"/>
    </w:rPr>
  </w:style>
  <w:style w:type="paragraph" w:styleId="FootnoteText">
    <w:name w:val="footnote text"/>
    <w:basedOn w:val="Normal"/>
    <w:link w:val="FootnoteTextChar"/>
    <w:uiPriority w:val="99"/>
    <w:semiHidden/>
    <w:unhideWhenUsed/>
    <w:rsid w:val="00CC6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FE"/>
    <w:rPr>
      <w:sz w:val="20"/>
      <w:szCs w:val="20"/>
    </w:rPr>
  </w:style>
  <w:style w:type="character" w:styleId="FootnoteReference">
    <w:name w:val="footnote reference"/>
    <w:basedOn w:val="DefaultParagraphFont"/>
    <w:uiPriority w:val="99"/>
    <w:semiHidden/>
    <w:unhideWhenUsed/>
    <w:rsid w:val="00CC6BFE"/>
    <w:rPr>
      <w:vertAlign w:val="superscript"/>
    </w:rPr>
  </w:style>
</w:styles>
</file>

<file path=word/webSettings.xml><?xml version="1.0" encoding="utf-8"?>
<w:webSettings xmlns:r="http://schemas.openxmlformats.org/officeDocument/2006/relationships" xmlns:w="http://schemas.openxmlformats.org/wordprocessingml/2006/main">
  <w:divs>
    <w:div w:id="38092475">
      <w:bodyDiv w:val="1"/>
      <w:marLeft w:val="0"/>
      <w:marRight w:val="0"/>
      <w:marTop w:val="0"/>
      <w:marBottom w:val="0"/>
      <w:divBdr>
        <w:top w:val="none" w:sz="0" w:space="0" w:color="auto"/>
        <w:left w:val="none" w:sz="0" w:space="0" w:color="auto"/>
        <w:bottom w:val="none" w:sz="0" w:space="0" w:color="auto"/>
        <w:right w:val="none" w:sz="0" w:space="0" w:color="auto"/>
      </w:divBdr>
    </w:div>
    <w:div w:id="51468508">
      <w:bodyDiv w:val="1"/>
      <w:marLeft w:val="0"/>
      <w:marRight w:val="0"/>
      <w:marTop w:val="0"/>
      <w:marBottom w:val="0"/>
      <w:divBdr>
        <w:top w:val="none" w:sz="0" w:space="0" w:color="auto"/>
        <w:left w:val="none" w:sz="0" w:space="0" w:color="auto"/>
        <w:bottom w:val="none" w:sz="0" w:space="0" w:color="auto"/>
        <w:right w:val="none" w:sz="0" w:space="0" w:color="auto"/>
      </w:divBdr>
    </w:div>
    <w:div w:id="532423105">
      <w:bodyDiv w:val="1"/>
      <w:marLeft w:val="0"/>
      <w:marRight w:val="0"/>
      <w:marTop w:val="0"/>
      <w:marBottom w:val="0"/>
      <w:divBdr>
        <w:top w:val="none" w:sz="0" w:space="0" w:color="auto"/>
        <w:left w:val="none" w:sz="0" w:space="0" w:color="auto"/>
        <w:bottom w:val="none" w:sz="0" w:space="0" w:color="auto"/>
        <w:right w:val="none" w:sz="0" w:space="0" w:color="auto"/>
      </w:divBdr>
    </w:div>
    <w:div w:id="569462771">
      <w:bodyDiv w:val="1"/>
      <w:marLeft w:val="0"/>
      <w:marRight w:val="0"/>
      <w:marTop w:val="0"/>
      <w:marBottom w:val="0"/>
      <w:divBdr>
        <w:top w:val="none" w:sz="0" w:space="0" w:color="auto"/>
        <w:left w:val="none" w:sz="0" w:space="0" w:color="auto"/>
        <w:bottom w:val="none" w:sz="0" w:space="0" w:color="auto"/>
        <w:right w:val="none" w:sz="0" w:space="0" w:color="auto"/>
      </w:divBdr>
    </w:div>
    <w:div w:id="711150801">
      <w:bodyDiv w:val="1"/>
      <w:marLeft w:val="0"/>
      <w:marRight w:val="0"/>
      <w:marTop w:val="0"/>
      <w:marBottom w:val="0"/>
      <w:divBdr>
        <w:top w:val="none" w:sz="0" w:space="0" w:color="auto"/>
        <w:left w:val="none" w:sz="0" w:space="0" w:color="auto"/>
        <w:bottom w:val="none" w:sz="0" w:space="0" w:color="auto"/>
        <w:right w:val="none" w:sz="0" w:space="0" w:color="auto"/>
      </w:divBdr>
    </w:div>
    <w:div w:id="17485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D8C3-4703-41D4-8142-B83077AB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peterhybart</cp:lastModifiedBy>
  <cp:revision>2</cp:revision>
  <dcterms:created xsi:type="dcterms:W3CDTF">2014-01-28T18:02:00Z</dcterms:created>
  <dcterms:modified xsi:type="dcterms:W3CDTF">2014-01-28T18:02:00Z</dcterms:modified>
</cp:coreProperties>
</file>